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376CD8">
        <w:rPr>
          <w:b/>
        </w:rPr>
        <w:t>81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4747C6">
        <w:t>15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76CD8">
        <w:br/>
        <w:t>ОАО «ЗАРУБЕЖЭНЕРГОМОНТАЖ</w:t>
      </w:r>
      <w:r w:rsidR="004747C6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111с</w:t>
      </w:r>
      <w:r w:rsidR="00922F9A">
        <w:t xml:space="preserve"> от </w:t>
      </w:r>
      <w:r w:rsidR="004747C6">
        <w:t>12.11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76CD8">
        <w:t>ОАО «ЗАРУБЕЖЭНЕРГОМОНТАЖ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376CD8">
        <w:t>п</w:t>
      </w:r>
      <w:r w:rsidR="006E02D1">
        <w:t>п.</w:t>
      </w:r>
      <w:r w:rsidR="000B1FD9">
        <w:t xml:space="preserve"> </w:t>
      </w:r>
      <w:r w:rsidR="00376CD8">
        <w:t>2, 3, 4,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111с</w:t>
      </w:r>
      <w:r w:rsidR="002830EB">
        <w:t xml:space="preserve"> от </w:t>
      </w:r>
      <w:r w:rsidR="004747C6">
        <w:t>12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76CD8">
        <w:t>ОАО «ЗАРУБЕЖЭНЕРГОМОНТАЖ»</w:t>
      </w:r>
      <w:r w:rsidR="00376CD8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C1967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DFF4D-BB94-4BB1-B3B8-8C0A43D9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1336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2012-11-13T05:55:00Z</cp:lastPrinted>
  <dcterms:created xsi:type="dcterms:W3CDTF">2012-11-13T05:57:00Z</dcterms:created>
  <dcterms:modified xsi:type="dcterms:W3CDTF">2012-11-13T05:57:00Z</dcterms:modified>
</cp:coreProperties>
</file>