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17788">
        <w:rPr>
          <w:b/>
        </w:rPr>
        <w:t>46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213F1A">
        <w:t>22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13F1A">
        <w:t>ЗАО «</w:t>
      </w:r>
      <w:r w:rsidR="00A17788">
        <w:t>СМНУ-70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 xml:space="preserve"> и правил саморегулирования,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A17788">
        <w:t>7</w:t>
      </w:r>
      <w:r w:rsidR="00562F81">
        <w:t>с</w:t>
      </w:r>
      <w:r w:rsidR="00922F9A">
        <w:t xml:space="preserve"> от </w:t>
      </w:r>
      <w:r w:rsidR="00213F1A">
        <w:t>19</w:t>
      </w:r>
      <w:r w:rsidR="00562F81">
        <w:t>.06</w:t>
      </w:r>
      <w:r w:rsidR="00922F9A">
        <w:t>.2012</w:t>
      </w:r>
      <w:r w:rsidR="0041241A">
        <w:t xml:space="preserve">) </w:t>
      </w:r>
      <w:r w:rsidR="00213F1A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13F1A">
        <w:t>ЗАО «</w:t>
      </w:r>
      <w:r w:rsidR="00A17788">
        <w:t>СМНУ-70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AE5FD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C72BD">
        <w:t>3</w:t>
      </w:r>
      <w:r w:rsidR="00AE5FDC">
        <w:t xml:space="preserve">, </w:t>
      </w:r>
      <w:r w:rsidR="00A17788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A17788">
        <w:t>7</w:t>
      </w:r>
      <w:r w:rsidR="00562F81">
        <w:t>с</w:t>
      </w:r>
      <w:r w:rsidR="002830EB">
        <w:t xml:space="preserve"> от </w:t>
      </w:r>
      <w:r w:rsidR="00213F1A">
        <w:t>19</w:t>
      </w:r>
      <w:r w:rsidR="00562F81">
        <w:t>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13F1A">
        <w:t>ЗАО «</w:t>
      </w:r>
      <w:r w:rsidR="00A17788">
        <w:t>СМНУ-70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17788"/>
    <w:rsid w:val="00A2129C"/>
    <w:rsid w:val="00A21A4E"/>
    <w:rsid w:val="00A235D0"/>
    <w:rsid w:val="00A2376D"/>
    <w:rsid w:val="00A41997"/>
    <w:rsid w:val="00A470BC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2012-06-26T10:57:00Z</cp:lastPrinted>
  <dcterms:created xsi:type="dcterms:W3CDTF">2012-06-26T10:57:00Z</dcterms:created>
  <dcterms:modified xsi:type="dcterms:W3CDTF">2012-06-26T10:57:00Z</dcterms:modified>
</cp:coreProperties>
</file>