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E04FC">
        <w:rPr>
          <w:b/>
        </w:rPr>
        <w:t>40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E04FC">
        <w:t>30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0E04FC">
        <w:t>ООО «ЯВА Строй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0E04FC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F3D6F">
        <w:t>04</w:t>
      </w:r>
      <w:r w:rsidR="000E04FC">
        <w:t>4</w:t>
      </w:r>
      <w:r w:rsidR="007F3D6F">
        <w:t>с</w:t>
      </w:r>
      <w:r w:rsidR="00463ABD">
        <w:t xml:space="preserve"> </w:t>
      </w:r>
      <w:r w:rsidR="00922F9A">
        <w:t xml:space="preserve">от </w:t>
      </w:r>
      <w:r w:rsidR="000E04FC">
        <w:t>24</w:t>
      </w:r>
      <w:r w:rsidR="002A45F8">
        <w:t>.07</w:t>
      </w:r>
      <w:r w:rsidR="00DC7382">
        <w:t>.201</w:t>
      </w:r>
      <w:r w:rsidR="005F1CEF">
        <w:t>5</w:t>
      </w:r>
      <w:r w:rsidR="0041241A">
        <w:t xml:space="preserve">) </w:t>
      </w:r>
      <w:r w:rsidR="000E04F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0E04FC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«ЯВА Строй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t xml:space="preserve">и правил саморегулирования, </w:t>
      </w:r>
      <w:r w:rsidR="007F3D6F">
        <w:t xml:space="preserve">указанные в пп. </w:t>
      </w:r>
      <w:r>
        <w:t>3, 4, 5, 6, 7, 8, 10, 11, 12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F3D6F">
        <w:t>04</w:t>
      </w:r>
      <w:r w:rsidR="000E04FC">
        <w:t>4</w:t>
      </w:r>
      <w:r w:rsidR="007F3D6F">
        <w:t>с</w:t>
      </w:r>
      <w:r w:rsidR="002830EB">
        <w:t xml:space="preserve"> от </w:t>
      </w:r>
      <w:r w:rsidR="000E04FC">
        <w:t>24</w:t>
      </w:r>
      <w:r w:rsidR="002A45F8">
        <w:t>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0E04FC">
        <w:t>ООО «ЯВА Строй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2015-07-28T07:47:00Z</cp:lastPrinted>
  <dcterms:created xsi:type="dcterms:W3CDTF">2015-07-28T07:47:00Z</dcterms:created>
  <dcterms:modified xsi:type="dcterms:W3CDTF">2015-07-28T07:47:00Z</dcterms:modified>
</cp:coreProperties>
</file>