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>0</w:t>
      </w:r>
      <w:r w:rsidR="00836FEB">
        <w:rPr>
          <w:b/>
        </w:rPr>
        <w:t>9</w:t>
      </w:r>
      <w:r w:rsidR="00FF69DE">
        <w:rPr>
          <w:b/>
        </w:rPr>
        <w:t>5</w:t>
      </w:r>
      <w:r>
        <w:rPr>
          <w:b/>
        </w:rPr>
        <w:t xml:space="preserve">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FF69DE">
        <w:rPr>
          <w:color w:val="000000" w:themeColor="text1"/>
          <w:sz w:val="22"/>
          <w:szCs w:val="22"/>
        </w:rPr>
        <w:t>А</w:t>
      </w:r>
      <w:r w:rsidR="00A65304">
        <w:t>О «</w:t>
      </w:r>
      <w:r w:rsidR="00FF69DE">
        <w:t>НИКИЭТ</w:t>
      </w:r>
      <w:r w:rsidR="00A65304"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68398A">
        <w:rPr>
          <w:color w:val="000000" w:themeColor="text1"/>
          <w:sz w:val="22"/>
          <w:szCs w:val="22"/>
        </w:rPr>
        <w:t xml:space="preserve"> и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FF69DE">
        <w:rPr>
          <w:color w:val="000000" w:themeColor="text1"/>
          <w:sz w:val="22"/>
          <w:szCs w:val="22"/>
        </w:rPr>
        <w:t>А</w:t>
      </w:r>
      <w:r w:rsidR="00FF69DE">
        <w:t xml:space="preserve">О «НИКИЭТ» </w:t>
      </w:r>
      <w:r w:rsidRPr="005D3F0A">
        <w:rPr>
          <w:color w:val="000000" w:themeColor="text1"/>
          <w:sz w:val="22"/>
          <w:szCs w:val="22"/>
        </w:rPr>
        <w:t xml:space="preserve">№ </w:t>
      </w:r>
      <w:r w:rsidR="00B94CDF">
        <w:rPr>
          <w:color w:val="000000" w:themeColor="text1"/>
          <w:sz w:val="22"/>
          <w:szCs w:val="22"/>
        </w:rPr>
        <w:t>0</w:t>
      </w:r>
      <w:r w:rsidR="004975C3">
        <w:rPr>
          <w:color w:val="000000" w:themeColor="text1"/>
          <w:sz w:val="22"/>
          <w:szCs w:val="22"/>
        </w:rPr>
        <w:t>9</w:t>
      </w:r>
      <w:r w:rsidR="00FF69DE">
        <w:rPr>
          <w:color w:val="000000" w:themeColor="text1"/>
          <w:sz w:val="22"/>
          <w:szCs w:val="22"/>
        </w:rPr>
        <w:t>5</w:t>
      </w:r>
      <w:r w:rsidR="00A65304">
        <w:rPr>
          <w:color w:val="000000" w:themeColor="text1"/>
          <w:sz w:val="22"/>
          <w:szCs w:val="22"/>
        </w:rPr>
        <w:t xml:space="preserve"> с</w:t>
      </w:r>
      <w:r w:rsidRPr="005D3F0A">
        <w:rPr>
          <w:color w:val="000000" w:themeColor="text1"/>
          <w:sz w:val="22"/>
          <w:szCs w:val="22"/>
        </w:rPr>
        <w:t xml:space="preserve">/к от </w:t>
      </w:r>
      <w:r w:rsidR="00714487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FF69DE">
        <w:rPr>
          <w:color w:val="000000" w:themeColor="text1"/>
          <w:sz w:val="22"/>
          <w:szCs w:val="22"/>
        </w:rPr>
        <w:t>А</w:t>
      </w:r>
      <w:r w:rsidR="00FF69DE">
        <w:t>О «НИКИЭТ»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документов, утвержденных в Организации,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               </w:t>
      </w:r>
      <w:r w:rsidR="00FF69DE">
        <w:rPr>
          <w:color w:val="000000" w:themeColor="text1"/>
          <w:sz w:val="22"/>
          <w:szCs w:val="22"/>
        </w:rPr>
        <w:t>А</w:t>
      </w:r>
      <w:r w:rsidR="00FF69DE">
        <w:t>О</w:t>
      </w:r>
      <w:proofErr w:type="gramEnd"/>
      <w:r w:rsidR="00FF69DE">
        <w:t xml:space="preserve"> «НИКИЭТ»</w:t>
      </w:r>
      <w:r>
        <w:rPr>
          <w:sz w:val="22"/>
          <w:szCs w:val="22"/>
        </w:rPr>
        <w:t>, 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52545"/>
    <w:rsid w:val="001671B5"/>
    <w:rsid w:val="00173EBE"/>
    <w:rsid w:val="001D6A29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8398A"/>
    <w:rsid w:val="00690E16"/>
    <w:rsid w:val="006A0121"/>
    <w:rsid w:val="006A01F0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42</cp:revision>
  <cp:lastPrinted>2017-11-22T11:57:00Z</cp:lastPrinted>
  <dcterms:created xsi:type="dcterms:W3CDTF">2017-10-27T08:52:00Z</dcterms:created>
  <dcterms:modified xsi:type="dcterms:W3CDTF">2017-11-22T13:07:00Z</dcterms:modified>
</cp:coreProperties>
</file>