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61C0F" w14:textId="67FE6959" w:rsidR="001A4014" w:rsidRPr="000A65FC" w:rsidRDefault="001A4014" w:rsidP="001A4014">
      <w:pPr>
        <w:jc w:val="center"/>
        <w:rPr>
          <w:sz w:val="22"/>
          <w:szCs w:val="22"/>
        </w:rPr>
      </w:pPr>
      <w:r w:rsidRPr="000A65FC">
        <w:rPr>
          <w:rStyle w:val="a3"/>
          <w:b w:val="0"/>
          <w:sz w:val="22"/>
          <w:szCs w:val="22"/>
        </w:rPr>
        <w:t>ПРОТОКОЛ № 0</w:t>
      </w:r>
      <w:r w:rsidR="007828F6">
        <w:rPr>
          <w:rStyle w:val="a3"/>
          <w:b w:val="0"/>
          <w:sz w:val="22"/>
          <w:szCs w:val="22"/>
        </w:rPr>
        <w:t>8</w:t>
      </w:r>
      <w:r w:rsidRPr="000A65FC">
        <w:rPr>
          <w:rStyle w:val="a3"/>
          <w:b w:val="0"/>
          <w:sz w:val="22"/>
          <w:szCs w:val="22"/>
        </w:rPr>
        <w:t>/0</w:t>
      </w:r>
      <w:r w:rsidR="007828F6">
        <w:rPr>
          <w:rStyle w:val="a3"/>
          <w:b w:val="0"/>
          <w:sz w:val="22"/>
          <w:szCs w:val="22"/>
        </w:rPr>
        <w:t>6</w:t>
      </w:r>
      <w:r w:rsidRPr="000A65FC">
        <w:rPr>
          <w:rStyle w:val="a3"/>
          <w:b w:val="0"/>
          <w:sz w:val="22"/>
          <w:szCs w:val="22"/>
        </w:rPr>
        <w:t>-</w:t>
      </w:r>
      <w:r w:rsidR="004C1337" w:rsidRPr="000A65FC">
        <w:rPr>
          <w:rStyle w:val="a3"/>
          <w:b w:val="0"/>
          <w:sz w:val="22"/>
          <w:szCs w:val="22"/>
        </w:rPr>
        <w:t>2024</w:t>
      </w:r>
    </w:p>
    <w:p w14:paraId="170F70C0" w14:textId="77777777" w:rsidR="008F2A5D" w:rsidRPr="000A65FC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0A65FC">
        <w:rPr>
          <w:color w:val="000000" w:themeColor="text1"/>
          <w:sz w:val="22"/>
          <w:szCs w:val="22"/>
        </w:rPr>
        <w:t xml:space="preserve">заочного </w:t>
      </w:r>
      <w:r w:rsidR="000160D3" w:rsidRPr="000A65FC">
        <w:rPr>
          <w:color w:val="000000" w:themeColor="text1"/>
          <w:sz w:val="22"/>
          <w:szCs w:val="22"/>
        </w:rPr>
        <w:t xml:space="preserve">заседания </w:t>
      </w:r>
      <w:r w:rsidR="008F2A5D" w:rsidRPr="000A65FC">
        <w:rPr>
          <w:color w:val="000000" w:themeColor="text1"/>
          <w:sz w:val="22"/>
          <w:szCs w:val="22"/>
        </w:rPr>
        <w:t>Совета</w:t>
      </w:r>
    </w:p>
    <w:p w14:paraId="46652E9F" w14:textId="77777777" w:rsidR="008F2A5D" w:rsidRPr="000A65FC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0A65FC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0A65FC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14:paraId="32BA5E6F" w14:textId="1C2E8A3C" w:rsidR="008F2A5D" w:rsidRPr="000A65FC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0A65FC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  <w:r w:rsidR="00BA2016">
        <w:rPr>
          <w:color w:val="000000" w:themeColor="text1"/>
          <w:sz w:val="22"/>
          <w:szCs w:val="22"/>
        </w:rPr>
        <w:t>(далее – «Ассоциация»)</w:t>
      </w:r>
    </w:p>
    <w:p w14:paraId="20C4DD88" w14:textId="77777777" w:rsidR="002D723F" w:rsidRPr="000A65FC" w:rsidRDefault="002D723F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14:paraId="5EA0E855" w14:textId="54CB54CC" w:rsidR="008F2A5D" w:rsidRPr="000A65FC" w:rsidRDefault="008F2A5D" w:rsidP="003D7FEB">
      <w:pPr>
        <w:pStyle w:val="a4"/>
        <w:spacing w:before="0" w:beforeAutospacing="0" w:after="0" w:afterAutospacing="0" w:line="276" w:lineRule="auto"/>
        <w:rPr>
          <w:b/>
          <w:color w:val="000000" w:themeColor="text1"/>
          <w:sz w:val="22"/>
          <w:szCs w:val="22"/>
        </w:rPr>
      </w:pPr>
      <w:r w:rsidRPr="000A65FC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0A65FC">
        <w:rPr>
          <w:b/>
          <w:color w:val="000000" w:themeColor="text1"/>
          <w:sz w:val="22"/>
          <w:szCs w:val="22"/>
        </w:rPr>
        <w:t xml:space="preserve"> – </w:t>
      </w:r>
      <w:r w:rsidR="00AE2BF9" w:rsidRPr="000A65FC">
        <w:rPr>
          <w:bCs/>
          <w:color w:val="000000" w:themeColor="text1"/>
          <w:sz w:val="22"/>
          <w:szCs w:val="22"/>
        </w:rPr>
        <w:t>«</w:t>
      </w:r>
      <w:r w:rsidR="007828F6">
        <w:rPr>
          <w:bCs/>
          <w:color w:val="000000" w:themeColor="text1"/>
          <w:sz w:val="22"/>
          <w:szCs w:val="22"/>
        </w:rPr>
        <w:t>10</w:t>
      </w:r>
      <w:r w:rsidR="00AE2BF9" w:rsidRPr="000A65FC">
        <w:rPr>
          <w:bCs/>
          <w:color w:val="000000" w:themeColor="text1"/>
          <w:sz w:val="22"/>
          <w:szCs w:val="22"/>
        </w:rPr>
        <w:t>»</w:t>
      </w:r>
      <w:r w:rsidR="0026450D" w:rsidRPr="000A65FC">
        <w:rPr>
          <w:color w:val="000000" w:themeColor="text1"/>
          <w:sz w:val="22"/>
          <w:szCs w:val="22"/>
        </w:rPr>
        <w:t xml:space="preserve"> </w:t>
      </w:r>
      <w:r w:rsidR="007828F6">
        <w:rPr>
          <w:color w:val="000000" w:themeColor="text1"/>
          <w:sz w:val="22"/>
          <w:szCs w:val="22"/>
        </w:rPr>
        <w:t>июня</w:t>
      </w:r>
      <w:r w:rsidR="0026450D" w:rsidRPr="000A65FC">
        <w:rPr>
          <w:color w:val="000000" w:themeColor="text1"/>
          <w:sz w:val="22"/>
          <w:szCs w:val="22"/>
        </w:rPr>
        <w:t xml:space="preserve"> </w:t>
      </w:r>
      <w:r w:rsidR="004C1337" w:rsidRPr="000A65FC">
        <w:rPr>
          <w:color w:val="000000" w:themeColor="text1"/>
          <w:sz w:val="22"/>
          <w:szCs w:val="22"/>
        </w:rPr>
        <w:t>2024</w:t>
      </w:r>
      <w:r w:rsidRPr="000A65FC">
        <w:rPr>
          <w:color w:val="000000" w:themeColor="text1"/>
          <w:sz w:val="22"/>
          <w:szCs w:val="22"/>
        </w:rPr>
        <w:t xml:space="preserve"> г.</w:t>
      </w:r>
    </w:p>
    <w:p w14:paraId="5DFDDF9E" w14:textId="77B45DDF" w:rsidR="008F2A5D" w:rsidRPr="000A65FC" w:rsidRDefault="008F2A5D" w:rsidP="003D7FEB">
      <w:pPr>
        <w:pStyle w:val="a4"/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0A65FC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0A65FC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Pr="000A65FC">
        <w:rPr>
          <w:b/>
          <w:color w:val="000000" w:themeColor="text1"/>
          <w:sz w:val="22"/>
          <w:szCs w:val="22"/>
        </w:rPr>
        <w:t xml:space="preserve">– </w:t>
      </w:r>
      <w:r w:rsidRPr="000A65FC">
        <w:rPr>
          <w:color w:val="000000" w:themeColor="text1"/>
          <w:sz w:val="22"/>
          <w:szCs w:val="22"/>
        </w:rPr>
        <w:t xml:space="preserve"> г.</w:t>
      </w:r>
      <w:proofErr w:type="gramEnd"/>
      <w:r w:rsidRPr="000A65FC">
        <w:rPr>
          <w:color w:val="000000" w:themeColor="text1"/>
          <w:sz w:val="22"/>
          <w:szCs w:val="22"/>
        </w:rPr>
        <w:t xml:space="preserve"> Москва, ул. Б. Ордынка, д. 29, стр. 1</w:t>
      </w:r>
      <w:r w:rsidR="004C1337" w:rsidRPr="000A65FC">
        <w:rPr>
          <w:color w:val="000000" w:themeColor="text1"/>
          <w:sz w:val="22"/>
          <w:szCs w:val="22"/>
        </w:rPr>
        <w:t>, офис 204</w:t>
      </w:r>
    </w:p>
    <w:p w14:paraId="64C7C063" w14:textId="77777777" w:rsidR="004C1337" w:rsidRPr="000A65FC" w:rsidRDefault="004C1337" w:rsidP="003D7FEB">
      <w:pPr>
        <w:rPr>
          <w:color w:val="000000" w:themeColor="text1"/>
          <w:sz w:val="22"/>
          <w:szCs w:val="22"/>
        </w:rPr>
      </w:pPr>
      <w:r w:rsidRPr="000A65FC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0A65FC">
        <w:rPr>
          <w:color w:val="000000" w:themeColor="text1"/>
          <w:sz w:val="22"/>
          <w:szCs w:val="22"/>
        </w:rPr>
        <w:t xml:space="preserve"> </w:t>
      </w:r>
      <w:proofErr w:type="gramStart"/>
      <w:r w:rsidRPr="000A65FC">
        <w:rPr>
          <w:color w:val="000000" w:themeColor="text1"/>
          <w:sz w:val="22"/>
          <w:szCs w:val="22"/>
        </w:rPr>
        <w:t>–  заочное</w:t>
      </w:r>
      <w:proofErr w:type="gramEnd"/>
      <w:r w:rsidRPr="000A65FC">
        <w:rPr>
          <w:color w:val="000000" w:themeColor="text1"/>
          <w:sz w:val="22"/>
          <w:szCs w:val="22"/>
        </w:rPr>
        <w:t xml:space="preserve"> голосование (бюллетенями).</w:t>
      </w:r>
    </w:p>
    <w:p w14:paraId="13A68357" w14:textId="477D6156" w:rsidR="004C1337" w:rsidRPr="000A65FC" w:rsidRDefault="004C1337" w:rsidP="003D7FEB">
      <w:pPr>
        <w:rPr>
          <w:color w:val="000000" w:themeColor="text1"/>
          <w:sz w:val="22"/>
          <w:szCs w:val="22"/>
        </w:rPr>
      </w:pPr>
      <w:r w:rsidRPr="000A65FC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0A65FC">
        <w:rPr>
          <w:bCs/>
          <w:color w:val="000000" w:themeColor="text1"/>
          <w:sz w:val="22"/>
          <w:szCs w:val="22"/>
        </w:rPr>
        <w:t xml:space="preserve"> – </w:t>
      </w:r>
      <w:r w:rsidR="00AE2BF9" w:rsidRPr="000A65FC">
        <w:rPr>
          <w:bCs/>
          <w:color w:val="000000" w:themeColor="text1"/>
          <w:sz w:val="22"/>
          <w:szCs w:val="22"/>
        </w:rPr>
        <w:t>«</w:t>
      </w:r>
      <w:r w:rsidR="007828F6">
        <w:rPr>
          <w:bCs/>
          <w:color w:val="000000" w:themeColor="text1"/>
          <w:sz w:val="22"/>
          <w:szCs w:val="22"/>
        </w:rPr>
        <w:t>10</w:t>
      </w:r>
      <w:r w:rsidR="00AE2BF9" w:rsidRPr="000A65FC">
        <w:rPr>
          <w:bCs/>
          <w:color w:val="000000" w:themeColor="text1"/>
          <w:sz w:val="22"/>
          <w:szCs w:val="22"/>
        </w:rPr>
        <w:t>»</w:t>
      </w:r>
      <w:r w:rsidRPr="000A65FC">
        <w:rPr>
          <w:color w:val="000000" w:themeColor="text1"/>
          <w:sz w:val="22"/>
          <w:szCs w:val="22"/>
        </w:rPr>
        <w:t xml:space="preserve"> </w:t>
      </w:r>
      <w:r w:rsidR="007828F6">
        <w:rPr>
          <w:color w:val="000000" w:themeColor="text1"/>
          <w:sz w:val="22"/>
          <w:szCs w:val="22"/>
        </w:rPr>
        <w:t>июня</w:t>
      </w:r>
      <w:r w:rsidRPr="000A65FC">
        <w:rPr>
          <w:color w:val="000000" w:themeColor="text1"/>
          <w:sz w:val="22"/>
          <w:szCs w:val="22"/>
        </w:rPr>
        <w:t xml:space="preserve"> 2024 г.</w:t>
      </w:r>
    </w:p>
    <w:p w14:paraId="76095FC4" w14:textId="15009D35" w:rsidR="004C1337" w:rsidRPr="000A65FC" w:rsidRDefault="004C1337" w:rsidP="003D7FEB">
      <w:pPr>
        <w:rPr>
          <w:color w:val="000000" w:themeColor="text1"/>
          <w:sz w:val="22"/>
          <w:szCs w:val="22"/>
        </w:rPr>
      </w:pPr>
      <w:r w:rsidRPr="000A65FC">
        <w:rPr>
          <w:b/>
          <w:color w:val="000000" w:themeColor="text1"/>
          <w:sz w:val="22"/>
          <w:szCs w:val="22"/>
        </w:rPr>
        <w:t>Способ отправки бюллетеней</w:t>
      </w:r>
      <w:r w:rsidRPr="000A65FC">
        <w:rPr>
          <w:color w:val="000000" w:themeColor="text1"/>
          <w:sz w:val="22"/>
          <w:szCs w:val="22"/>
        </w:rPr>
        <w:t xml:space="preserve"> – на электронную почту СРО «СОЮЗАТОМСТРОЙ».</w:t>
      </w:r>
    </w:p>
    <w:p w14:paraId="60ABE720" w14:textId="16A10DE4" w:rsidR="004C1337" w:rsidRPr="000A65FC" w:rsidRDefault="004C1337" w:rsidP="003D7FEB">
      <w:pPr>
        <w:rPr>
          <w:color w:val="000000" w:themeColor="text1"/>
          <w:sz w:val="22"/>
          <w:szCs w:val="22"/>
        </w:rPr>
      </w:pPr>
      <w:r w:rsidRPr="000A65FC">
        <w:rPr>
          <w:b/>
          <w:bCs/>
          <w:color w:val="000000" w:themeColor="text1"/>
          <w:sz w:val="22"/>
          <w:szCs w:val="22"/>
        </w:rPr>
        <w:t>Членов Совета</w:t>
      </w:r>
      <w:r w:rsidRPr="000A65FC">
        <w:rPr>
          <w:bCs/>
          <w:color w:val="000000" w:themeColor="text1"/>
          <w:sz w:val="22"/>
          <w:szCs w:val="22"/>
        </w:rPr>
        <w:t xml:space="preserve"> </w:t>
      </w:r>
      <w:r w:rsidRPr="000A65FC">
        <w:rPr>
          <w:color w:val="000000" w:themeColor="text1"/>
          <w:sz w:val="22"/>
          <w:szCs w:val="22"/>
        </w:rPr>
        <w:t>– 15.</w:t>
      </w:r>
    </w:p>
    <w:p w14:paraId="3DCE9975" w14:textId="0114CEE3" w:rsidR="004C1337" w:rsidRPr="000A65FC" w:rsidRDefault="004C1337" w:rsidP="003D7FEB">
      <w:pPr>
        <w:rPr>
          <w:bCs/>
          <w:color w:val="000000" w:themeColor="text1"/>
          <w:sz w:val="22"/>
          <w:szCs w:val="22"/>
        </w:rPr>
      </w:pPr>
      <w:r w:rsidRPr="000A65FC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0A65FC">
        <w:rPr>
          <w:bCs/>
          <w:color w:val="000000" w:themeColor="text1"/>
          <w:sz w:val="22"/>
          <w:szCs w:val="22"/>
        </w:rPr>
        <w:t xml:space="preserve"> – 1</w:t>
      </w:r>
      <w:r w:rsidR="00BC75E4">
        <w:rPr>
          <w:bCs/>
          <w:color w:val="000000" w:themeColor="text1"/>
          <w:sz w:val="22"/>
          <w:szCs w:val="22"/>
        </w:rPr>
        <w:t>3</w:t>
      </w:r>
      <w:r w:rsidRPr="000A65FC">
        <w:rPr>
          <w:bCs/>
          <w:color w:val="000000" w:themeColor="text1"/>
          <w:sz w:val="22"/>
          <w:szCs w:val="22"/>
        </w:rPr>
        <w:t>.</w:t>
      </w:r>
    </w:p>
    <w:p w14:paraId="43C0234A" w14:textId="77777777" w:rsidR="005E245E" w:rsidRPr="000A65FC" w:rsidRDefault="005E245E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14:paraId="3D16B1FD" w14:textId="5AA7CCD9" w:rsidR="0026450D" w:rsidRPr="000A65FC" w:rsidRDefault="008F2A5D" w:rsidP="008F2A5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  <w:r w:rsidRPr="000A65FC">
        <w:rPr>
          <w:rStyle w:val="a3"/>
          <w:sz w:val="22"/>
          <w:szCs w:val="22"/>
          <w:u w:val="single"/>
        </w:rPr>
        <w:t xml:space="preserve">Список членов Совета, </w:t>
      </w:r>
      <w:r w:rsidR="005E245E" w:rsidRPr="000A65FC">
        <w:rPr>
          <w:rStyle w:val="a3"/>
          <w:sz w:val="22"/>
          <w:szCs w:val="22"/>
          <w:u w:val="single"/>
        </w:rPr>
        <w:t>принявших участие в голосовании:</w:t>
      </w:r>
    </w:p>
    <w:p w14:paraId="1F1BBB48" w14:textId="30DA1524" w:rsidR="00016C30" w:rsidRPr="000A65FC" w:rsidRDefault="00016C30" w:rsidP="00016C30">
      <w:pPr>
        <w:jc w:val="both"/>
        <w:rPr>
          <w:sz w:val="22"/>
          <w:szCs w:val="22"/>
        </w:rPr>
      </w:pPr>
      <w:r w:rsidRPr="000A65FC">
        <w:rPr>
          <w:sz w:val="22"/>
          <w:szCs w:val="22"/>
        </w:rPr>
        <w:t>1. Опекунов Виктор Семенович, президент СРО «СОЮЗАТОМСТРОЙ», председатель Совета.</w:t>
      </w:r>
    </w:p>
    <w:p w14:paraId="2AB7042A" w14:textId="5B21225E" w:rsidR="0026450D" w:rsidRPr="000A65FC" w:rsidRDefault="00016C30" w:rsidP="005E245E">
      <w:pPr>
        <w:jc w:val="both"/>
        <w:rPr>
          <w:sz w:val="22"/>
          <w:szCs w:val="22"/>
        </w:rPr>
      </w:pPr>
      <w:r w:rsidRPr="000A65FC">
        <w:rPr>
          <w:sz w:val="22"/>
          <w:szCs w:val="22"/>
        </w:rPr>
        <w:t>2</w:t>
      </w:r>
      <w:r w:rsidR="005E245E" w:rsidRPr="000A65FC">
        <w:rPr>
          <w:sz w:val="22"/>
          <w:szCs w:val="22"/>
        </w:rPr>
        <w:t xml:space="preserve">. </w:t>
      </w:r>
      <w:r w:rsidR="004C1337" w:rsidRPr="000A65FC">
        <w:rPr>
          <w:sz w:val="22"/>
          <w:szCs w:val="22"/>
        </w:rPr>
        <w:t>Василенко Тарас Юрьевич, заместитель генерального директора по производству АО «НИКИМТ-</w:t>
      </w:r>
      <w:proofErr w:type="spellStart"/>
      <w:r w:rsidR="004C1337" w:rsidRPr="000A65FC">
        <w:rPr>
          <w:sz w:val="22"/>
          <w:szCs w:val="22"/>
        </w:rPr>
        <w:t>Атомстрой</w:t>
      </w:r>
      <w:proofErr w:type="spellEnd"/>
      <w:r w:rsidR="004C1337" w:rsidRPr="000A65FC">
        <w:rPr>
          <w:sz w:val="22"/>
          <w:szCs w:val="22"/>
        </w:rPr>
        <w:t>».</w:t>
      </w:r>
    </w:p>
    <w:p w14:paraId="67F8F5FE" w14:textId="2F812B2B" w:rsidR="0026450D" w:rsidRPr="000A65FC" w:rsidRDefault="00BC75E4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6450D" w:rsidRPr="000A65FC">
        <w:rPr>
          <w:sz w:val="22"/>
          <w:szCs w:val="22"/>
        </w:rPr>
        <w:t xml:space="preserve">. </w:t>
      </w:r>
      <w:r w:rsidR="004C1337" w:rsidRPr="000A65FC">
        <w:rPr>
          <w:sz w:val="22"/>
          <w:szCs w:val="22"/>
        </w:rPr>
        <w:t>Мосин Виктор Сергеевич, заместитель генерального директора по экономике и финансам ООО СЗ «ПСФ «КРОСТ»</w:t>
      </w:r>
      <w:r w:rsidR="00AA5D05" w:rsidRPr="000A65FC">
        <w:rPr>
          <w:sz w:val="22"/>
          <w:szCs w:val="22"/>
        </w:rPr>
        <w:t>.</w:t>
      </w:r>
    </w:p>
    <w:p w14:paraId="5501ED49" w14:textId="0C558394" w:rsidR="0026450D" w:rsidRPr="000A65FC" w:rsidRDefault="00BC75E4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6450D" w:rsidRPr="000A65FC">
        <w:rPr>
          <w:sz w:val="22"/>
          <w:szCs w:val="22"/>
        </w:rPr>
        <w:t xml:space="preserve">. </w:t>
      </w:r>
      <w:proofErr w:type="spellStart"/>
      <w:r w:rsidR="004C1337" w:rsidRPr="000A65FC">
        <w:rPr>
          <w:sz w:val="22"/>
          <w:szCs w:val="22"/>
        </w:rPr>
        <w:t>Мушаков</w:t>
      </w:r>
      <w:proofErr w:type="spellEnd"/>
      <w:r w:rsidR="004C1337" w:rsidRPr="000A65FC">
        <w:rPr>
          <w:sz w:val="22"/>
          <w:szCs w:val="22"/>
        </w:rPr>
        <w:t xml:space="preserve"> Виктор Михайлович, руководитель направления по государственным капитальным вложениям НИЦ «Курчатовский институт»</w:t>
      </w:r>
      <w:r w:rsidR="00AA5D05" w:rsidRPr="000A65FC">
        <w:rPr>
          <w:sz w:val="22"/>
          <w:szCs w:val="22"/>
        </w:rPr>
        <w:t>.</w:t>
      </w:r>
    </w:p>
    <w:p w14:paraId="45F8E575" w14:textId="31227E49" w:rsidR="0026450D" w:rsidRPr="000A65FC" w:rsidRDefault="00BC75E4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6450D" w:rsidRPr="000A65FC">
        <w:rPr>
          <w:sz w:val="22"/>
          <w:szCs w:val="22"/>
        </w:rPr>
        <w:t xml:space="preserve">. </w:t>
      </w:r>
      <w:proofErr w:type="spellStart"/>
      <w:r w:rsidR="004C1337" w:rsidRPr="000A65FC">
        <w:rPr>
          <w:sz w:val="22"/>
          <w:szCs w:val="22"/>
        </w:rPr>
        <w:t>Нагинский</w:t>
      </w:r>
      <w:proofErr w:type="spellEnd"/>
      <w:r w:rsidR="004C1337" w:rsidRPr="000A65FC">
        <w:rPr>
          <w:sz w:val="22"/>
          <w:szCs w:val="22"/>
        </w:rPr>
        <w:t xml:space="preserve"> Григорий Михайлович, генеральный директора АО «КОНЦЕРН ТИТАН-2»</w:t>
      </w:r>
      <w:r w:rsidR="00AA5D05" w:rsidRPr="000A65FC">
        <w:rPr>
          <w:sz w:val="22"/>
          <w:szCs w:val="22"/>
        </w:rPr>
        <w:t>.</w:t>
      </w:r>
    </w:p>
    <w:p w14:paraId="0371910D" w14:textId="04329500" w:rsidR="0026450D" w:rsidRPr="000A65FC" w:rsidRDefault="00BC75E4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5E245E" w:rsidRPr="000A65FC">
        <w:rPr>
          <w:sz w:val="22"/>
          <w:szCs w:val="22"/>
        </w:rPr>
        <w:t xml:space="preserve">. </w:t>
      </w:r>
      <w:proofErr w:type="spellStart"/>
      <w:r w:rsidR="004C1337" w:rsidRPr="000A65FC">
        <w:rPr>
          <w:sz w:val="22"/>
          <w:szCs w:val="22"/>
        </w:rPr>
        <w:t>Святецкий</w:t>
      </w:r>
      <w:proofErr w:type="spellEnd"/>
      <w:r w:rsidR="004C1337" w:rsidRPr="000A65FC">
        <w:rPr>
          <w:sz w:val="22"/>
          <w:szCs w:val="22"/>
        </w:rPr>
        <w:t xml:space="preserve"> Виктор Станиславович, первый заместитель генерального директора - исполнительный директор </w:t>
      </w:r>
      <w:r w:rsidR="002D723F" w:rsidRPr="000A65FC">
        <w:rPr>
          <w:sz w:val="22"/>
          <w:szCs w:val="22"/>
        </w:rPr>
        <w:t xml:space="preserve">                       </w:t>
      </w:r>
      <w:r w:rsidR="004C1337" w:rsidRPr="000A65FC">
        <w:rPr>
          <w:sz w:val="22"/>
          <w:szCs w:val="22"/>
        </w:rPr>
        <w:t>АО «Атомредметзолото».</w:t>
      </w:r>
    </w:p>
    <w:p w14:paraId="36D65226" w14:textId="1ED56BB4" w:rsidR="0026450D" w:rsidRPr="000A65FC" w:rsidRDefault="00BC75E4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6450D" w:rsidRPr="000A65FC">
        <w:rPr>
          <w:sz w:val="22"/>
          <w:szCs w:val="22"/>
        </w:rPr>
        <w:t xml:space="preserve">. </w:t>
      </w:r>
      <w:proofErr w:type="spellStart"/>
      <w:r w:rsidR="004C1337" w:rsidRPr="000A65FC">
        <w:rPr>
          <w:sz w:val="22"/>
          <w:szCs w:val="22"/>
        </w:rPr>
        <w:t>Степаев</w:t>
      </w:r>
      <w:proofErr w:type="spellEnd"/>
      <w:r w:rsidR="004C1337" w:rsidRPr="000A65FC">
        <w:rPr>
          <w:sz w:val="22"/>
          <w:szCs w:val="22"/>
        </w:rPr>
        <w:t xml:space="preserve"> Пётр Анатольевич, директор Частного учреждения Госкорпорации «Росатом» «ОЦКС»</w:t>
      </w:r>
      <w:r w:rsidR="00016C30" w:rsidRPr="000A65FC">
        <w:rPr>
          <w:sz w:val="22"/>
          <w:szCs w:val="22"/>
        </w:rPr>
        <w:t>.</w:t>
      </w:r>
    </w:p>
    <w:p w14:paraId="571A5F02" w14:textId="78D77C7D" w:rsidR="0026450D" w:rsidRPr="000A65FC" w:rsidRDefault="00BC75E4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26450D" w:rsidRPr="000A65FC">
        <w:rPr>
          <w:sz w:val="22"/>
          <w:szCs w:val="22"/>
        </w:rPr>
        <w:t xml:space="preserve">. </w:t>
      </w:r>
      <w:r w:rsidR="004C1337" w:rsidRPr="000A65FC">
        <w:rPr>
          <w:sz w:val="22"/>
          <w:szCs w:val="22"/>
        </w:rPr>
        <w:t>Ушаков Юрий Львович, директор департамента по капитальному строительству и проектно-конструкторским работам АО «ТВЭЛ».</w:t>
      </w:r>
    </w:p>
    <w:p w14:paraId="29BBBC73" w14:textId="725F0B83" w:rsidR="0026450D" w:rsidRPr="000A65FC" w:rsidRDefault="00BC75E4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26450D" w:rsidRPr="000A65FC">
        <w:rPr>
          <w:sz w:val="22"/>
          <w:szCs w:val="22"/>
        </w:rPr>
        <w:t xml:space="preserve">. </w:t>
      </w:r>
      <w:r w:rsidR="004C1337" w:rsidRPr="000A65FC">
        <w:rPr>
          <w:sz w:val="22"/>
          <w:szCs w:val="22"/>
        </w:rPr>
        <w:t xml:space="preserve">Черников Алексей Аркадьевич, первый заместитель генерального директора - главный инженер </w:t>
      </w:r>
      <w:r w:rsidR="002D723F" w:rsidRPr="000A65FC">
        <w:rPr>
          <w:sz w:val="22"/>
          <w:szCs w:val="22"/>
        </w:rPr>
        <w:t xml:space="preserve">                                            </w:t>
      </w:r>
      <w:r w:rsidR="004C1337" w:rsidRPr="000A65FC">
        <w:rPr>
          <w:sz w:val="22"/>
          <w:szCs w:val="22"/>
        </w:rPr>
        <w:t>АО «</w:t>
      </w:r>
      <w:proofErr w:type="spellStart"/>
      <w:r w:rsidR="004C1337" w:rsidRPr="000A65FC">
        <w:rPr>
          <w:sz w:val="22"/>
          <w:szCs w:val="22"/>
        </w:rPr>
        <w:t>Атомэнергоремонт</w:t>
      </w:r>
      <w:proofErr w:type="spellEnd"/>
      <w:r w:rsidR="004C1337" w:rsidRPr="000A65FC">
        <w:rPr>
          <w:sz w:val="22"/>
          <w:szCs w:val="22"/>
        </w:rPr>
        <w:t>»</w:t>
      </w:r>
      <w:r w:rsidR="00AA5D05" w:rsidRPr="000A65FC">
        <w:rPr>
          <w:sz w:val="22"/>
          <w:szCs w:val="22"/>
        </w:rPr>
        <w:t>.</w:t>
      </w:r>
    </w:p>
    <w:p w14:paraId="223950C2" w14:textId="7868978F" w:rsidR="0026450D" w:rsidRPr="000A65FC" w:rsidRDefault="00AA5D05" w:rsidP="005E245E">
      <w:pPr>
        <w:jc w:val="both"/>
        <w:rPr>
          <w:color w:val="000000" w:themeColor="text1"/>
          <w:sz w:val="22"/>
          <w:szCs w:val="22"/>
        </w:rPr>
      </w:pPr>
      <w:r w:rsidRPr="000A65FC">
        <w:rPr>
          <w:sz w:val="22"/>
          <w:szCs w:val="22"/>
        </w:rPr>
        <w:t>1</w:t>
      </w:r>
      <w:r w:rsidR="00BC75E4">
        <w:rPr>
          <w:sz w:val="22"/>
          <w:szCs w:val="22"/>
        </w:rPr>
        <w:t>0</w:t>
      </w:r>
      <w:r w:rsidR="0026450D" w:rsidRPr="000A65FC">
        <w:rPr>
          <w:sz w:val="22"/>
          <w:szCs w:val="22"/>
        </w:rPr>
        <w:t xml:space="preserve">. </w:t>
      </w:r>
      <w:r w:rsidR="004C1337" w:rsidRPr="000A65FC">
        <w:rPr>
          <w:color w:val="000000" w:themeColor="text1"/>
          <w:sz w:val="22"/>
          <w:szCs w:val="22"/>
        </w:rPr>
        <w:t>Виханский Николай Игоревич, вице-президент по капитальному строительству АО АСЭ</w:t>
      </w:r>
      <w:r w:rsidRPr="000A65FC">
        <w:rPr>
          <w:color w:val="000000" w:themeColor="text1"/>
          <w:sz w:val="22"/>
          <w:szCs w:val="22"/>
        </w:rPr>
        <w:t>.</w:t>
      </w:r>
    </w:p>
    <w:p w14:paraId="10F2C688" w14:textId="7D2ED2BD" w:rsidR="0026450D" w:rsidRPr="000A65FC" w:rsidRDefault="00AA5D05" w:rsidP="005E245E">
      <w:pPr>
        <w:jc w:val="both"/>
        <w:rPr>
          <w:color w:val="000000" w:themeColor="text1"/>
          <w:sz w:val="22"/>
          <w:szCs w:val="22"/>
        </w:rPr>
      </w:pPr>
      <w:r w:rsidRPr="000A65FC">
        <w:rPr>
          <w:color w:val="000000" w:themeColor="text1"/>
          <w:sz w:val="22"/>
          <w:szCs w:val="22"/>
        </w:rPr>
        <w:t>1</w:t>
      </w:r>
      <w:r w:rsidR="00BC75E4">
        <w:rPr>
          <w:color w:val="000000" w:themeColor="text1"/>
          <w:sz w:val="22"/>
          <w:szCs w:val="22"/>
        </w:rPr>
        <w:t>1</w:t>
      </w:r>
      <w:r w:rsidR="0026450D" w:rsidRPr="000A65FC">
        <w:rPr>
          <w:color w:val="000000" w:themeColor="text1"/>
          <w:sz w:val="22"/>
          <w:szCs w:val="22"/>
        </w:rPr>
        <w:t xml:space="preserve">. </w:t>
      </w:r>
      <w:r w:rsidR="004C1337" w:rsidRPr="000A65FC">
        <w:rPr>
          <w:color w:val="000000" w:themeColor="text1"/>
          <w:sz w:val="22"/>
          <w:szCs w:val="22"/>
        </w:rPr>
        <w:t>Колупаев Дмитрий Никифорович, генеральный директор ФГУП «ГХК»</w:t>
      </w:r>
      <w:r w:rsidRPr="000A65FC">
        <w:rPr>
          <w:color w:val="000000" w:themeColor="text1"/>
          <w:sz w:val="22"/>
          <w:szCs w:val="22"/>
        </w:rPr>
        <w:t>.</w:t>
      </w:r>
    </w:p>
    <w:p w14:paraId="4CB71610" w14:textId="2118DF6A" w:rsidR="0026450D" w:rsidRPr="000A65FC" w:rsidRDefault="00AA5D05" w:rsidP="005E245E">
      <w:pPr>
        <w:jc w:val="both"/>
        <w:rPr>
          <w:color w:val="000000" w:themeColor="text1"/>
          <w:sz w:val="22"/>
          <w:szCs w:val="22"/>
        </w:rPr>
      </w:pPr>
      <w:r w:rsidRPr="000A65FC">
        <w:rPr>
          <w:color w:val="000000" w:themeColor="text1"/>
          <w:sz w:val="22"/>
          <w:szCs w:val="22"/>
        </w:rPr>
        <w:t>1</w:t>
      </w:r>
      <w:r w:rsidR="00BC75E4">
        <w:rPr>
          <w:color w:val="000000" w:themeColor="text1"/>
          <w:sz w:val="22"/>
          <w:szCs w:val="22"/>
        </w:rPr>
        <w:t>2</w:t>
      </w:r>
      <w:r w:rsidR="0026450D" w:rsidRPr="000A65FC">
        <w:rPr>
          <w:color w:val="000000" w:themeColor="text1"/>
          <w:sz w:val="22"/>
          <w:szCs w:val="22"/>
        </w:rPr>
        <w:t xml:space="preserve">. </w:t>
      </w:r>
      <w:r w:rsidR="004C1337" w:rsidRPr="000A65FC">
        <w:rPr>
          <w:color w:val="000000" w:themeColor="text1"/>
          <w:sz w:val="22"/>
          <w:szCs w:val="22"/>
        </w:rPr>
        <w:t>Суббота Евгений Демьянович, генеральный директор ООО «Корпорация АК «ЭСКМ»</w:t>
      </w:r>
      <w:r w:rsidR="0026450D" w:rsidRPr="000A65FC">
        <w:rPr>
          <w:color w:val="000000" w:themeColor="text1"/>
          <w:sz w:val="22"/>
          <w:szCs w:val="22"/>
        </w:rPr>
        <w:t>.</w:t>
      </w:r>
    </w:p>
    <w:p w14:paraId="306DEEE7" w14:textId="70C24057" w:rsidR="004C1337" w:rsidRPr="000A65FC" w:rsidRDefault="004C1337" w:rsidP="005E245E">
      <w:pPr>
        <w:jc w:val="both"/>
        <w:rPr>
          <w:sz w:val="22"/>
          <w:szCs w:val="22"/>
        </w:rPr>
      </w:pPr>
      <w:r w:rsidRPr="000A65FC">
        <w:rPr>
          <w:color w:val="000000" w:themeColor="text1"/>
          <w:sz w:val="22"/>
          <w:szCs w:val="22"/>
        </w:rPr>
        <w:t>1</w:t>
      </w:r>
      <w:r w:rsidR="00BC75E4">
        <w:rPr>
          <w:color w:val="000000" w:themeColor="text1"/>
          <w:sz w:val="22"/>
          <w:szCs w:val="22"/>
        </w:rPr>
        <w:t>3</w:t>
      </w:r>
      <w:r w:rsidRPr="000A65FC">
        <w:rPr>
          <w:color w:val="000000" w:themeColor="text1"/>
          <w:sz w:val="22"/>
          <w:szCs w:val="22"/>
        </w:rPr>
        <w:t xml:space="preserve">. Чумаченко Андрей Владимирович, заместитель генерального </w:t>
      </w:r>
      <w:r w:rsidRPr="000A65FC">
        <w:rPr>
          <w:sz w:val="22"/>
          <w:szCs w:val="22"/>
        </w:rPr>
        <w:t>директора по строительству и эксплуатации - директор по строительству и эксплуатации ФГУП «Гидрографическое предприятие».</w:t>
      </w:r>
    </w:p>
    <w:p w14:paraId="26D648AB" w14:textId="77777777" w:rsidR="004A06B8" w:rsidRPr="000A65FC" w:rsidRDefault="004A06B8" w:rsidP="005E245E">
      <w:pPr>
        <w:jc w:val="both"/>
        <w:rPr>
          <w:sz w:val="22"/>
          <w:szCs w:val="22"/>
        </w:rPr>
      </w:pPr>
    </w:p>
    <w:p w14:paraId="7AD69243" w14:textId="1410AB16" w:rsidR="00467162" w:rsidRPr="000A65FC" w:rsidRDefault="00467162" w:rsidP="00467162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0A65FC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4B61B4A" w14:textId="67F61B66" w:rsidR="00467162" w:rsidRPr="000A65FC" w:rsidRDefault="00467162" w:rsidP="00467162">
      <w:pPr>
        <w:jc w:val="both"/>
        <w:rPr>
          <w:b/>
          <w:bCs/>
          <w:color w:val="000000" w:themeColor="text1"/>
          <w:sz w:val="22"/>
          <w:szCs w:val="22"/>
        </w:rPr>
      </w:pPr>
      <w:r w:rsidRPr="000A65FC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0A65FC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работе </w:t>
      </w:r>
      <w:r w:rsidR="002D723F" w:rsidRPr="000A65FC">
        <w:rPr>
          <w:bCs/>
          <w:color w:val="000000" w:themeColor="text1"/>
          <w:sz w:val="22"/>
          <w:szCs w:val="22"/>
        </w:rPr>
        <w:t xml:space="preserve">                                  </w:t>
      </w:r>
      <w:r w:rsidRPr="000A65FC">
        <w:rPr>
          <w:bCs/>
          <w:color w:val="000000" w:themeColor="text1"/>
          <w:sz w:val="22"/>
          <w:szCs w:val="22"/>
        </w:rPr>
        <w:t xml:space="preserve">и специальным проектам СРО «СОЮЗАТОМСТРОЙ». </w:t>
      </w:r>
    </w:p>
    <w:p w14:paraId="194A3701" w14:textId="77777777" w:rsidR="000A65FC" w:rsidRPr="000A65FC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5F9BAFCC" w14:textId="5D311CC8" w:rsidR="000A65FC" w:rsidRPr="000A65FC" w:rsidRDefault="000A65FC" w:rsidP="000A65FC">
      <w:pPr>
        <w:widowControl w:val="0"/>
        <w:ind w:left="23"/>
        <w:jc w:val="both"/>
        <w:rPr>
          <w:rFonts w:eastAsiaTheme="minorHAnsi"/>
          <w:bCs/>
          <w:color w:val="000000" w:themeColor="text1"/>
          <w:sz w:val="22"/>
          <w:szCs w:val="22"/>
          <w:lang w:eastAsia="en-US"/>
        </w:rPr>
      </w:pPr>
      <w:r w:rsidRPr="000A65FC">
        <w:rPr>
          <w:b/>
          <w:bCs/>
          <w:color w:val="000000"/>
          <w:spacing w:val="2"/>
          <w:sz w:val="22"/>
          <w:szCs w:val="22"/>
        </w:rPr>
        <w:t>Вопрос повестки дня</w:t>
      </w:r>
      <w:r w:rsidR="002D2C56">
        <w:rPr>
          <w:b/>
          <w:bCs/>
          <w:color w:val="000000"/>
          <w:spacing w:val="2"/>
          <w:sz w:val="22"/>
          <w:szCs w:val="22"/>
        </w:rPr>
        <w:t>:</w:t>
      </w:r>
      <w:r w:rsidRPr="000A65FC">
        <w:rPr>
          <w:b/>
          <w:bCs/>
          <w:color w:val="000000"/>
          <w:spacing w:val="2"/>
          <w:sz w:val="22"/>
          <w:szCs w:val="22"/>
        </w:rPr>
        <w:t xml:space="preserve"> </w:t>
      </w:r>
      <w:r w:rsidRPr="000A65FC">
        <w:rPr>
          <w:rFonts w:eastAsiaTheme="minorHAnsi"/>
          <w:sz w:val="22"/>
          <w:szCs w:val="22"/>
          <w:lang w:eastAsia="en-US"/>
        </w:rPr>
        <w:t xml:space="preserve">Исключение </w:t>
      </w:r>
      <w:bookmarkStart w:id="0" w:name="_Hlk143259802"/>
      <w:r w:rsidR="007828F6" w:rsidRPr="0033494C">
        <w:rPr>
          <w:bCs/>
          <w:spacing w:val="2"/>
        </w:rPr>
        <w:t>ООО «Нефтегаз и Энергетика» (ИНН 9705141494)</w:t>
      </w:r>
      <w:r w:rsidR="007828F6">
        <w:rPr>
          <w:bCs/>
          <w:spacing w:val="2"/>
        </w:rPr>
        <w:t xml:space="preserve"> </w:t>
      </w:r>
      <w:r w:rsidRPr="000A65FC">
        <w:rPr>
          <w:bCs/>
          <w:color w:val="000000" w:themeColor="text1"/>
          <w:sz w:val="22"/>
          <w:szCs w:val="22"/>
        </w:rPr>
        <w:t xml:space="preserve">из членов </w:t>
      </w:r>
      <w:bookmarkEnd w:id="0"/>
      <w:r w:rsidR="007828F6">
        <w:rPr>
          <w:bCs/>
          <w:color w:val="000000" w:themeColor="text1"/>
          <w:sz w:val="22"/>
          <w:szCs w:val="22"/>
        </w:rPr>
        <w:t xml:space="preserve">                                 </w:t>
      </w:r>
      <w:r w:rsidR="00B93B3E">
        <w:rPr>
          <w:rFonts w:eastAsiaTheme="minorHAnsi"/>
          <w:sz w:val="22"/>
          <w:szCs w:val="22"/>
          <w:lang w:eastAsia="en-US"/>
        </w:rPr>
        <w:t>СРО «СОЮЗАТОМСТРОЙ»</w:t>
      </w:r>
      <w:r w:rsidRPr="000A65FC">
        <w:rPr>
          <w:rFonts w:eastAsiaTheme="minorHAnsi"/>
          <w:sz w:val="22"/>
          <w:szCs w:val="22"/>
          <w:lang w:eastAsia="en-US"/>
        </w:rPr>
        <w:t>.</w:t>
      </w:r>
    </w:p>
    <w:p w14:paraId="3D2AD7A7" w14:textId="77777777" w:rsidR="000A65FC" w:rsidRPr="000A65FC" w:rsidRDefault="000A65FC" w:rsidP="000A65FC">
      <w:pPr>
        <w:widowControl w:val="0"/>
        <w:ind w:left="23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5DAB50AE" w14:textId="5DE807F0" w:rsidR="000A65FC" w:rsidRPr="000A65FC" w:rsidRDefault="000A65FC" w:rsidP="000A65FC">
      <w:pPr>
        <w:widowControl w:val="0"/>
        <w:ind w:left="23"/>
        <w:jc w:val="both"/>
        <w:rPr>
          <w:bCs/>
          <w:color w:val="000000" w:themeColor="text1"/>
          <w:sz w:val="22"/>
          <w:szCs w:val="22"/>
        </w:rPr>
      </w:pPr>
      <w:r w:rsidRPr="000A65FC">
        <w:rPr>
          <w:b/>
          <w:bCs/>
          <w:color w:val="000000" w:themeColor="text1"/>
          <w:spacing w:val="2"/>
          <w:sz w:val="22"/>
          <w:szCs w:val="22"/>
        </w:rPr>
        <w:t>Решили</w:t>
      </w:r>
      <w:r w:rsidR="002D2C56">
        <w:rPr>
          <w:b/>
          <w:bCs/>
          <w:color w:val="000000" w:themeColor="text1"/>
          <w:spacing w:val="2"/>
          <w:sz w:val="22"/>
          <w:szCs w:val="22"/>
        </w:rPr>
        <w:t>:</w:t>
      </w:r>
      <w:r w:rsidR="00C15891">
        <w:rPr>
          <w:b/>
          <w:bCs/>
          <w:color w:val="000000" w:themeColor="text1"/>
          <w:spacing w:val="2"/>
          <w:sz w:val="22"/>
          <w:szCs w:val="22"/>
        </w:rPr>
        <w:t xml:space="preserve"> </w:t>
      </w:r>
      <w:r w:rsidR="00C15891" w:rsidRPr="00C15891">
        <w:rPr>
          <w:color w:val="000000" w:themeColor="text1"/>
          <w:spacing w:val="2"/>
          <w:sz w:val="22"/>
          <w:szCs w:val="22"/>
        </w:rPr>
        <w:t>И</w:t>
      </w:r>
      <w:r w:rsidR="00326589" w:rsidRPr="00C15891">
        <w:rPr>
          <w:color w:val="000000" w:themeColor="text1"/>
          <w:spacing w:val="2"/>
          <w:sz w:val="22"/>
          <w:szCs w:val="22"/>
        </w:rPr>
        <w:t>сключить из членов СРО «СОЮЗАТОМСТРОЙ»</w:t>
      </w:r>
      <w:r w:rsidR="007828F6">
        <w:rPr>
          <w:color w:val="000000" w:themeColor="text1"/>
          <w:spacing w:val="2"/>
          <w:sz w:val="22"/>
          <w:szCs w:val="22"/>
        </w:rPr>
        <w:t xml:space="preserve"> </w:t>
      </w:r>
      <w:r w:rsidR="007828F6" w:rsidRPr="0033494C">
        <w:rPr>
          <w:bCs/>
          <w:spacing w:val="2"/>
        </w:rPr>
        <w:t xml:space="preserve">ООО «Нефтегаз и Энергетика» </w:t>
      </w:r>
      <w:r w:rsidR="007828F6">
        <w:rPr>
          <w:bCs/>
          <w:spacing w:val="2"/>
        </w:rPr>
        <w:t xml:space="preserve">                                 </w:t>
      </w:r>
      <w:r w:rsidR="007828F6" w:rsidRPr="0033494C">
        <w:rPr>
          <w:bCs/>
          <w:spacing w:val="2"/>
        </w:rPr>
        <w:t>(ИНН 9705141494)</w:t>
      </w:r>
      <w:r w:rsidR="007828F6">
        <w:rPr>
          <w:bCs/>
          <w:spacing w:val="2"/>
        </w:rPr>
        <w:t xml:space="preserve"> </w:t>
      </w:r>
      <w:r w:rsidRPr="000A65FC">
        <w:rPr>
          <w:bCs/>
          <w:color w:val="000000" w:themeColor="text1"/>
          <w:sz w:val="22"/>
          <w:szCs w:val="22"/>
        </w:rPr>
        <w:t xml:space="preserve">на основании ч. 1 ст. 55.7 и п. 2 ч. 2 ст. 55.7 Градостроительного кодекса Российской Федерации, </w:t>
      </w:r>
      <w:proofErr w:type="spellStart"/>
      <w:r w:rsidRPr="000A65FC">
        <w:rPr>
          <w:bCs/>
          <w:color w:val="000000" w:themeColor="text1"/>
          <w:sz w:val="22"/>
          <w:szCs w:val="22"/>
        </w:rPr>
        <w:t>п.п</w:t>
      </w:r>
      <w:proofErr w:type="spellEnd"/>
      <w:r w:rsidRPr="000A65FC">
        <w:rPr>
          <w:bCs/>
          <w:color w:val="000000" w:themeColor="text1"/>
          <w:sz w:val="22"/>
          <w:szCs w:val="22"/>
        </w:rPr>
        <w:t xml:space="preserve">. 3 и </w:t>
      </w:r>
      <w:proofErr w:type="spellStart"/>
      <w:r w:rsidRPr="000A65FC">
        <w:rPr>
          <w:rFonts w:eastAsiaTheme="minorHAnsi"/>
          <w:sz w:val="22"/>
          <w:szCs w:val="22"/>
          <w:lang w:eastAsia="en-US"/>
        </w:rPr>
        <w:t>п.п</w:t>
      </w:r>
      <w:proofErr w:type="spellEnd"/>
      <w:r w:rsidRPr="000A65FC">
        <w:rPr>
          <w:rFonts w:eastAsiaTheme="minorHAnsi"/>
          <w:sz w:val="22"/>
          <w:szCs w:val="22"/>
          <w:lang w:eastAsia="en-US"/>
        </w:rPr>
        <w:t>. 4 п. 1.3 раздела 4 Положения о членстве</w:t>
      </w:r>
      <w:r w:rsidR="00C15891">
        <w:rPr>
          <w:rFonts w:eastAsiaTheme="minorHAnsi"/>
          <w:sz w:val="22"/>
          <w:szCs w:val="22"/>
          <w:lang w:eastAsia="en-US"/>
        </w:rPr>
        <w:t xml:space="preserve">  </w:t>
      </w:r>
      <w:r w:rsidRPr="000A65FC">
        <w:rPr>
          <w:rFonts w:eastAsiaTheme="minorHAnsi"/>
          <w:sz w:val="22"/>
          <w:szCs w:val="22"/>
          <w:lang w:eastAsia="en-US"/>
        </w:rPr>
        <w:t>в Ассоциаци</w:t>
      </w:r>
      <w:r w:rsidR="00326589">
        <w:rPr>
          <w:rFonts w:eastAsiaTheme="minorHAnsi"/>
          <w:sz w:val="22"/>
          <w:szCs w:val="22"/>
          <w:lang w:eastAsia="en-US"/>
        </w:rPr>
        <w:t>и</w:t>
      </w:r>
      <w:r w:rsidRPr="000A65FC">
        <w:rPr>
          <w:rFonts w:eastAsiaTheme="minorHAnsi"/>
          <w:sz w:val="22"/>
          <w:szCs w:val="22"/>
          <w:lang w:eastAsia="en-US"/>
        </w:rPr>
        <w:t xml:space="preserve"> (в ред. от 12.02.2024 г.)</w:t>
      </w:r>
      <w:r w:rsidRPr="000A65FC">
        <w:rPr>
          <w:bCs/>
          <w:color w:val="000000" w:themeColor="text1"/>
          <w:sz w:val="22"/>
          <w:szCs w:val="22"/>
        </w:rPr>
        <w:t>, решения Дисциплинарной комиссии Ассоциации (Протокол № С-0</w:t>
      </w:r>
      <w:r w:rsidR="007828F6">
        <w:rPr>
          <w:bCs/>
          <w:color w:val="000000" w:themeColor="text1"/>
          <w:sz w:val="22"/>
          <w:szCs w:val="22"/>
        </w:rPr>
        <w:t>5 от 04.06.2024 г.</w:t>
      </w:r>
      <w:r w:rsidRPr="000A65FC">
        <w:rPr>
          <w:bCs/>
          <w:color w:val="000000" w:themeColor="text1"/>
          <w:sz w:val="22"/>
          <w:szCs w:val="22"/>
        </w:rPr>
        <w:t xml:space="preserve">).  </w:t>
      </w:r>
    </w:p>
    <w:p w14:paraId="0064E9A4" w14:textId="507A56D6" w:rsidR="000A65FC" w:rsidRPr="000A65FC" w:rsidRDefault="000A65FC" w:rsidP="000A65FC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bookmarkStart w:id="1" w:name="_Hlk160614814"/>
      <w:r w:rsidRPr="000A65FC">
        <w:rPr>
          <w:color w:val="000000"/>
          <w:sz w:val="22"/>
          <w:szCs w:val="22"/>
        </w:rPr>
        <w:t>Решение принято «ЗА» большинством голосов:</w:t>
      </w:r>
      <w:r w:rsidRPr="000A65FC">
        <w:rPr>
          <w:color w:val="000000" w:themeColor="text1"/>
          <w:sz w:val="22"/>
          <w:szCs w:val="22"/>
        </w:rPr>
        <w:t xml:space="preserve"> «за» - 1</w:t>
      </w:r>
      <w:r w:rsidR="00BC75E4">
        <w:rPr>
          <w:color w:val="000000" w:themeColor="text1"/>
          <w:sz w:val="22"/>
          <w:szCs w:val="22"/>
        </w:rPr>
        <w:t>3</w:t>
      </w:r>
      <w:r w:rsidRPr="000A65FC">
        <w:rPr>
          <w:color w:val="000000" w:themeColor="text1"/>
          <w:sz w:val="22"/>
          <w:szCs w:val="22"/>
        </w:rPr>
        <w:t>, «против» - 0.</w:t>
      </w:r>
    </w:p>
    <w:bookmarkEnd w:id="1"/>
    <w:p w14:paraId="0901AA58" w14:textId="77777777" w:rsidR="000A65FC" w:rsidRPr="000A65FC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4DD97ADD" w14:textId="77777777" w:rsidR="000A65FC" w:rsidRPr="000A65FC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0F32B04" w14:textId="780EF5A3" w:rsidR="00467162" w:rsidRPr="000A65FC" w:rsidRDefault="00467162" w:rsidP="00467162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0A65FC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  <w:t xml:space="preserve">            Опекунов В.С.</w:t>
      </w:r>
      <w:r w:rsidRPr="000A65FC">
        <w:rPr>
          <w:color w:val="000000" w:themeColor="text1"/>
          <w:sz w:val="22"/>
          <w:szCs w:val="22"/>
        </w:rPr>
        <w:t xml:space="preserve">  </w:t>
      </w:r>
    </w:p>
    <w:p w14:paraId="561ACFB6" w14:textId="77777777" w:rsidR="007828F6" w:rsidRDefault="007828F6" w:rsidP="008505A1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2455BD73" w14:textId="059F94C4" w:rsidR="00BE15C0" w:rsidRPr="002D723F" w:rsidRDefault="00467162" w:rsidP="008505A1">
      <w:pPr>
        <w:pStyle w:val="a4"/>
        <w:spacing w:before="0" w:beforeAutospacing="0"/>
        <w:jc w:val="both"/>
        <w:rPr>
          <w:color w:val="FF0000"/>
          <w:sz w:val="21"/>
          <w:szCs w:val="21"/>
        </w:rPr>
      </w:pPr>
      <w:r w:rsidRPr="000A65FC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0A65FC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0A65FC">
        <w:rPr>
          <w:color w:val="000000" w:themeColor="text1"/>
          <w:sz w:val="22"/>
          <w:szCs w:val="22"/>
        </w:rPr>
        <w:tab/>
        <w:t xml:space="preserve">                           </w:t>
      </w:r>
      <w:r w:rsidR="002D723F" w:rsidRPr="000A65FC">
        <w:rPr>
          <w:color w:val="000000" w:themeColor="text1"/>
          <w:sz w:val="22"/>
          <w:szCs w:val="22"/>
        </w:rPr>
        <w:tab/>
      </w:r>
      <w:r w:rsidRPr="000A65FC">
        <w:rPr>
          <w:color w:val="000000" w:themeColor="text1"/>
          <w:sz w:val="22"/>
          <w:szCs w:val="22"/>
        </w:rPr>
        <w:t>Доценко Л.</w:t>
      </w:r>
      <w:r w:rsidRPr="002D723F">
        <w:rPr>
          <w:color w:val="000000" w:themeColor="text1"/>
          <w:sz w:val="21"/>
          <w:szCs w:val="21"/>
        </w:rPr>
        <w:t>А.</w:t>
      </w:r>
    </w:p>
    <w:sectPr w:rsidR="00BE15C0" w:rsidRPr="002D723F" w:rsidSect="002D723F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931668">
    <w:abstractNumId w:val="1"/>
  </w:num>
  <w:num w:numId="2" w16cid:durableId="80061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160D3"/>
    <w:rsid w:val="00016C30"/>
    <w:rsid w:val="00063BC9"/>
    <w:rsid w:val="000911E7"/>
    <w:rsid w:val="000A65FC"/>
    <w:rsid w:val="000B011D"/>
    <w:rsid w:val="000E3C89"/>
    <w:rsid w:val="0013209F"/>
    <w:rsid w:val="00174FA5"/>
    <w:rsid w:val="001A4014"/>
    <w:rsid w:val="0026450D"/>
    <w:rsid w:val="00265F46"/>
    <w:rsid w:val="0027521C"/>
    <w:rsid w:val="002846FD"/>
    <w:rsid w:val="00284E86"/>
    <w:rsid w:val="002D2C56"/>
    <w:rsid w:val="002D723F"/>
    <w:rsid w:val="002F51EF"/>
    <w:rsid w:val="002F79B8"/>
    <w:rsid w:val="00315289"/>
    <w:rsid w:val="00326589"/>
    <w:rsid w:val="00333ABD"/>
    <w:rsid w:val="003435A3"/>
    <w:rsid w:val="0036628C"/>
    <w:rsid w:val="00376EDA"/>
    <w:rsid w:val="003801CA"/>
    <w:rsid w:val="003A55C0"/>
    <w:rsid w:val="003D7FEB"/>
    <w:rsid w:val="003E178E"/>
    <w:rsid w:val="00410B05"/>
    <w:rsid w:val="00433B23"/>
    <w:rsid w:val="00467162"/>
    <w:rsid w:val="004A06B8"/>
    <w:rsid w:val="004B7EF3"/>
    <w:rsid w:val="004C1337"/>
    <w:rsid w:val="004C209C"/>
    <w:rsid w:val="004D3B0C"/>
    <w:rsid w:val="00525E62"/>
    <w:rsid w:val="005E245E"/>
    <w:rsid w:val="006210A0"/>
    <w:rsid w:val="006D5A7A"/>
    <w:rsid w:val="006E2906"/>
    <w:rsid w:val="0073720E"/>
    <w:rsid w:val="00746F5D"/>
    <w:rsid w:val="007475BA"/>
    <w:rsid w:val="00773BFC"/>
    <w:rsid w:val="00774753"/>
    <w:rsid w:val="007828F6"/>
    <w:rsid w:val="007A678F"/>
    <w:rsid w:val="007C0139"/>
    <w:rsid w:val="007D1A03"/>
    <w:rsid w:val="007F1C51"/>
    <w:rsid w:val="007F4AFA"/>
    <w:rsid w:val="00810A2E"/>
    <w:rsid w:val="008505A1"/>
    <w:rsid w:val="0086118A"/>
    <w:rsid w:val="00896BCD"/>
    <w:rsid w:val="008A0AF5"/>
    <w:rsid w:val="008A201B"/>
    <w:rsid w:val="008A54DC"/>
    <w:rsid w:val="008D7A7F"/>
    <w:rsid w:val="008E5A85"/>
    <w:rsid w:val="008F2A5D"/>
    <w:rsid w:val="00900061"/>
    <w:rsid w:val="009052CF"/>
    <w:rsid w:val="009214D8"/>
    <w:rsid w:val="00985DC7"/>
    <w:rsid w:val="009B05CD"/>
    <w:rsid w:val="009B2D82"/>
    <w:rsid w:val="009E5915"/>
    <w:rsid w:val="00AA5D05"/>
    <w:rsid w:val="00AE2BF9"/>
    <w:rsid w:val="00B9067A"/>
    <w:rsid w:val="00B93B3E"/>
    <w:rsid w:val="00BA2016"/>
    <w:rsid w:val="00BB3840"/>
    <w:rsid w:val="00BC75E4"/>
    <w:rsid w:val="00BE15C0"/>
    <w:rsid w:val="00C15891"/>
    <w:rsid w:val="00C70C57"/>
    <w:rsid w:val="00D006EC"/>
    <w:rsid w:val="00DD7E72"/>
    <w:rsid w:val="00E77996"/>
    <w:rsid w:val="00EE0448"/>
    <w:rsid w:val="00EF40C6"/>
    <w:rsid w:val="00F05984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EE6F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0E1B-875F-4246-9455-25A3E09E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71</cp:revision>
  <cp:lastPrinted>2024-03-06T07:58:00Z</cp:lastPrinted>
  <dcterms:created xsi:type="dcterms:W3CDTF">2024-02-13T06:07:00Z</dcterms:created>
  <dcterms:modified xsi:type="dcterms:W3CDTF">2024-06-10T11:59:00Z</dcterms:modified>
</cp:coreProperties>
</file>