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008DBA62" w:rsidR="00852DD8" w:rsidRPr="00054109" w:rsidRDefault="00852DD8" w:rsidP="00ED235F">
      <w:pPr>
        <w:jc w:val="center"/>
        <w:rPr>
          <w:bCs/>
          <w:sz w:val="22"/>
          <w:szCs w:val="22"/>
        </w:rPr>
      </w:pPr>
      <w:r w:rsidRPr="00054109">
        <w:rPr>
          <w:bCs/>
          <w:sz w:val="22"/>
          <w:szCs w:val="22"/>
        </w:rPr>
        <w:t xml:space="preserve">ПРОТОКОЛ № </w:t>
      </w:r>
      <w:r w:rsidR="00972B81" w:rsidRPr="00054109">
        <w:rPr>
          <w:bCs/>
          <w:sz w:val="22"/>
          <w:szCs w:val="22"/>
        </w:rPr>
        <w:t>1</w:t>
      </w:r>
      <w:r w:rsidR="00561A8E" w:rsidRPr="00054109">
        <w:rPr>
          <w:bCs/>
          <w:sz w:val="22"/>
          <w:szCs w:val="22"/>
        </w:rPr>
        <w:t>1</w:t>
      </w:r>
      <w:r w:rsidR="00280033" w:rsidRPr="00054109">
        <w:rPr>
          <w:bCs/>
          <w:sz w:val="22"/>
          <w:szCs w:val="22"/>
        </w:rPr>
        <w:t>/</w:t>
      </w:r>
      <w:r w:rsidR="00C23870" w:rsidRPr="00054109">
        <w:rPr>
          <w:bCs/>
          <w:sz w:val="22"/>
          <w:szCs w:val="22"/>
        </w:rPr>
        <w:t>0</w:t>
      </w:r>
      <w:r w:rsidR="002721F8" w:rsidRPr="00054109">
        <w:rPr>
          <w:bCs/>
          <w:sz w:val="22"/>
          <w:szCs w:val="22"/>
        </w:rPr>
        <w:t>8</w:t>
      </w:r>
      <w:r w:rsidRPr="00054109">
        <w:rPr>
          <w:bCs/>
          <w:sz w:val="22"/>
          <w:szCs w:val="22"/>
        </w:rPr>
        <w:t>-202</w:t>
      </w:r>
      <w:r w:rsidR="00C23870" w:rsidRPr="00054109">
        <w:rPr>
          <w:bCs/>
          <w:sz w:val="22"/>
          <w:szCs w:val="22"/>
        </w:rPr>
        <w:t>2</w:t>
      </w:r>
    </w:p>
    <w:p w14:paraId="5990DC5F" w14:textId="77777777" w:rsidR="00852DD8" w:rsidRPr="00054109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054109"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Pr="00054109" w:rsidRDefault="00852DD8" w:rsidP="00ED235F">
      <w:pPr>
        <w:jc w:val="center"/>
        <w:rPr>
          <w:bCs/>
          <w:color w:val="000000" w:themeColor="text1"/>
          <w:sz w:val="22"/>
          <w:szCs w:val="22"/>
        </w:rPr>
      </w:pPr>
      <w:r w:rsidRPr="00054109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054109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31E4773E" w:rsidR="00852DD8" w:rsidRPr="00054109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054109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972B81" w:rsidRPr="00054109">
        <w:rPr>
          <w:color w:val="000000" w:themeColor="text1"/>
          <w:sz w:val="22"/>
          <w:szCs w:val="22"/>
        </w:rPr>
        <w:t>(далее – Ассоциация)</w:t>
      </w:r>
    </w:p>
    <w:p w14:paraId="2AC87247" w14:textId="77777777" w:rsidR="00852DD8" w:rsidRPr="00054109" w:rsidRDefault="00852DD8" w:rsidP="00ED235F">
      <w:pPr>
        <w:jc w:val="both"/>
        <w:rPr>
          <w:bCs/>
          <w:color w:val="000000" w:themeColor="text1"/>
          <w:sz w:val="22"/>
          <w:szCs w:val="22"/>
        </w:rPr>
      </w:pPr>
    </w:p>
    <w:p w14:paraId="705C62F1" w14:textId="77777777" w:rsidR="00EE49F3" w:rsidRPr="00054109" w:rsidRDefault="00EE49F3" w:rsidP="00ED235F">
      <w:pPr>
        <w:jc w:val="both"/>
        <w:rPr>
          <w:b/>
          <w:bCs/>
          <w:sz w:val="22"/>
          <w:szCs w:val="22"/>
        </w:rPr>
      </w:pPr>
    </w:p>
    <w:p w14:paraId="66D4DC3E" w14:textId="61BBA622" w:rsidR="00852DD8" w:rsidRPr="00054109" w:rsidRDefault="00852DD8" w:rsidP="00ED235F">
      <w:pPr>
        <w:jc w:val="both"/>
        <w:rPr>
          <w:sz w:val="22"/>
          <w:szCs w:val="22"/>
        </w:rPr>
      </w:pPr>
      <w:r w:rsidRPr="00054109">
        <w:rPr>
          <w:b/>
          <w:bCs/>
          <w:sz w:val="22"/>
          <w:szCs w:val="22"/>
        </w:rPr>
        <w:t>Дата проведения заседания</w:t>
      </w:r>
      <w:r w:rsidR="004E6EE1" w:rsidRPr="00054109">
        <w:rPr>
          <w:bCs/>
          <w:sz w:val="22"/>
          <w:szCs w:val="22"/>
        </w:rPr>
        <w:t xml:space="preserve"> - </w:t>
      </w:r>
      <w:r w:rsidR="00280033" w:rsidRPr="00054109">
        <w:rPr>
          <w:sz w:val="22"/>
          <w:szCs w:val="22"/>
        </w:rPr>
        <w:t>«</w:t>
      </w:r>
      <w:r w:rsidR="00561A8E" w:rsidRPr="00054109">
        <w:rPr>
          <w:sz w:val="22"/>
          <w:szCs w:val="22"/>
        </w:rPr>
        <w:t>24</w:t>
      </w:r>
      <w:r w:rsidR="004E6EE1" w:rsidRPr="00054109">
        <w:rPr>
          <w:sz w:val="22"/>
          <w:szCs w:val="22"/>
        </w:rPr>
        <w:t xml:space="preserve">» </w:t>
      </w:r>
      <w:r w:rsidR="002721F8" w:rsidRPr="00054109">
        <w:rPr>
          <w:sz w:val="22"/>
          <w:szCs w:val="22"/>
        </w:rPr>
        <w:t>августа</w:t>
      </w:r>
      <w:r w:rsidR="004E6EE1" w:rsidRPr="00054109">
        <w:rPr>
          <w:sz w:val="22"/>
          <w:szCs w:val="22"/>
        </w:rPr>
        <w:t xml:space="preserve"> </w:t>
      </w:r>
      <w:r w:rsidRPr="00054109">
        <w:rPr>
          <w:sz w:val="22"/>
          <w:szCs w:val="22"/>
        </w:rPr>
        <w:t>202</w:t>
      </w:r>
      <w:r w:rsidR="00C23870" w:rsidRPr="00054109">
        <w:rPr>
          <w:sz w:val="22"/>
          <w:szCs w:val="22"/>
        </w:rPr>
        <w:t>2</w:t>
      </w:r>
      <w:r w:rsidRPr="00054109">
        <w:rPr>
          <w:sz w:val="22"/>
          <w:szCs w:val="22"/>
        </w:rPr>
        <w:t xml:space="preserve"> г.</w:t>
      </w:r>
    </w:p>
    <w:p w14:paraId="0F12172F" w14:textId="28BFB8D0" w:rsidR="00852DD8" w:rsidRPr="00054109" w:rsidRDefault="00852DD8" w:rsidP="00ED235F">
      <w:pPr>
        <w:jc w:val="both"/>
        <w:rPr>
          <w:sz w:val="22"/>
          <w:szCs w:val="22"/>
        </w:rPr>
      </w:pPr>
      <w:r w:rsidRPr="00054109">
        <w:rPr>
          <w:b/>
          <w:bCs/>
          <w:sz w:val="22"/>
          <w:szCs w:val="22"/>
        </w:rPr>
        <w:t>Место проведения заседания</w:t>
      </w:r>
      <w:r w:rsidR="004E6EE1" w:rsidRPr="00054109">
        <w:rPr>
          <w:sz w:val="22"/>
          <w:szCs w:val="22"/>
        </w:rPr>
        <w:t xml:space="preserve"> - </w:t>
      </w:r>
      <w:r w:rsidRPr="00054109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054109" w:rsidRDefault="00852DD8" w:rsidP="00ED235F">
      <w:pPr>
        <w:jc w:val="both"/>
        <w:rPr>
          <w:color w:val="000000"/>
          <w:sz w:val="22"/>
          <w:szCs w:val="22"/>
        </w:rPr>
      </w:pPr>
      <w:r w:rsidRPr="00054109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054109">
        <w:rPr>
          <w:color w:val="000000"/>
          <w:sz w:val="22"/>
          <w:szCs w:val="22"/>
        </w:rPr>
        <w:t xml:space="preserve"> - </w:t>
      </w:r>
      <w:r w:rsidRPr="00054109">
        <w:rPr>
          <w:color w:val="000000"/>
          <w:sz w:val="22"/>
          <w:szCs w:val="22"/>
        </w:rPr>
        <w:t>заочное го</w:t>
      </w:r>
      <w:bookmarkStart w:id="0" w:name="_GoBack"/>
      <w:bookmarkEnd w:id="0"/>
      <w:r w:rsidRPr="00054109">
        <w:rPr>
          <w:color w:val="000000"/>
          <w:sz w:val="22"/>
          <w:szCs w:val="22"/>
        </w:rPr>
        <w:t xml:space="preserve">лосование </w:t>
      </w:r>
      <w:r w:rsidRPr="00054109">
        <w:rPr>
          <w:color w:val="000000" w:themeColor="text1"/>
          <w:sz w:val="22"/>
          <w:szCs w:val="22"/>
        </w:rPr>
        <w:t>(бюллетенями).</w:t>
      </w:r>
    </w:p>
    <w:p w14:paraId="3A82B2F2" w14:textId="79A5DAA0" w:rsidR="00852DD8" w:rsidRPr="00054109" w:rsidRDefault="00852DD8" w:rsidP="00ED235F">
      <w:pPr>
        <w:jc w:val="both"/>
        <w:rPr>
          <w:sz w:val="22"/>
          <w:szCs w:val="22"/>
        </w:rPr>
      </w:pPr>
      <w:r w:rsidRPr="00054109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054109">
        <w:rPr>
          <w:bCs/>
          <w:color w:val="000000" w:themeColor="text1"/>
          <w:sz w:val="22"/>
          <w:szCs w:val="22"/>
        </w:rPr>
        <w:t xml:space="preserve"> - </w:t>
      </w:r>
      <w:r w:rsidR="00280033" w:rsidRPr="00054109">
        <w:rPr>
          <w:sz w:val="22"/>
          <w:szCs w:val="22"/>
        </w:rPr>
        <w:t>«</w:t>
      </w:r>
      <w:r w:rsidR="00561A8E" w:rsidRPr="00054109">
        <w:rPr>
          <w:sz w:val="22"/>
          <w:szCs w:val="22"/>
        </w:rPr>
        <w:t>24</w:t>
      </w:r>
      <w:r w:rsidR="004E6EE1" w:rsidRPr="00054109">
        <w:rPr>
          <w:sz w:val="22"/>
          <w:szCs w:val="22"/>
        </w:rPr>
        <w:t xml:space="preserve">» </w:t>
      </w:r>
      <w:r w:rsidR="002721F8" w:rsidRPr="00054109">
        <w:rPr>
          <w:sz w:val="22"/>
          <w:szCs w:val="22"/>
        </w:rPr>
        <w:t>августа</w:t>
      </w:r>
      <w:r w:rsidR="00E41923" w:rsidRPr="00054109">
        <w:rPr>
          <w:sz w:val="22"/>
          <w:szCs w:val="22"/>
        </w:rPr>
        <w:t xml:space="preserve">                   </w:t>
      </w:r>
      <w:r w:rsidRPr="00054109">
        <w:rPr>
          <w:sz w:val="22"/>
          <w:szCs w:val="22"/>
        </w:rPr>
        <w:t>202</w:t>
      </w:r>
      <w:r w:rsidR="00C23870" w:rsidRPr="00054109">
        <w:rPr>
          <w:sz w:val="22"/>
          <w:szCs w:val="22"/>
        </w:rPr>
        <w:t>2</w:t>
      </w:r>
      <w:r w:rsidR="00280033" w:rsidRPr="00054109">
        <w:rPr>
          <w:sz w:val="22"/>
          <w:szCs w:val="22"/>
        </w:rPr>
        <w:t xml:space="preserve"> </w:t>
      </w:r>
      <w:r w:rsidRPr="00054109">
        <w:rPr>
          <w:sz w:val="22"/>
          <w:szCs w:val="22"/>
        </w:rPr>
        <w:t>г.</w:t>
      </w:r>
    </w:p>
    <w:p w14:paraId="6082157C" w14:textId="6504F6F6" w:rsidR="00070266" w:rsidRPr="00054109" w:rsidRDefault="00070266" w:rsidP="00ED235F">
      <w:pPr>
        <w:jc w:val="both"/>
        <w:rPr>
          <w:sz w:val="22"/>
          <w:szCs w:val="22"/>
        </w:rPr>
      </w:pPr>
      <w:r w:rsidRPr="00054109">
        <w:rPr>
          <w:b/>
          <w:sz w:val="22"/>
          <w:szCs w:val="22"/>
        </w:rPr>
        <w:t>Способ отправки бюллетеней</w:t>
      </w:r>
      <w:r w:rsidRPr="00054109">
        <w:rPr>
          <w:sz w:val="22"/>
          <w:szCs w:val="22"/>
        </w:rPr>
        <w:t xml:space="preserve"> – на электронную почту СРО «СОЮЗАТОМСТРОЙ».</w:t>
      </w:r>
    </w:p>
    <w:p w14:paraId="624E7091" w14:textId="3CFE903A" w:rsidR="00644374" w:rsidRPr="00054109" w:rsidRDefault="00852DD8" w:rsidP="00644374">
      <w:pPr>
        <w:jc w:val="both"/>
        <w:rPr>
          <w:bCs/>
          <w:sz w:val="22"/>
          <w:szCs w:val="22"/>
        </w:rPr>
      </w:pPr>
      <w:r w:rsidRPr="00054109">
        <w:rPr>
          <w:b/>
          <w:bCs/>
          <w:sz w:val="22"/>
          <w:szCs w:val="22"/>
        </w:rPr>
        <w:t>Всего членов Совета</w:t>
      </w:r>
      <w:r w:rsidR="004E6EE1" w:rsidRPr="00054109">
        <w:rPr>
          <w:bCs/>
          <w:sz w:val="22"/>
          <w:szCs w:val="22"/>
        </w:rPr>
        <w:t xml:space="preserve"> </w:t>
      </w:r>
      <w:r w:rsidR="00644374" w:rsidRPr="00054109">
        <w:rPr>
          <w:bCs/>
          <w:sz w:val="22"/>
          <w:szCs w:val="22"/>
        </w:rPr>
        <w:t>–</w:t>
      </w:r>
      <w:r w:rsidR="004E6EE1" w:rsidRPr="00054109">
        <w:rPr>
          <w:bCs/>
          <w:sz w:val="22"/>
          <w:szCs w:val="22"/>
        </w:rPr>
        <w:t xml:space="preserve"> </w:t>
      </w:r>
      <w:r w:rsidR="00644374" w:rsidRPr="00054109">
        <w:rPr>
          <w:bCs/>
          <w:sz w:val="22"/>
          <w:szCs w:val="22"/>
        </w:rPr>
        <w:t>15.</w:t>
      </w:r>
    </w:p>
    <w:p w14:paraId="7FF5A433" w14:textId="7048433A" w:rsidR="00852DD8" w:rsidRPr="00054109" w:rsidRDefault="00852DD8" w:rsidP="00644374">
      <w:pPr>
        <w:jc w:val="both"/>
        <w:rPr>
          <w:sz w:val="22"/>
          <w:szCs w:val="22"/>
        </w:rPr>
      </w:pPr>
      <w:r w:rsidRPr="00054109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054109">
        <w:rPr>
          <w:bCs/>
          <w:sz w:val="22"/>
          <w:szCs w:val="22"/>
        </w:rPr>
        <w:t xml:space="preserve"> - </w:t>
      </w:r>
      <w:r w:rsidRPr="00054109">
        <w:rPr>
          <w:sz w:val="22"/>
          <w:szCs w:val="22"/>
        </w:rPr>
        <w:t>1</w:t>
      </w:r>
      <w:r w:rsidR="0007086E" w:rsidRPr="00054109">
        <w:rPr>
          <w:sz w:val="22"/>
          <w:szCs w:val="22"/>
        </w:rPr>
        <w:t>4</w:t>
      </w:r>
      <w:r w:rsidRPr="00054109">
        <w:rPr>
          <w:sz w:val="22"/>
          <w:szCs w:val="22"/>
        </w:rPr>
        <w:t>.</w:t>
      </w:r>
    </w:p>
    <w:p w14:paraId="701BEF5B" w14:textId="77777777" w:rsidR="008E4284" w:rsidRPr="002C0133" w:rsidRDefault="008E4284" w:rsidP="00ED235F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14:paraId="2E937F76" w14:textId="7D0CD387" w:rsidR="00852DD8" w:rsidRPr="002C0133" w:rsidRDefault="00852DD8" w:rsidP="00ED235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C013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2C0133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 xml:space="preserve">1. </w:t>
      </w:r>
      <w:r w:rsidRPr="002C0133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2C0133">
        <w:rPr>
          <w:color w:val="000000" w:themeColor="text1"/>
          <w:sz w:val="22"/>
          <w:szCs w:val="22"/>
        </w:rPr>
        <w:t>«Концерн Росэнергоатом».</w:t>
      </w:r>
    </w:p>
    <w:p w14:paraId="044DB081" w14:textId="3825F50E" w:rsidR="00280033" w:rsidRPr="002C0133" w:rsidRDefault="00280033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DFEE304" w14:textId="77777777" w:rsidR="00561A8E" w:rsidRPr="002C0133" w:rsidRDefault="00EB2D2D" w:rsidP="00561A8E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3</w:t>
      </w:r>
      <w:r w:rsidR="00B51233" w:rsidRPr="002C0133">
        <w:rPr>
          <w:color w:val="000000" w:themeColor="text1"/>
          <w:sz w:val="22"/>
          <w:szCs w:val="22"/>
        </w:rPr>
        <w:t xml:space="preserve">. </w:t>
      </w:r>
      <w:r w:rsidR="00561A8E" w:rsidRPr="002C0133">
        <w:rPr>
          <w:color w:val="000000" w:themeColor="text1"/>
          <w:sz w:val="22"/>
          <w:szCs w:val="22"/>
        </w:rPr>
        <w:t xml:space="preserve">Колупаев Дмитрий Никифорович, генеральный директор ФГУП ГХК». </w:t>
      </w:r>
    </w:p>
    <w:p w14:paraId="3378E60F" w14:textId="6C8E667E" w:rsidR="00280033" w:rsidRPr="002C0133" w:rsidRDefault="00EB2D2D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4</w:t>
      </w:r>
      <w:r w:rsidR="00280033" w:rsidRPr="002C0133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401E92D5" w14:textId="6AC12CD9" w:rsidR="00280033" w:rsidRPr="002C0133" w:rsidRDefault="00EB2D2D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5</w:t>
      </w:r>
      <w:r w:rsidR="00280033" w:rsidRPr="002C0133">
        <w:rPr>
          <w:color w:val="000000" w:themeColor="text1"/>
          <w:sz w:val="22"/>
          <w:szCs w:val="22"/>
        </w:rPr>
        <w:t xml:space="preserve">. Мушаков Виктор Михайлович, </w:t>
      </w:r>
      <w:r w:rsidR="00C23870" w:rsidRPr="002C0133">
        <w:rPr>
          <w:color w:val="000000" w:themeColor="text1"/>
          <w:sz w:val="22"/>
          <w:szCs w:val="22"/>
        </w:rPr>
        <w:t xml:space="preserve">руководитель направления по государственным </w:t>
      </w:r>
      <w:r w:rsidR="00280033" w:rsidRPr="002C0133">
        <w:rPr>
          <w:color w:val="000000" w:themeColor="text1"/>
          <w:sz w:val="22"/>
          <w:szCs w:val="22"/>
        </w:rPr>
        <w:t>капитальным вложениям НИЦ «Курчатовский институт».</w:t>
      </w:r>
    </w:p>
    <w:p w14:paraId="0FE2836F" w14:textId="2D40B1AA" w:rsidR="00561A8E" w:rsidRPr="002C0133" w:rsidRDefault="00561A8E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6. Манюкова Анастасия Игоревна АО КИС «ИСТОК» (представитель по доверенности члена Совета Кутумова Виктора Викторовича).</w:t>
      </w:r>
    </w:p>
    <w:p w14:paraId="6FF3D6DC" w14:textId="1220BAD3" w:rsidR="00280033" w:rsidRPr="002C0133" w:rsidRDefault="00561A8E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7</w:t>
      </w:r>
      <w:r w:rsidR="00280033" w:rsidRPr="002C0133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869BD2" w14:textId="465C1CCF" w:rsidR="00280033" w:rsidRPr="002C0133" w:rsidRDefault="00561A8E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8</w:t>
      </w:r>
      <w:r w:rsidR="00280033" w:rsidRPr="002C0133">
        <w:rPr>
          <w:color w:val="000000" w:themeColor="text1"/>
          <w:sz w:val="22"/>
          <w:szCs w:val="22"/>
        </w:rPr>
        <w:t xml:space="preserve">. Покидышев Сергей Михайлович, начальник отдела </w:t>
      </w:r>
      <w:r w:rsidR="00392F12" w:rsidRPr="002C0133">
        <w:rPr>
          <w:color w:val="000000" w:themeColor="text1"/>
          <w:sz w:val="22"/>
          <w:szCs w:val="22"/>
        </w:rPr>
        <w:t>системы менеджмента качества</w:t>
      </w:r>
      <w:r w:rsidR="00280033" w:rsidRPr="002C0133">
        <w:rPr>
          <w:color w:val="000000" w:themeColor="text1"/>
          <w:sz w:val="22"/>
          <w:szCs w:val="22"/>
        </w:rPr>
        <w:t xml:space="preserve"> АО «ФЦНИВТ» СНПО «ЭЛЕРОН».</w:t>
      </w:r>
    </w:p>
    <w:p w14:paraId="5F14C8B0" w14:textId="491CAF79" w:rsidR="00280033" w:rsidRPr="002C0133" w:rsidRDefault="00561A8E" w:rsidP="00923CB6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9</w:t>
      </w:r>
      <w:r w:rsidR="00280033" w:rsidRPr="002C0133">
        <w:rPr>
          <w:color w:val="000000" w:themeColor="text1"/>
          <w:sz w:val="22"/>
          <w:szCs w:val="22"/>
        </w:rPr>
        <w:t xml:space="preserve">. </w:t>
      </w:r>
      <w:r w:rsidR="00B51233" w:rsidRPr="002C0133">
        <w:rPr>
          <w:color w:val="000000" w:themeColor="text1"/>
          <w:sz w:val="22"/>
          <w:szCs w:val="22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05D8B2EE" w14:textId="67943E4D" w:rsidR="00280033" w:rsidRPr="002C013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1</w:t>
      </w:r>
      <w:r w:rsidR="00BB7087" w:rsidRPr="002C0133">
        <w:rPr>
          <w:color w:val="000000" w:themeColor="text1"/>
          <w:sz w:val="22"/>
          <w:szCs w:val="22"/>
        </w:rPr>
        <w:t>0</w:t>
      </w:r>
      <w:r w:rsidR="00280033" w:rsidRPr="002C0133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A591538" w:rsidR="00280033" w:rsidRPr="002C013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1</w:t>
      </w:r>
      <w:r w:rsidR="00BB7087" w:rsidRPr="002C0133">
        <w:rPr>
          <w:color w:val="000000" w:themeColor="text1"/>
          <w:sz w:val="22"/>
          <w:szCs w:val="22"/>
        </w:rPr>
        <w:t>1</w:t>
      </w:r>
      <w:r w:rsidR="00280033" w:rsidRPr="002C0133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48C23286" w14:textId="13CF12A7" w:rsidR="00280033" w:rsidRPr="002C0133" w:rsidRDefault="00280033" w:rsidP="00ED235F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1</w:t>
      </w:r>
      <w:r w:rsidR="00BB7087" w:rsidRPr="002C0133">
        <w:rPr>
          <w:color w:val="000000" w:themeColor="text1"/>
          <w:sz w:val="22"/>
          <w:szCs w:val="22"/>
        </w:rPr>
        <w:t>2</w:t>
      </w:r>
      <w:r w:rsidRPr="002C0133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5D1928ED" w14:textId="24580D76" w:rsidR="00280033" w:rsidRPr="002C0133" w:rsidRDefault="00BB7087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13</w:t>
      </w:r>
      <w:r w:rsidR="00280033" w:rsidRPr="002C0133">
        <w:rPr>
          <w:color w:val="000000" w:themeColor="text1"/>
          <w:sz w:val="22"/>
          <w:szCs w:val="22"/>
        </w:rPr>
        <w:t xml:space="preserve">. Жигулин Дмитрий Владимирович, заместитель директора </w:t>
      </w:r>
      <w:r w:rsidR="002238FC" w:rsidRPr="002C0133">
        <w:rPr>
          <w:color w:val="000000" w:themeColor="text1"/>
          <w:sz w:val="22"/>
          <w:szCs w:val="22"/>
        </w:rPr>
        <w:t xml:space="preserve">РФЯЦ-ВНИИЭФ </w:t>
      </w:r>
      <w:r w:rsidR="00280033" w:rsidRPr="002C0133">
        <w:rPr>
          <w:color w:val="000000" w:themeColor="text1"/>
          <w:sz w:val="22"/>
          <w:szCs w:val="22"/>
        </w:rPr>
        <w:t xml:space="preserve">по капитальному строительству - директор департамента </w:t>
      </w:r>
      <w:r w:rsidR="002238FC" w:rsidRPr="002C0133">
        <w:rPr>
          <w:color w:val="000000" w:themeColor="text1"/>
          <w:sz w:val="22"/>
          <w:szCs w:val="22"/>
        </w:rPr>
        <w:t xml:space="preserve">капитального строительства </w:t>
      </w:r>
      <w:r w:rsidR="00280033" w:rsidRPr="002C0133">
        <w:rPr>
          <w:color w:val="000000" w:themeColor="text1"/>
          <w:sz w:val="22"/>
          <w:szCs w:val="22"/>
        </w:rPr>
        <w:t>ФГУП «РФЯЦ-ВНИИЭФ».</w:t>
      </w:r>
    </w:p>
    <w:p w14:paraId="2943FBAB" w14:textId="383AB279" w:rsidR="00280033" w:rsidRPr="002C0133" w:rsidRDefault="00BB7087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14</w:t>
      </w:r>
      <w:r w:rsidR="00280033" w:rsidRPr="002C0133">
        <w:rPr>
          <w:color w:val="000000" w:themeColor="text1"/>
          <w:sz w:val="22"/>
          <w:szCs w:val="22"/>
        </w:rPr>
        <w:t xml:space="preserve">. </w:t>
      </w:r>
      <w:r w:rsidRPr="002C0133">
        <w:rPr>
          <w:color w:val="000000" w:themeColor="text1"/>
          <w:sz w:val="22"/>
          <w:szCs w:val="22"/>
        </w:rPr>
        <w:t>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7EABB7D6" w14:textId="77777777" w:rsidR="00644374" w:rsidRPr="002C0133" w:rsidRDefault="00644374" w:rsidP="00ED23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BEF27DE" w14:textId="3161594D" w:rsidR="00852DD8" w:rsidRPr="002C0133" w:rsidRDefault="00852DD8" w:rsidP="00ED235F">
      <w:pPr>
        <w:jc w:val="both"/>
        <w:rPr>
          <w:b/>
          <w:bCs/>
          <w:color w:val="000000" w:themeColor="text1"/>
          <w:sz w:val="22"/>
          <w:szCs w:val="22"/>
        </w:rPr>
      </w:pPr>
      <w:r w:rsidRPr="002C013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C833AD9" w14:textId="77777777" w:rsidR="00B75215" w:rsidRPr="002C0133" w:rsidRDefault="00B75215" w:rsidP="00ED235F">
      <w:pPr>
        <w:jc w:val="both"/>
        <w:rPr>
          <w:bCs/>
          <w:color w:val="000000" w:themeColor="text1"/>
          <w:sz w:val="22"/>
          <w:szCs w:val="22"/>
        </w:rPr>
      </w:pPr>
    </w:p>
    <w:p w14:paraId="2C85DF55" w14:textId="42C7227F" w:rsidR="00852DD8" w:rsidRPr="002C0133" w:rsidRDefault="00852DD8" w:rsidP="00ED235F">
      <w:pPr>
        <w:jc w:val="both"/>
        <w:rPr>
          <w:b/>
          <w:bCs/>
          <w:color w:val="000000" w:themeColor="text1"/>
          <w:sz w:val="22"/>
          <w:szCs w:val="22"/>
        </w:rPr>
      </w:pPr>
      <w:r w:rsidRPr="002C0133">
        <w:rPr>
          <w:bCs/>
          <w:color w:val="000000" w:themeColor="text1"/>
          <w:sz w:val="22"/>
          <w:szCs w:val="22"/>
        </w:rPr>
        <w:t>Лицо, ответственное за под</w:t>
      </w:r>
      <w:r w:rsidR="004E6EE1" w:rsidRPr="002C0133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 w:rsidRPr="002C013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4E6EE1" w:rsidRPr="002C0133">
        <w:rPr>
          <w:bCs/>
          <w:color w:val="000000" w:themeColor="text1"/>
          <w:sz w:val="22"/>
          <w:szCs w:val="22"/>
        </w:rPr>
        <w:t xml:space="preserve">отдела </w:t>
      </w:r>
      <w:r w:rsidRPr="002C013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2C0133" w:rsidRDefault="007200F4" w:rsidP="00ED235F">
      <w:pPr>
        <w:rPr>
          <w:b/>
          <w:color w:val="000000"/>
          <w:sz w:val="22"/>
          <w:szCs w:val="22"/>
        </w:rPr>
      </w:pPr>
    </w:p>
    <w:p w14:paraId="02602BBC" w14:textId="77777777" w:rsidR="002C0133" w:rsidRDefault="002C0133" w:rsidP="002C0133">
      <w:pPr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Вопросы повестки дня: </w:t>
      </w:r>
    </w:p>
    <w:p w14:paraId="3E7A782E" w14:textId="77777777" w:rsidR="002C0133" w:rsidRDefault="002C0133" w:rsidP="002C0133">
      <w:pPr>
        <w:tabs>
          <w:tab w:val="left" w:pos="1134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1. Выведение из состава членов Дисциплинарной комиссии Кузнецова Сергея Леонидовича - директора по развитию – начальника отдела организационного развития и координации Ассоциации, прекращение его полномочий в качестве председателя Дисциплинарной комиссии Ассоциации на основании п. 3.3 Положения о Дисциплинарной комиссии Ассоциации.</w:t>
      </w:r>
    </w:p>
    <w:p w14:paraId="7B614EFB" w14:textId="77777777" w:rsidR="002C0133" w:rsidRDefault="002C0133" w:rsidP="002C0133">
      <w:pPr>
        <w:tabs>
          <w:tab w:val="left" w:pos="0"/>
        </w:tabs>
        <w:jc w:val="both"/>
        <w:rPr>
          <w:bCs/>
          <w:color w:val="000000"/>
          <w:spacing w:val="2"/>
          <w:sz w:val="22"/>
          <w:szCs w:val="22"/>
          <w:lang w:eastAsia="en-US"/>
        </w:rPr>
      </w:pPr>
      <w:r>
        <w:rPr>
          <w:bCs/>
          <w:color w:val="000000"/>
          <w:spacing w:val="2"/>
          <w:sz w:val="22"/>
          <w:szCs w:val="22"/>
        </w:rPr>
        <w:t>2.</w:t>
      </w:r>
      <w:r>
        <w:rPr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bCs/>
          <w:color w:val="000000"/>
          <w:spacing w:val="2"/>
          <w:sz w:val="22"/>
          <w:szCs w:val="22"/>
          <w:lang w:eastAsia="en-US"/>
        </w:rPr>
        <w:t>Избрание Пятина Льва Николаевича – технического директора Ассоциации председателем Дисциплинарной комиссии Ассоциации на срок, определенный п. 3.2 Положения о Дисциплинарной комиссии Ассоциации.</w:t>
      </w:r>
    </w:p>
    <w:p w14:paraId="5F1FF4F5" w14:textId="77777777" w:rsidR="002C0133" w:rsidRDefault="002C0133" w:rsidP="002C0133">
      <w:pPr>
        <w:jc w:val="both"/>
        <w:rPr>
          <w:b/>
          <w:sz w:val="22"/>
          <w:szCs w:val="22"/>
        </w:rPr>
      </w:pPr>
    </w:p>
    <w:p w14:paraId="68054BEB" w14:textId="77777777" w:rsidR="002C0133" w:rsidRDefault="002C0133" w:rsidP="002C0133">
      <w:pPr>
        <w:jc w:val="both"/>
        <w:rPr>
          <w:bCs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Первый вопрос повестки дня: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Выведение из состава членов Дисциплинарной комиссии Кузнецова Сергея Леонидовича - директора по развитию – начальника отдела организационного развития и координации Ассоциации, прекращение его полномочий в качестве председателя Дисциплинарной комиссии Ассоциации на основании п. 3.3 Положения о Дисциплинарной комиссии Ассоциации.</w:t>
      </w:r>
    </w:p>
    <w:p w14:paraId="2E3E6C4F" w14:textId="77777777" w:rsidR="002C0133" w:rsidRDefault="002C0133" w:rsidP="002C0133">
      <w:pPr>
        <w:tabs>
          <w:tab w:val="left" w:pos="1134"/>
        </w:tabs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>
        <w:rPr>
          <w:rFonts w:ascii="Calibri" w:hAnsi="Calibri"/>
          <w:b/>
          <w:bCs/>
          <w:color w:val="000000" w:themeColor="text1"/>
          <w:spacing w:val="2"/>
          <w:sz w:val="22"/>
          <w:szCs w:val="22"/>
          <w:lang w:eastAsia="en-US"/>
        </w:rPr>
        <w:t xml:space="preserve"> </w:t>
      </w:r>
      <w:r>
        <w:rPr>
          <w:bCs/>
          <w:color w:val="000000" w:themeColor="text1"/>
          <w:sz w:val="22"/>
          <w:szCs w:val="22"/>
        </w:rPr>
        <w:tab/>
        <w:t>Вывести из состава членов Дисциплинарной комиссии Кузнецова Сергея Леонидовича - директора по развитию – начальника отдела организационного развития и координации Ассоциации, досрочно прекратить его полномочия в качестве председателя Дисциплинарной комиссии Ассоциации на основании п. 3.3 Положения о Дисциплинарной комиссии Ассоциации.</w:t>
      </w:r>
    </w:p>
    <w:p w14:paraId="2BCDE8CB" w14:textId="563F0FF5" w:rsidR="002C0133" w:rsidRDefault="002C0133" w:rsidP="002C0133">
      <w:pPr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Решение принято «ЗА» большинством голосов:</w:t>
      </w:r>
      <w:r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>, «против» - 0.</w:t>
      </w:r>
    </w:p>
    <w:p w14:paraId="15688246" w14:textId="77777777" w:rsidR="002C0133" w:rsidRDefault="002C0133" w:rsidP="002C0133">
      <w:pPr>
        <w:rPr>
          <w:b/>
          <w:sz w:val="22"/>
          <w:szCs w:val="22"/>
        </w:rPr>
      </w:pPr>
    </w:p>
    <w:p w14:paraId="655A78B1" w14:textId="77777777" w:rsidR="002C0133" w:rsidRDefault="002C0133" w:rsidP="002C0133">
      <w:pPr>
        <w:tabs>
          <w:tab w:val="left" w:pos="0"/>
        </w:tabs>
        <w:jc w:val="both"/>
        <w:rPr>
          <w:bCs/>
          <w:color w:val="000000"/>
          <w:spacing w:val="2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Второй вопрос повестки дня: </w:t>
      </w:r>
      <w:r>
        <w:rPr>
          <w:bCs/>
          <w:color w:val="000000"/>
          <w:spacing w:val="2"/>
          <w:sz w:val="22"/>
          <w:szCs w:val="22"/>
          <w:lang w:eastAsia="en-US"/>
        </w:rPr>
        <w:t>Избрание Пятина Льва Николаевича – технического директора Ассоциации председателем Дисциплинарной комиссии Ассоциации на срок, определенный п. 3.2 Положения о Дисциплинарной комиссии Ассоциации.</w:t>
      </w:r>
    </w:p>
    <w:p w14:paraId="5AD50028" w14:textId="77777777" w:rsidR="002C0133" w:rsidRDefault="002C0133" w:rsidP="002C0133">
      <w:pPr>
        <w:tabs>
          <w:tab w:val="left" w:pos="0"/>
        </w:tabs>
        <w:jc w:val="both"/>
        <w:rPr>
          <w:bCs/>
          <w:color w:val="000000"/>
          <w:spacing w:val="2"/>
          <w:sz w:val="22"/>
          <w:szCs w:val="22"/>
          <w:lang w:eastAsia="en-US"/>
        </w:rPr>
      </w:pPr>
      <w:r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>
        <w:rPr>
          <w:rFonts w:ascii="10,5" w:eastAsiaTheme="minorHAnsi" w:hAnsi="10,5" w:cstheme="minorBidi"/>
          <w:sz w:val="22"/>
          <w:szCs w:val="22"/>
          <w:lang w:eastAsia="en-US"/>
        </w:rPr>
        <w:t xml:space="preserve">Избрать </w:t>
      </w:r>
      <w:r>
        <w:rPr>
          <w:bCs/>
          <w:color w:val="000000"/>
          <w:spacing w:val="2"/>
          <w:sz w:val="22"/>
          <w:szCs w:val="22"/>
          <w:lang w:eastAsia="en-US"/>
        </w:rPr>
        <w:t>Пятина Льва Николаевича – технического директора Ассоциации председателем Дисциплинарной комиссии Ассоциации на срок, определенный п. 3.2 Положения о Дисциплинарной комиссии Ассоциации.</w:t>
      </w:r>
    </w:p>
    <w:p w14:paraId="3873E0EA" w14:textId="50E76753" w:rsidR="002C0133" w:rsidRDefault="002C0133" w:rsidP="002C0133">
      <w:pPr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«ЗА» большинством голосов:</w:t>
      </w:r>
      <w:r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>, «против» - 0.</w:t>
      </w:r>
    </w:p>
    <w:p w14:paraId="07D3A55C" w14:textId="77777777" w:rsidR="00EB4999" w:rsidRPr="002C0133" w:rsidRDefault="00EB4999" w:rsidP="00EB4999">
      <w:pPr>
        <w:jc w:val="both"/>
        <w:rPr>
          <w:b/>
          <w:sz w:val="22"/>
          <w:szCs w:val="22"/>
        </w:rPr>
      </w:pPr>
    </w:p>
    <w:p w14:paraId="2580A72B" w14:textId="77777777" w:rsidR="008E4284" w:rsidRPr="002C0133" w:rsidRDefault="008E4284" w:rsidP="00ED235F">
      <w:pPr>
        <w:rPr>
          <w:bCs/>
          <w:color w:val="000000" w:themeColor="text1"/>
          <w:sz w:val="22"/>
          <w:szCs w:val="22"/>
        </w:rPr>
      </w:pPr>
    </w:p>
    <w:p w14:paraId="6CE91B42" w14:textId="55B85C55" w:rsidR="00070266" w:rsidRPr="002C0133" w:rsidRDefault="007200F4" w:rsidP="00ED235F">
      <w:pPr>
        <w:rPr>
          <w:bCs/>
          <w:color w:val="000000" w:themeColor="text1"/>
          <w:sz w:val="22"/>
          <w:szCs w:val="22"/>
        </w:rPr>
      </w:pPr>
      <w:r w:rsidRPr="002C0133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2C0133">
        <w:rPr>
          <w:bCs/>
          <w:color w:val="000000" w:themeColor="text1"/>
          <w:sz w:val="22"/>
          <w:szCs w:val="22"/>
        </w:rPr>
        <w:tab/>
      </w:r>
      <w:r w:rsidRPr="002C0133">
        <w:rPr>
          <w:bCs/>
          <w:color w:val="000000" w:themeColor="text1"/>
          <w:sz w:val="22"/>
          <w:szCs w:val="22"/>
        </w:rPr>
        <w:tab/>
      </w:r>
      <w:r w:rsidRPr="002C0133">
        <w:rPr>
          <w:bCs/>
          <w:color w:val="000000" w:themeColor="text1"/>
          <w:sz w:val="22"/>
          <w:szCs w:val="22"/>
        </w:rPr>
        <w:tab/>
      </w:r>
      <w:r w:rsidRPr="002C0133">
        <w:rPr>
          <w:bCs/>
          <w:color w:val="000000" w:themeColor="text1"/>
          <w:sz w:val="22"/>
          <w:szCs w:val="22"/>
        </w:rPr>
        <w:tab/>
        <w:t xml:space="preserve">           </w:t>
      </w:r>
      <w:r w:rsidR="00EE49F3" w:rsidRPr="002C0133">
        <w:rPr>
          <w:bCs/>
          <w:color w:val="000000" w:themeColor="text1"/>
          <w:sz w:val="22"/>
          <w:szCs w:val="22"/>
        </w:rPr>
        <w:t xml:space="preserve">   </w:t>
      </w:r>
      <w:r w:rsidRPr="002C0133">
        <w:rPr>
          <w:bCs/>
          <w:color w:val="000000" w:themeColor="text1"/>
          <w:sz w:val="22"/>
          <w:szCs w:val="22"/>
        </w:rPr>
        <w:t>Опекунов В.С.</w:t>
      </w:r>
      <w:r w:rsidRPr="002C0133">
        <w:rPr>
          <w:color w:val="000000" w:themeColor="text1"/>
          <w:sz w:val="22"/>
          <w:szCs w:val="22"/>
        </w:rPr>
        <w:t xml:space="preserve"> </w:t>
      </w:r>
    </w:p>
    <w:p w14:paraId="5D1636FA" w14:textId="77777777" w:rsidR="00ED235F" w:rsidRPr="002C0133" w:rsidRDefault="00ED235F" w:rsidP="00ED235F">
      <w:pPr>
        <w:rPr>
          <w:bCs/>
          <w:color w:val="000000" w:themeColor="text1"/>
          <w:sz w:val="22"/>
          <w:szCs w:val="22"/>
        </w:rPr>
      </w:pPr>
    </w:p>
    <w:p w14:paraId="2E39BF9C" w14:textId="77777777" w:rsidR="005D0A00" w:rsidRPr="002C0133" w:rsidRDefault="005D0A00" w:rsidP="00ED235F">
      <w:pPr>
        <w:rPr>
          <w:bCs/>
          <w:color w:val="000000" w:themeColor="text1"/>
          <w:sz w:val="22"/>
          <w:szCs w:val="22"/>
        </w:rPr>
      </w:pPr>
    </w:p>
    <w:p w14:paraId="7B2CEFFE" w14:textId="25483F84" w:rsidR="00E54BDB" w:rsidRPr="002C0133" w:rsidRDefault="007200F4" w:rsidP="00ED235F">
      <w:pPr>
        <w:rPr>
          <w:bCs/>
          <w:color w:val="000000" w:themeColor="text1"/>
          <w:sz w:val="22"/>
          <w:szCs w:val="22"/>
        </w:rPr>
      </w:pPr>
      <w:r w:rsidRPr="002C0133">
        <w:rPr>
          <w:bCs/>
          <w:color w:val="000000" w:themeColor="text1"/>
          <w:sz w:val="22"/>
          <w:szCs w:val="22"/>
        </w:rPr>
        <w:t>Секретарь заседания Совета</w:t>
      </w:r>
      <w:r w:rsidRPr="002C0133">
        <w:rPr>
          <w:color w:val="000000" w:themeColor="text1"/>
          <w:sz w:val="22"/>
          <w:szCs w:val="22"/>
        </w:rPr>
        <w:t xml:space="preserve">                                 </w:t>
      </w:r>
      <w:r w:rsidRPr="002C013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2C0133">
        <w:rPr>
          <w:color w:val="000000" w:themeColor="text1"/>
          <w:sz w:val="22"/>
          <w:szCs w:val="22"/>
        </w:rPr>
        <w:tab/>
      </w:r>
      <w:r w:rsidRPr="002C0133">
        <w:rPr>
          <w:color w:val="000000" w:themeColor="text1"/>
          <w:sz w:val="22"/>
          <w:szCs w:val="22"/>
        </w:rPr>
        <w:tab/>
        <w:t xml:space="preserve">             </w:t>
      </w:r>
      <w:r w:rsidR="00EE49F3" w:rsidRPr="002C0133">
        <w:rPr>
          <w:color w:val="000000" w:themeColor="text1"/>
          <w:sz w:val="22"/>
          <w:szCs w:val="22"/>
        </w:rPr>
        <w:t xml:space="preserve">  </w:t>
      </w:r>
      <w:r w:rsidRPr="002C0133">
        <w:rPr>
          <w:color w:val="000000" w:themeColor="text1"/>
          <w:sz w:val="22"/>
          <w:szCs w:val="22"/>
        </w:rPr>
        <w:t xml:space="preserve">Доценко Л.А.  </w:t>
      </w:r>
    </w:p>
    <w:sectPr w:rsidR="00E54BDB" w:rsidRPr="002C0133" w:rsidSect="003A211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54109"/>
    <w:rsid w:val="00060223"/>
    <w:rsid w:val="0006320E"/>
    <w:rsid w:val="00070266"/>
    <w:rsid w:val="0007086E"/>
    <w:rsid w:val="0007169F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2D5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1EF4"/>
    <w:rsid w:val="001D2AB9"/>
    <w:rsid w:val="001D2DEA"/>
    <w:rsid w:val="001D57E8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01F"/>
    <w:rsid w:val="00261D87"/>
    <w:rsid w:val="0026381E"/>
    <w:rsid w:val="00265C10"/>
    <w:rsid w:val="00270DE9"/>
    <w:rsid w:val="002721F8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5F66"/>
    <w:rsid w:val="002A6859"/>
    <w:rsid w:val="002A6B96"/>
    <w:rsid w:val="002A7598"/>
    <w:rsid w:val="002B6391"/>
    <w:rsid w:val="002C0133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49BE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2111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03"/>
    <w:rsid w:val="003F76B3"/>
    <w:rsid w:val="00401214"/>
    <w:rsid w:val="00401F0C"/>
    <w:rsid w:val="0040316C"/>
    <w:rsid w:val="00404DEB"/>
    <w:rsid w:val="00411D5E"/>
    <w:rsid w:val="00412CDE"/>
    <w:rsid w:val="004213C6"/>
    <w:rsid w:val="0043150B"/>
    <w:rsid w:val="004333D7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0CAF"/>
    <w:rsid w:val="004A22BD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64E6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1A8E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8F5360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5C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2B81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6453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B7087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41B0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8461A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2D2D"/>
    <w:rsid w:val="00EB3693"/>
    <w:rsid w:val="00EB3CA8"/>
    <w:rsid w:val="00EB4999"/>
    <w:rsid w:val="00EB7DF9"/>
    <w:rsid w:val="00EC0D93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3AD8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A6230"/>
    <w:rsid w:val="00FB0E09"/>
    <w:rsid w:val="00FB2B39"/>
    <w:rsid w:val="00FB39F3"/>
    <w:rsid w:val="00FB5FC4"/>
    <w:rsid w:val="00FB6388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4F0A-A2D7-4606-9F49-DE65ED29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517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44</cp:revision>
  <cp:lastPrinted>2022-08-24T09:55:00Z</cp:lastPrinted>
  <dcterms:created xsi:type="dcterms:W3CDTF">2022-08-02T08:27:00Z</dcterms:created>
  <dcterms:modified xsi:type="dcterms:W3CDTF">2022-08-24T11:29:00Z</dcterms:modified>
</cp:coreProperties>
</file>