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bookmarkStart w:id="0" w:name="_GoBack"/>
      <w:bookmarkEnd w:id="0"/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3B2A01">
        <w:rPr>
          <w:bCs/>
          <w:sz w:val="22"/>
          <w:szCs w:val="22"/>
        </w:rPr>
        <w:t>2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3B2A01">
        <w:rPr>
          <w:bCs/>
          <w:sz w:val="22"/>
          <w:szCs w:val="22"/>
        </w:rPr>
        <w:t>2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3B2A01">
        <w:rPr>
          <w:sz w:val="22"/>
          <w:szCs w:val="22"/>
        </w:rPr>
        <w:t>11</w:t>
      </w:r>
      <w:r w:rsidRPr="004C6DAF">
        <w:rPr>
          <w:sz w:val="22"/>
          <w:szCs w:val="22"/>
        </w:rPr>
        <w:t xml:space="preserve">» </w:t>
      </w:r>
      <w:r w:rsidR="003B2A01">
        <w:rPr>
          <w:sz w:val="22"/>
          <w:szCs w:val="22"/>
        </w:rPr>
        <w:t>февраля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3B2A01">
        <w:rPr>
          <w:sz w:val="22"/>
          <w:szCs w:val="22"/>
        </w:rPr>
        <w:t>11</w:t>
      </w:r>
      <w:r w:rsidR="00211318" w:rsidRPr="004C6DAF">
        <w:rPr>
          <w:sz w:val="22"/>
          <w:szCs w:val="22"/>
        </w:rPr>
        <w:t xml:space="preserve">» </w:t>
      </w:r>
      <w:r w:rsidR="003B2A01">
        <w:rPr>
          <w:sz w:val="22"/>
          <w:szCs w:val="22"/>
        </w:rPr>
        <w:t>февраля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14.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4C6DAF" w:rsidRDefault="0062751B" w:rsidP="00553A2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4C6DAF">
        <w:rPr>
          <w:sz w:val="22"/>
          <w:szCs w:val="22"/>
        </w:rPr>
        <w:t xml:space="preserve">1. </w:t>
      </w:r>
      <w:r w:rsidR="00F00C2B">
        <w:rPr>
          <w:sz w:val="22"/>
          <w:szCs w:val="22"/>
        </w:rPr>
        <w:t xml:space="preserve">  </w:t>
      </w:r>
      <w:r w:rsidRPr="004C6DAF">
        <w:rPr>
          <w:bCs/>
          <w:sz w:val="22"/>
          <w:szCs w:val="22"/>
        </w:rPr>
        <w:t xml:space="preserve">Опекунов Виктор Семенович – представитель АО </w:t>
      </w:r>
      <w:r w:rsidRPr="004C6DAF">
        <w:rPr>
          <w:color w:val="000000" w:themeColor="text1"/>
          <w:sz w:val="22"/>
          <w:szCs w:val="22"/>
        </w:rPr>
        <w:t>«Концерн Росэнергоатом».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</w:t>
      </w:r>
      <w:proofErr w:type="spellStart"/>
      <w:r w:rsidRPr="004C6DAF">
        <w:rPr>
          <w:sz w:val="22"/>
          <w:szCs w:val="22"/>
        </w:rPr>
        <w:t>Электроцентромонтаж</w:t>
      </w:r>
      <w:proofErr w:type="spellEnd"/>
      <w:r w:rsidRPr="004C6DAF">
        <w:rPr>
          <w:sz w:val="22"/>
          <w:szCs w:val="22"/>
        </w:rPr>
        <w:t>».</w:t>
      </w:r>
    </w:p>
    <w:p w:rsidR="0062751B" w:rsidRPr="004C6DAF" w:rsidRDefault="00F00C2B" w:rsidP="00553A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2751B" w:rsidRPr="004C6DAF">
        <w:rPr>
          <w:sz w:val="22"/>
          <w:szCs w:val="22"/>
        </w:rPr>
        <w:t>Ушаков Юрий Львович – директор департамента по капитальному строительству и проектно-конструкторским работам АО «ТВЭЛ».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4. </w:t>
      </w:r>
      <w:r w:rsidR="00F00C2B">
        <w:rPr>
          <w:sz w:val="22"/>
          <w:szCs w:val="22"/>
        </w:rPr>
        <w:t xml:space="preserve">  </w:t>
      </w:r>
      <w:r w:rsidRPr="004C6DAF">
        <w:rPr>
          <w:sz w:val="22"/>
          <w:szCs w:val="22"/>
        </w:rPr>
        <w:t>Марков Юрий Михайлович – генеральный директор АО «Атомтехэнерго».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5. </w:t>
      </w:r>
      <w:r w:rsidR="00F00C2B">
        <w:rPr>
          <w:sz w:val="22"/>
          <w:szCs w:val="22"/>
        </w:rPr>
        <w:t xml:space="preserve">  </w:t>
      </w:r>
      <w:r w:rsidRPr="004C6DAF">
        <w:rPr>
          <w:sz w:val="22"/>
          <w:szCs w:val="22"/>
        </w:rPr>
        <w:t>Мушаков Виктор Михайлович – директор по капитальным вложениям НИЦ «Курчатовский институт».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</w:t>
      </w:r>
      <w:proofErr w:type="spellStart"/>
      <w:r w:rsidRPr="004C6DAF">
        <w:rPr>
          <w:sz w:val="22"/>
          <w:szCs w:val="22"/>
        </w:rPr>
        <w:t>Атомэнергоремонт</w:t>
      </w:r>
      <w:proofErr w:type="spellEnd"/>
      <w:r w:rsidRPr="004C6DAF">
        <w:rPr>
          <w:sz w:val="22"/>
          <w:szCs w:val="22"/>
        </w:rPr>
        <w:t>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7. </w:t>
      </w:r>
      <w:proofErr w:type="spellStart"/>
      <w:r w:rsidRPr="004C6DAF">
        <w:rPr>
          <w:sz w:val="22"/>
          <w:szCs w:val="22"/>
        </w:rPr>
        <w:t>Покидышев</w:t>
      </w:r>
      <w:proofErr w:type="spellEnd"/>
      <w:r w:rsidRPr="004C6DAF">
        <w:rPr>
          <w:sz w:val="22"/>
          <w:szCs w:val="22"/>
        </w:rPr>
        <w:t xml:space="preserve"> Сергей Михайлович – заместитель генерального директора по качеству АО «ФЦНИВТ                    </w:t>
      </w:r>
      <w:proofErr w:type="gramStart"/>
      <w:r w:rsidRPr="004C6DAF">
        <w:rPr>
          <w:sz w:val="22"/>
          <w:szCs w:val="22"/>
        </w:rPr>
        <w:t xml:space="preserve">   «</w:t>
      </w:r>
      <w:proofErr w:type="gramEnd"/>
      <w:r w:rsidRPr="004C6DAF">
        <w:rPr>
          <w:sz w:val="22"/>
          <w:szCs w:val="22"/>
        </w:rPr>
        <w:t>СНПО «ЭЛЕРОН».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8. </w:t>
      </w:r>
      <w:r w:rsidR="00F00C2B">
        <w:rPr>
          <w:sz w:val="22"/>
          <w:szCs w:val="22"/>
        </w:rPr>
        <w:t xml:space="preserve">   </w:t>
      </w:r>
      <w:proofErr w:type="spellStart"/>
      <w:r w:rsidRPr="004C6DAF">
        <w:rPr>
          <w:sz w:val="22"/>
          <w:szCs w:val="22"/>
        </w:rPr>
        <w:t>Святецкий</w:t>
      </w:r>
      <w:proofErr w:type="spellEnd"/>
      <w:r w:rsidRPr="004C6DAF">
        <w:rPr>
          <w:sz w:val="22"/>
          <w:szCs w:val="22"/>
        </w:rPr>
        <w:t xml:space="preserve"> Виктор Станиславович – первый заместитель генерального директора -исполнительный директор АО «</w:t>
      </w:r>
      <w:proofErr w:type="spellStart"/>
      <w:r w:rsidRPr="004C6DAF">
        <w:rPr>
          <w:sz w:val="22"/>
          <w:szCs w:val="22"/>
        </w:rPr>
        <w:t>Атомредметзолото</w:t>
      </w:r>
      <w:proofErr w:type="spellEnd"/>
      <w:r w:rsidRPr="004C6DAF">
        <w:rPr>
          <w:sz w:val="22"/>
          <w:szCs w:val="22"/>
        </w:rPr>
        <w:t>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9. </w:t>
      </w:r>
      <w:r w:rsidR="00F00C2B">
        <w:rPr>
          <w:sz w:val="22"/>
          <w:szCs w:val="22"/>
        </w:rPr>
        <w:t xml:space="preserve">   </w:t>
      </w:r>
      <w:r w:rsidRPr="004C6DAF">
        <w:rPr>
          <w:sz w:val="22"/>
          <w:szCs w:val="22"/>
        </w:rPr>
        <w:t>Нагинский Григорий Михайлович – генеральный директор АО «КОНЦЕРН ТИТАН-2».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10. </w:t>
      </w:r>
      <w:r w:rsidR="00F00C2B">
        <w:rPr>
          <w:sz w:val="22"/>
          <w:szCs w:val="22"/>
        </w:rPr>
        <w:t xml:space="preserve"> </w:t>
      </w:r>
      <w:proofErr w:type="spellStart"/>
      <w:r w:rsidRPr="004C6DAF">
        <w:rPr>
          <w:sz w:val="22"/>
          <w:szCs w:val="22"/>
        </w:rPr>
        <w:t>Степаев</w:t>
      </w:r>
      <w:proofErr w:type="spellEnd"/>
      <w:r w:rsidRPr="004C6DAF">
        <w:rPr>
          <w:sz w:val="22"/>
          <w:szCs w:val="22"/>
        </w:rPr>
        <w:t xml:space="preserve"> Петр Анатольевич – директор частного учреждения </w:t>
      </w:r>
      <w:proofErr w:type="spellStart"/>
      <w:r w:rsidRPr="004C6DAF">
        <w:rPr>
          <w:sz w:val="22"/>
          <w:szCs w:val="22"/>
        </w:rPr>
        <w:t>Госкорпорации</w:t>
      </w:r>
      <w:proofErr w:type="spellEnd"/>
      <w:r w:rsidRPr="004C6DAF">
        <w:rPr>
          <w:sz w:val="22"/>
          <w:szCs w:val="22"/>
        </w:rPr>
        <w:t xml:space="preserve"> «</w:t>
      </w:r>
      <w:proofErr w:type="spellStart"/>
      <w:r w:rsidRPr="004C6DAF">
        <w:rPr>
          <w:sz w:val="22"/>
          <w:szCs w:val="22"/>
        </w:rPr>
        <w:t>Росатом</w:t>
      </w:r>
      <w:proofErr w:type="spellEnd"/>
      <w:r w:rsidRPr="004C6DAF">
        <w:rPr>
          <w:sz w:val="22"/>
          <w:szCs w:val="22"/>
        </w:rPr>
        <w:t>» «ОЦКС».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11. </w:t>
      </w:r>
      <w:r w:rsidR="00F00C2B">
        <w:rPr>
          <w:sz w:val="22"/>
          <w:szCs w:val="22"/>
        </w:rPr>
        <w:t xml:space="preserve"> </w:t>
      </w:r>
      <w:r w:rsidRPr="004C6DAF">
        <w:rPr>
          <w:sz w:val="22"/>
          <w:szCs w:val="22"/>
        </w:rPr>
        <w:t xml:space="preserve">Суббота Евгений </w:t>
      </w:r>
      <w:proofErr w:type="spellStart"/>
      <w:r w:rsidRPr="004C6DAF">
        <w:rPr>
          <w:sz w:val="22"/>
          <w:szCs w:val="22"/>
        </w:rPr>
        <w:t>Демьянович</w:t>
      </w:r>
      <w:proofErr w:type="spellEnd"/>
      <w:r w:rsidRPr="004C6DAF">
        <w:rPr>
          <w:sz w:val="22"/>
          <w:szCs w:val="22"/>
        </w:rPr>
        <w:t xml:space="preserve"> – генеральный директор ООО «Корпорация АК «ЭСКМ».</w:t>
      </w:r>
    </w:p>
    <w:p w:rsidR="0062751B" w:rsidRPr="004C6DAF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12. </w:t>
      </w:r>
      <w:r w:rsidR="00F00C2B">
        <w:rPr>
          <w:sz w:val="22"/>
          <w:szCs w:val="22"/>
        </w:rPr>
        <w:t xml:space="preserve"> </w:t>
      </w:r>
      <w:r w:rsidRPr="004C6DAF">
        <w:rPr>
          <w:sz w:val="22"/>
          <w:szCs w:val="22"/>
        </w:rPr>
        <w:t>Стрельцов Сергей Александрович – директор по качеству оборудования и строительно-монтажных работ        АО ИК «АСЭ».</w:t>
      </w:r>
    </w:p>
    <w:p w:rsidR="0062751B" w:rsidRPr="004C6DAF" w:rsidRDefault="00F00C2B" w:rsidP="00553A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62751B" w:rsidRPr="004C6DAF">
        <w:rPr>
          <w:sz w:val="22"/>
          <w:szCs w:val="22"/>
        </w:rPr>
        <w:t>Алферов Илья Николаевич – представитель по доверенности члена Совета от ФГУП «</w:t>
      </w:r>
      <w:proofErr w:type="gramStart"/>
      <w:r w:rsidR="0062751B" w:rsidRPr="004C6DAF">
        <w:rPr>
          <w:sz w:val="22"/>
          <w:szCs w:val="22"/>
        </w:rPr>
        <w:t xml:space="preserve">Маяк»   </w:t>
      </w:r>
      <w:proofErr w:type="gramEnd"/>
      <w:r w:rsidR="0062751B" w:rsidRPr="004C6DAF">
        <w:rPr>
          <w:sz w:val="22"/>
          <w:szCs w:val="22"/>
        </w:rPr>
        <w:t xml:space="preserve">                              </w:t>
      </w:r>
      <w:proofErr w:type="spellStart"/>
      <w:r w:rsidR="0062751B" w:rsidRPr="004C6DAF">
        <w:rPr>
          <w:sz w:val="22"/>
          <w:szCs w:val="22"/>
        </w:rPr>
        <w:t>Похлебаева</w:t>
      </w:r>
      <w:proofErr w:type="spellEnd"/>
      <w:r w:rsidR="0062751B" w:rsidRPr="004C6DAF">
        <w:rPr>
          <w:sz w:val="22"/>
          <w:szCs w:val="22"/>
        </w:rPr>
        <w:t xml:space="preserve"> Михаила Ивановича.</w:t>
      </w:r>
    </w:p>
    <w:p w:rsidR="0062751B" w:rsidRDefault="0062751B" w:rsidP="00553A2F">
      <w:pPr>
        <w:jc w:val="both"/>
        <w:rPr>
          <w:sz w:val="22"/>
          <w:szCs w:val="22"/>
        </w:rPr>
      </w:pPr>
      <w:r w:rsidRPr="004C6DAF">
        <w:rPr>
          <w:sz w:val="22"/>
          <w:szCs w:val="22"/>
        </w:rPr>
        <w:t xml:space="preserve">14. </w:t>
      </w:r>
      <w:r w:rsidR="00F00C2B">
        <w:rPr>
          <w:sz w:val="22"/>
          <w:szCs w:val="22"/>
        </w:rPr>
        <w:t xml:space="preserve"> </w:t>
      </w:r>
      <w:proofErr w:type="spellStart"/>
      <w:r w:rsidRPr="004C6DAF">
        <w:rPr>
          <w:sz w:val="22"/>
          <w:szCs w:val="22"/>
        </w:rPr>
        <w:t>Жигулин</w:t>
      </w:r>
      <w:proofErr w:type="spellEnd"/>
      <w:r w:rsidRPr="004C6DAF">
        <w:rPr>
          <w:sz w:val="22"/>
          <w:szCs w:val="22"/>
        </w:rPr>
        <w:t xml:space="preserve">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3B2A01" w:rsidRPr="004C6DAF" w:rsidRDefault="003B2A01" w:rsidP="00553A2F">
      <w:pPr>
        <w:jc w:val="both"/>
        <w:rPr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>
        <w:rPr>
          <w:color w:val="000000" w:themeColor="text1"/>
          <w:sz w:val="22"/>
          <w:szCs w:val="22"/>
        </w:rPr>
        <w:t xml:space="preserve">ОБЩЕСТВО С ОГРАНИЯЕННОЙ ОТВЕТСТВЕННОСТЬЮ </w:t>
      </w:r>
      <w:r>
        <w:rPr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</w:rPr>
        <w:t>ОРИОН.ГРУПП</w:t>
      </w:r>
      <w:r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ООО «ОРИОН.ГРУПП»</w:t>
      </w:r>
      <w:r w:rsidRPr="00647E1F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23495725</w:t>
      </w:r>
      <w:r w:rsidRPr="00647E1F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3B2A01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ОБЩЕСТВО С ОГРАНИЯЕННОЙ ОТВЕТСТВЕННОСТЬЮ «ОРИОН.ГРУПП»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>
        <w:rPr>
          <w:color w:val="000000" w:themeColor="text1"/>
          <w:sz w:val="22"/>
          <w:szCs w:val="22"/>
        </w:rPr>
        <w:t xml:space="preserve"> ООО «ОРИОН.ГРУПП»</w:t>
      </w:r>
      <w:r w:rsidRPr="00647E1F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23495725</w:t>
      </w:r>
      <w:r w:rsidRPr="00647E1F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3B2A01" w:rsidRDefault="003B2A01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E3C89"/>
    <w:rsid w:val="001617F6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35A3"/>
    <w:rsid w:val="00376EDA"/>
    <w:rsid w:val="003801CA"/>
    <w:rsid w:val="003A55C0"/>
    <w:rsid w:val="003B2A01"/>
    <w:rsid w:val="003E178E"/>
    <w:rsid w:val="00410B05"/>
    <w:rsid w:val="004320D1"/>
    <w:rsid w:val="00433B23"/>
    <w:rsid w:val="00494A57"/>
    <w:rsid w:val="004A06B8"/>
    <w:rsid w:val="004B7EF3"/>
    <w:rsid w:val="004C209C"/>
    <w:rsid w:val="004C6DAF"/>
    <w:rsid w:val="004D3B0C"/>
    <w:rsid w:val="004F07E0"/>
    <w:rsid w:val="00515049"/>
    <w:rsid w:val="00525E62"/>
    <w:rsid w:val="005444CF"/>
    <w:rsid w:val="00553A2F"/>
    <w:rsid w:val="005644C2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50D18"/>
    <w:rsid w:val="00A92DFC"/>
    <w:rsid w:val="00AA5D05"/>
    <w:rsid w:val="00AC2C3E"/>
    <w:rsid w:val="00B9067A"/>
    <w:rsid w:val="00BA70E3"/>
    <w:rsid w:val="00BB3840"/>
    <w:rsid w:val="00BC4399"/>
    <w:rsid w:val="00BE15C0"/>
    <w:rsid w:val="00C174CF"/>
    <w:rsid w:val="00C70C57"/>
    <w:rsid w:val="00C90653"/>
    <w:rsid w:val="00CF32AD"/>
    <w:rsid w:val="00D006EC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08C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A4C2-F762-4959-A7DD-040AF290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57</cp:revision>
  <cp:lastPrinted>2020-02-11T12:27:00Z</cp:lastPrinted>
  <dcterms:created xsi:type="dcterms:W3CDTF">2019-01-14T09:30:00Z</dcterms:created>
  <dcterms:modified xsi:type="dcterms:W3CDTF">2020-02-11T12:28:00Z</dcterms:modified>
</cp:coreProperties>
</file>