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247C41">
        <w:rPr>
          <w:rStyle w:val="a3"/>
          <w:b w:val="0"/>
          <w:color w:val="000000" w:themeColor="text1"/>
        </w:rPr>
        <w:t>20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B875E0">
        <w:rPr>
          <w:rStyle w:val="a3"/>
          <w:b w:val="0"/>
          <w:color w:val="000000" w:themeColor="text1"/>
        </w:rPr>
        <w:t>9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r w:rsidRPr="002B61DE">
        <w:rPr>
          <w:color w:val="000000" w:themeColor="text1"/>
        </w:rPr>
        <w:t>Саморегулируемой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B5139D" w:rsidRDefault="00B5139D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gramStart"/>
      <w:r w:rsidRPr="00E90A3A">
        <w:rPr>
          <w:color w:val="000000" w:themeColor="text1"/>
          <w:sz w:val="22"/>
          <w:szCs w:val="22"/>
        </w:rPr>
        <w:t>–  «</w:t>
      </w:r>
      <w:proofErr w:type="gramEnd"/>
      <w:r w:rsidR="00086AB2">
        <w:rPr>
          <w:color w:val="000000" w:themeColor="text1"/>
          <w:sz w:val="22"/>
          <w:szCs w:val="22"/>
        </w:rPr>
        <w:t>2</w:t>
      </w:r>
      <w:r w:rsidR="00247C41">
        <w:rPr>
          <w:color w:val="000000" w:themeColor="text1"/>
          <w:sz w:val="22"/>
          <w:szCs w:val="22"/>
        </w:rPr>
        <w:t>7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B875E0">
        <w:rPr>
          <w:color w:val="000000" w:themeColor="text1"/>
          <w:sz w:val="22"/>
          <w:szCs w:val="22"/>
        </w:rPr>
        <w:t>сентября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3301BB" w:rsidRDefault="003301BB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>редставитель АО «Концерн Росэнергоатом»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3301BB" w:rsidRDefault="003301BB" w:rsidP="00B560B8">
      <w:pPr>
        <w:jc w:val="both"/>
        <w:rPr>
          <w:rStyle w:val="a3"/>
          <w:color w:val="000000" w:themeColor="text1"/>
          <w:sz w:val="22"/>
          <w:szCs w:val="22"/>
        </w:rPr>
      </w:pPr>
    </w:p>
    <w:p w:rsidR="002D646A" w:rsidRPr="00E90A3A" w:rsidRDefault="002D646A" w:rsidP="00B560B8">
      <w:pPr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2D646A" w:rsidRDefault="002D646A" w:rsidP="00B560B8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B560B8" w:rsidRDefault="00B560B8" w:rsidP="00B560B8">
      <w:pPr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247C41">
      <w:pPr>
        <w:jc w:val="both"/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6E6D7D" w:rsidRPr="00E90A3A" w:rsidRDefault="006E6D7D" w:rsidP="00247C41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Принятие организаци</w:t>
      </w:r>
      <w:r w:rsidR="0072480D">
        <w:rPr>
          <w:color w:val="000000" w:themeColor="text1"/>
          <w:sz w:val="22"/>
          <w:szCs w:val="22"/>
        </w:rPr>
        <w:t>и</w:t>
      </w:r>
      <w:r w:rsidRPr="00E90A3A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B5139D" w:rsidRDefault="00B5139D" w:rsidP="00247C41">
      <w:pPr>
        <w:jc w:val="both"/>
        <w:rPr>
          <w:rStyle w:val="a3"/>
          <w:color w:val="000000" w:themeColor="text1"/>
          <w:sz w:val="22"/>
          <w:szCs w:val="22"/>
        </w:rPr>
      </w:pPr>
    </w:p>
    <w:p w:rsidR="00247C41" w:rsidRDefault="00B5139D" w:rsidP="00247C4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</w:t>
      </w:r>
      <w:r w:rsidR="006E6D7D">
        <w:rPr>
          <w:rStyle w:val="a3"/>
          <w:color w:val="000000" w:themeColor="text1"/>
          <w:sz w:val="22"/>
          <w:szCs w:val="22"/>
        </w:rPr>
        <w:t xml:space="preserve">о вопросу повестки дня 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>– принятие организаци</w:t>
      </w:r>
      <w:r>
        <w:rPr>
          <w:rStyle w:val="a3"/>
          <w:b w:val="0"/>
          <w:color w:val="000000" w:themeColor="text1"/>
          <w:sz w:val="22"/>
          <w:szCs w:val="22"/>
        </w:rPr>
        <w:t>и</w:t>
      </w:r>
      <w:r w:rsidR="006E6D7D" w:rsidRPr="00844E2F">
        <w:rPr>
          <w:rStyle w:val="a3"/>
          <w:b w:val="0"/>
          <w:color w:val="000000" w:themeColor="text1"/>
          <w:sz w:val="22"/>
          <w:szCs w:val="22"/>
        </w:rPr>
        <w:t xml:space="preserve"> в состав членов СРО «СОЮЗАТОМСТРОЙ».</w:t>
      </w:r>
    </w:p>
    <w:p w:rsidR="00B560B8" w:rsidRDefault="006E6D7D" w:rsidP="00247C41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принять в со</w:t>
      </w:r>
      <w:r w:rsidR="00247C41">
        <w:rPr>
          <w:color w:val="000000" w:themeColor="text1"/>
          <w:sz w:val="22"/>
          <w:szCs w:val="22"/>
        </w:rPr>
        <w:t>став членов                                                                      СРО «СОЮЗАТОМСТРОЙ» Акционерное общество</w:t>
      </w:r>
      <w:r w:rsidR="005C09BA">
        <w:rPr>
          <w:color w:val="000000" w:themeColor="text1"/>
          <w:sz w:val="22"/>
          <w:szCs w:val="22"/>
        </w:rPr>
        <w:t xml:space="preserve"> </w:t>
      </w:r>
      <w:r w:rsidR="00B5139D">
        <w:rPr>
          <w:color w:val="000000" w:themeColor="text1"/>
          <w:sz w:val="22"/>
          <w:szCs w:val="22"/>
        </w:rPr>
        <w:t>«</w:t>
      </w:r>
      <w:r w:rsidR="00247C41">
        <w:rPr>
          <w:color w:val="000000" w:themeColor="text1"/>
          <w:sz w:val="22"/>
          <w:szCs w:val="22"/>
        </w:rPr>
        <w:t>СЕЗАМ</w:t>
      </w:r>
      <w:r w:rsidR="00B5139D">
        <w:rPr>
          <w:color w:val="000000" w:themeColor="text1"/>
          <w:sz w:val="22"/>
          <w:szCs w:val="22"/>
        </w:rPr>
        <w:t>» (</w:t>
      </w:r>
      <w:r w:rsidR="00B560B8">
        <w:rPr>
          <w:color w:val="000000" w:themeColor="text1"/>
          <w:sz w:val="22"/>
          <w:szCs w:val="22"/>
        </w:rPr>
        <w:t>сокращенное наименование:</w:t>
      </w:r>
      <w:r w:rsidR="00247C41">
        <w:rPr>
          <w:color w:val="000000" w:themeColor="text1"/>
          <w:sz w:val="22"/>
          <w:szCs w:val="22"/>
        </w:rPr>
        <w:t xml:space="preserve"> АО «СЕЗАМ»</w:t>
      </w:r>
      <w:r w:rsidR="00B560B8">
        <w:rPr>
          <w:color w:val="000000" w:themeColor="text1"/>
          <w:sz w:val="22"/>
          <w:szCs w:val="22"/>
        </w:rPr>
        <w:t>,</w:t>
      </w:r>
      <w:r w:rsidR="00B875E0">
        <w:rPr>
          <w:color w:val="000000" w:themeColor="text1"/>
          <w:sz w:val="22"/>
          <w:szCs w:val="22"/>
        </w:rPr>
        <w:t xml:space="preserve"> </w:t>
      </w:r>
      <w:r w:rsidR="00B560B8">
        <w:rPr>
          <w:color w:val="000000" w:themeColor="text1"/>
          <w:sz w:val="22"/>
          <w:szCs w:val="22"/>
        </w:rPr>
        <w:t xml:space="preserve">ИНН: </w:t>
      </w:r>
      <w:r w:rsidR="00247C41">
        <w:rPr>
          <w:color w:val="000000" w:themeColor="text1"/>
          <w:sz w:val="22"/>
          <w:szCs w:val="22"/>
        </w:rPr>
        <w:t>6916000521</w:t>
      </w:r>
      <w:r w:rsidR="00B560B8">
        <w:rPr>
          <w:color w:val="000000" w:themeColor="text1"/>
          <w:sz w:val="22"/>
          <w:szCs w:val="22"/>
        </w:rPr>
        <w:t>).</w:t>
      </w:r>
    </w:p>
    <w:p w:rsidR="00DA43B5" w:rsidRDefault="00DA43B5" w:rsidP="00247C41">
      <w:pPr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247C41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247C41" w:rsidRDefault="006E6D7D" w:rsidP="00247C41">
      <w:pPr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B875E0" w:rsidRPr="00E90A3A">
        <w:rPr>
          <w:color w:val="000000" w:themeColor="text1"/>
          <w:sz w:val="22"/>
          <w:szCs w:val="22"/>
        </w:rPr>
        <w:t>в со</w:t>
      </w:r>
      <w:r w:rsidR="00B875E0">
        <w:rPr>
          <w:color w:val="000000" w:themeColor="text1"/>
          <w:sz w:val="22"/>
          <w:szCs w:val="22"/>
        </w:rPr>
        <w:t xml:space="preserve">став членов СРО «СОЮЗАТОМСТРОЙ» </w:t>
      </w:r>
      <w:r w:rsidR="00247C41">
        <w:rPr>
          <w:color w:val="000000" w:themeColor="text1"/>
          <w:sz w:val="22"/>
          <w:szCs w:val="22"/>
        </w:rPr>
        <w:t>Акционерное общество «СЕЗАМ» (сокращенное наименование: АО «СЕЗАМ», ИНН: 6916000521).</w:t>
      </w:r>
    </w:p>
    <w:p w:rsidR="00086AB2" w:rsidRDefault="00086AB2" w:rsidP="00DA43B5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6E6D7D" w:rsidRPr="00E90A3A" w:rsidRDefault="006E6D7D" w:rsidP="00DA43B5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Default="006E6D7D" w:rsidP="00247C41">
      <w:pPr>
        <w:pStyle w:val="a4"/>
        <w:spacing w:before="0" w:beforeAutospacing="0" w:after="0" w:afterAutospacing="0"/>
        <w:ind w:firstLine="284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E90A3A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B560B8">
      <w:pPr>
        <w:rPr>
          <w:rStyle w:val="a3"/>
          <w:b w:val="0"/>
          <w:color w:val="000000" w:themeColor="text1"/>
          <w:sz w:val="22"/>
          <w:szCs w:val="22"/>
        </w:rPr>
      </w:pPr>
    </w:p>
    <w:p w:rsidR="005C09BA" w:rsidRPr="002B61DE" w:rsidRDefault="006E6D7D" w:rsidP="00B560B8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5C09BA" w:rsidRPr="002B61DE" w:rsidSect="00247C41">
      <w:pgSz w:w="11906" w:h="16838"/>
      <w:pgMar w:top="0" w:right="849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014"/>
    <w:rsid w:val="0000350D"/>
    <w:rsid w:val="00006D44"/>
    <w:rsid w:val="0001188C"/>
    <w:rsid w:val="000265F3"/>
    <w:rsid w:val="00036008"/>
    <w:rsid w:val="000408DB"/>
    <w:rsid w:val="000454A3"/>
    <w:rsid w:val="00051571"/>
    <w:rsid w:val="00083CDC"/>
    <w:rsid w:val="00086AB2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14456"/>
    <w:rsid w:val="00226FBB"/>
    <w:rsid w:val="002347F9"/>
    <w:rsid w:val="00237536"/>
    <w:rsid w:val="00240EA4"/>
    <w:rsid w:val="0024381C"/>
    <w:rsid w:val="00247C41"/>
    <w:rsid w:val="002607FC"/>
    <w:rsid w:val="00261F10"/>
    <w:rsid w:val="00265F46"/>
    <w:rsid w:val="00271409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1BB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40F12"/>
    <w:rsid w:val="00555AA7"/>
    <w:rsid w:val="00576C92"/>
    <w:rsid w:val="00581FEC"/>
    <w:rsid w:val="0059506A"/>
    <w:rsid w:val="005C09BA"/>
    <w:rsid w:val="005C4F7E"/>
    <w:rsid w:val="005C6820"/>
    <w:rsid w:val="005E2226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80D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1A10"/>
    <w:rsid w:val="007D5797"/>
    <w:rsid w:val="007E38AE"/>
    <w:rsid w:val="007E5C69"/>
    <w:rsid w:val="007F1C51"/>
    <w:rsid w:val="007F2894"/>
    <w:rsid w:val="007F3A58"/>
    <w:rsid w:val="007F5600"/>
    <w:rsid w:val="007F5B22"/>
    <w:rsid w:val="007F679F"/>
    <w:rsid w:val="00822660"/>
    <w:rsid w:val="0082608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D1E8E"/>
    <w:rsid w:val="00AF23CC"/>
    <w:rsid w:val="00B202F4"/>
    <w:rsid w:val="00B245BB"/>
    <w:rsid w:val="00B360D4"/>
    <w:rsid w:val="00B37110"/>
    <w:rsid w:val="00B41D73"/>
    <w:rsid w:val="00B508E9"/>
    <w:rsid w:val="00B5139D"/>
    <w:rsid w:val="00B55813"/>
    <w:rsid w:val="00B560B8"/>
    <w:rsid w:val="00B61B2B"/>
    <w:rsid w:val="00B708D9"/>
    <w:rsid w:val="00B71838"/>
    <w:rsid w:val="00B8547F"/>
    <w:rsid w:val="00B875E0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04CD1"/>
    <w:rsid w:val="00C10ACF"/>
    <w:rsid w:val="00C1179A"/>
    <w:rsid w:val="00C21B0D"/>
    <w:rsid w:val="00C21D61"/>
    <w:rsid w:val="00C51BA8"/>
    <w:rsid w:val="00C54AB2"/>
    <w:rsid w:val="00C57438"/>
    <w:rsid w:val="00C64190"/>
    <w:rsid w:val="00C70C57"/>
    <w:rsid w:val="00C7794F"/>
    <w:rsid w:val="00C91C8B"/>
    <w:rsid w:val="00C97E9C"/>
    <w:rsid w:val="00CB0FC7"/>
    <w:rsid w:val="00CC1FFF"/>
    <w:rsid w:val="00CD2C0D"/>
    <w:rsid w:val="00CE37E2"/>
    <w:rsid w:val="00CF7D04"/>
    <w:rsid w:val="00D251FF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3B5"/>
    <w:rsid w:val="00DA44EA"/>
    <w:rsid w:val="00DB217E"/>
    <w:rsid w:val="00DB6332"/>
    <w:rsid w:val="00DE1BDC"/>
    <w:rsid w:val="00DE3A49"/>
    <w:rsid w:val="00DF5C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72AEC"/>
    <w:rsid w:val="00E80F14"/>
    <w:rsid w:val="00E90A3A"/>
    <w:rsid w:val="00E91D9E"/>
    <w:rsid w:val="00EA078D"/>
    <w:rsid w:val="00EA52BC"/>
    <w:rsid w:val="00EB2238"/>
    <w:rsid w:val="00EB6C4E"/>
    <w:rsid w:val="00EC5A3E"/>
    <w:rsid w:val="00EE0448"/>
    <w:rsid w:val="00EE36B8"/>
    <w:rsid w:val="00EE589E"/>
    <w:rsid w:val="00F02756"/>
    <w:rsid w:val="00F20550"/>
    <w:rsid w:val="00F4342B"/>
    <w:rsid w:val="00F51343"/>
    <w:rsid w:val="00F519D3"/>
    <w:rsid w:val="00F53D2F"/>
    <w:rsid w:val="00F54F1D"/>
    <w:rsid w:val="00F71D72"/>
    <w:rsid w:val="00F766A8"/>
    <w:rsid w:val="00F81459"/>
    <w:rsid w:val="00F8409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E0E7"/>
  <w15:docId w15:val="{AA8BB282-98D2-4050-98EF-FC2545A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209</cp:revision>
  <cp:lastPrinted>2018-05-31T06:47:00Z</cp:lastPrinted>
  <dcterms:created xsi:type="dcterms:W3CDTF">2017-03-03T07:54:00Z</dcterms:created>
  <dcterms:modified xsi:type="dcterms:W3CDTF">2018-09-27T13:22:00Z</dcterms:modified>
</cp:coreProperties>
</file>