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72" w:rsidRPr="008D3E4B" w:rsidRDefault="00206172" w:rsidP="007E54B1">
      <w:pPr>
        <w:spacing w:after="0"/>
        <w:ind w:left="48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3E4B">
        <w:rPr>
          <w:rFonts w:ascii="Times New Roman" w:hAnsi="Times New Roman"/>
          <w:color w:val="000000" w:themeColor="text1"/>
          <w:sz w:val="24"/>
          <w:szCs w:val="24"/>
        </w:rPr>
        <w:t>Утверждено</w:t>
      </w:r>
      <w:r w:rsidR="00DA7B8D" w:rsidRPr="008D3E4B">
        <w:rPr>
          <w:rFonts w:ascii="Times New Roman" w:hAnsi="Times New Roman"/>
          <w:color w:val="000000" w:themeColor="text1"/>
          <w:sz w:val="24"/>
          <w:szCs w:val="24"/>
        </w:rPr>
        <w:t xml:space="preserve"> решением</w:t>
      </w:r>
      <w:r w:rsidRPr="008D3E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4B1" w:rsidRPr="008D3E4B">
        <w:rPr>
          <w:rFonts w:ascii="Times New Roman" w:hAnsi="Times New Roman"/>
          <w:color w:val="000000" w:themeColor="text1"/>
          <w:sz w:val="24"/>
          <w:szCs w:val="24"/>
        </w:rPr>
        <w:t>Совета</w:t>
      </w:r>
    </w:p>
    <w:p w:rsidR="00206172" w:rsidRPr="008D3E4B" w:rsidRDefault="00206172" w:rsidP="007E54B1">
      <w:pPr>
        <w:spacing w:after="0"/>
        <w:ind w:left="48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3E4B">
        <w:rPr>
          <w:rFonts w:ascii="Times New Roman" w:hAnsi="Times New Roman"/>
          <w:color w:val="000000" w:themeColor="text1"/>
          <w:sz w:val="24"/>
          <w:szCs w:val="24"/>
        </w:rPr>
        <w:t xml:space="preserve"> СРО «СОЮЗАТОМСТРОЙ»</w:t>
      </w:r>
    </w:p>
    <w:p w:rsidR="00672094" w:rsidRPr="008D3E4B" w:rsidRDefault="00672094" w:rsidP="00672094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3E4B">
        <w:rPr>
          <w:rFonts w:ascii="Times New Roman" w:hAnsi="Times New Roman"/>
          <w:color w:val="000000" w:themeColor="text1"/>
          <w:sz w:val="24"/>
          <w:szCs w:val="24"/>
        </w:rPr>
        <w:t xml:space="preserve">Протокол № </w:t>
      </w:r>
      <w:r w:rsidRPr="008D3E4B">
        <w:rPr>
          <w:rStyle w:val="aa"/>
          <w:rFonts w:ascii="Times New Roman" w:hAnsi="Times New Roman"/>
          <w:b w:val="0"/>
          <w:sz w:val="24"/>
          <w:szCs w:val="24"/>
        </w:rPr>
        <w:t>41/08-2017</w:t>
      </w:r>
      <w:r w:rsidRPr="008D3E4B">
        <w:rPr>
          <w:rFonts w:ascii="Times New Roman" w:hAnsi="Times New Roman"/>
          <w:color w:val="000000" w:themeColor="text1"/>
          <w:sz w:val="24"/>
          <w:szCs w:val="24"/>
        </w:rPr>
        <w:t xml:space="preserve"> от «18» </w:t>
      </w:r>
      <w:r w:rsidRPr="008D3E4B">
        <w:rPr>
          <w:rFonts w:ascii="Times New Roman" w:hAnsi="Times New Roman"/>
          <w:sz w:val="24"/>
          <w:szCs w:val="24"/>
        </w:rPr>
        <w:t xml:space="preserve">августа </w:t>
      </w:r>
      <w:r w:rsidRPr="008D3E4B">
        <w:rPr>
          <w:rFonts w:ascii="Times New Roman" w:hAnsi="Times New Roman"/>
          <w:color w:val="000000" w:themeColor="text1"/>
          <w:sz w:val="24"/>
          <w:szCs w:val="24"/>
        </w:rPr>
        <w:t>2017г.</w:t>
      </w:r>
    </w:p>
    <w:p w:rsidR="00206172" w:rsidRPr="008D3E4B" w:rsidRDefault="00206172" w:rsidP="00466205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6172" w:rsidRPr="008D3E4B" w:rsidRDefault="00206172" w:rsidP="00A31C87">
      <w:pPr>
        <w:spacing w:after="0" w:line="240" w:lineRule="auto"/>
        <w:ind w:left="3540" w:firstLine="708"/>
        <w:jc w:val="center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DC035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32"/>
          <w:szCs w:val="32"/>
        </w:rPr>
        <w:t>ПОЛОЖЕНИЕ</w:t>
      </w:r>
      <w:r w:rsidRPr="008D3E4B">
        <w:rPr>
          <w:rFonts w:ascii="Times" w:hAnsi="Times" w:cs="Times"/>
          <w:bCs/>
          <w:color w:val="000000" w:themeColor="text1"/>
          <w:sz w:val="32"/>
          <w:szCs w:val="32"/>
        </w:rPr>
        <w:br/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о специализированном органе по рассмотрению дел о применении в отношении членов </w:t>
      </w:r>
      <w:proofErr w:type="spellStart"/>
      <w:r w:rsidR="007E54B1" w:rsidRPr="008D3E4B">
        <w:rPr>
          <w:rFonts w:ascii="Times New Roman" w:hAnsi="Times New Roman"/>
          <w:color w:val="000000" w:themeColor="text1"/>
          <w:sz w:val="28"/>
          <w:szCs w:val="28"/>
        </w:rPr>
        <w:t>саморегулируемой</w:t>
      </w:r>
      <w:proofErr w:type="spellEnd"/>
      <w:r w:rsidR="007E54B1"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 мер дисциплинарного воздействия 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E54B1" w:rsidRPr="008D3E4B">
        <w:rPr>
          <w:rFonts w:ascii="Times New Roman" w:hAnsi="Times New Roman"/>
          <w:bCs/>
          <w:color w:val="000000" w:themeColor="text1"/>
          <w:sz w:val="28"/>
          <w:szCs w:val="28"/>
        </w:rPr>
        <w:t>Положение о Дисциплинарной к</w:t>
      </w: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омиссии)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(новая редакция)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pStyle w:val="a3"/>
        <w:jc w:val="center"/>
        <w:rPr>
          <w:color w:val="000000" w:themeColor="text1"/>
        </w:rPr>
      </w:pPr>
      <w:r w:rsidRPr="008D3E4B">
        <w:rPr>
          <w:color w:val="000000" w:themeColor="text1"/>
        </w:rPr>
        <w:t>г. Москва</w:t>
      </w:r>
      <w:r w:rsidRPr="008D3E4B">
        <w:rPr>
          <w:color w:val="000000" w:themeColor="text1"/>
        </w:rPr>
        <w:br/>
        <w:t xml:space="preserve">2017 год </w:t>
      </w:r>
    </w:p>
    <w:p w:rsidR="00206172" w:rsidRPr="008D3E4B" w:rsidRDefault="00206172" w:rsidP="0025706E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477F5" w:rsidRPr="008D3E4B" w:rsidRDefault="006477F5" w:rsidP="006477F5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3E4B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6477F5" w:rsidRPr="008D3E4B" w:rsidRDefault="006477F5" w:rsidP="006477F5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E4B">
        <w:rPr>
          <w:rFonts w:ascii="Times New Roman" w:hAnsi="Times New Roman"/>
          <w:sz w:val="24"/>
          <w:szCs w:val="24"/>
        </w:rPr>
        <w:t xml:space="preserve">1.1. Настоящее Положение о специализированном органе СРО «СОЮЗАТОМСТРОЙ» (далее - Организация) по рассмотрению дел о применении в отношении членов 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организации мер дисциплинарного воздействия разработано Организацией в соответствии с Федеральным законом «О 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организациях», Градостроительным кодексом Российской Федерации, Уставом Организации, требованиями внутренних документов Организации.</w:t>
      </w:r>
    </w:p>
    <w:p w:rsidR="006477F5" w:rsidRPr="008D3E4B" w:rsidRDefault="006477F5" w:rsidP="006477F5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 xml:space="preserve">1.2.  Настоящее Положение определяет функции, порядок формирования, пределы полномочий специализированного органа по рассмотрению дел о применении в отношении членов 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организации мер дисциплинарного воздействия Организации (далее – Дисциплинарная комиссия).</w:t>
      </w:r>
    </w:p>
    <w:p w:rsidR="006477F5" w:rsidRPr="008D3E4B" w:rsidRDefault="006477F5" w:rsidP="006477F5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E4B">
        <w:rPr>
          <w:rFonts w:ascii="Times New Roman" w:hAnsi="Times New Roman"/>
          <w:sz w:val="24"/>
          <w:szCs w:val="24"/>
        </w:rPr>
        <w:t xml:space="preserve">1.3.   Настоящее Положение утверждается </w:t>
      </w:r>
      <w:r w:rsidRPr="008D3E4B">
        <w:rPr>
          <w:rFonts w:ascii="Times New Roman" w:hAnsi="Times New Roman"/>
          <w:sz w:val="24"/>
          <w:szCs w:val="24"/>
          <w:lang w:eastAsia="ru-RU"/>
        </w:rPr>
        <w:t>постоянно действующим коллегиальным органом (далее – Совет) Организации.</w:t>
      </w:r>
    </w:p>
    <w:p w:rsidR="006477F5" w:rsidRPr="008D3E4B" w:rsidRDefault="006477F5" w:rsidP="00647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>1.4. Дисциплинарная комиссия Организации, осуществляет свои функции самостоятельно.</w:t>
      </w:r>
    </w:p>
    <w:p w:rsidR="006477F5" w:rsidRPr="008D3E4B" w:rsidRDefault="006477F5" w:rsidP="006477F5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3E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8D3E4B">
        <w:rPr>
          <w:rFonts w:ascii="Times New Roman" w:hAnsi="Times New Roman"/>
          <w:b/>
          <w:sz w:val="24"/>
          <w:szCs w:val="24"/>
        </w:rPr>
        <w:t>Правовой статус</w:t>
      </w:r>
      <w:r w:rsidRPr="008D3E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полномочия Дисциплинарной комиссии</w:t>
      </w:r>
    </w:p>
    <w:p w:rsidR="006477F5" w:rsidRPr="008D3E4B" w:rsidRDefault="006477F5" w:rsidP="006477F5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8D3E4B">
        <w:rPr>
          <w:rFonts w:ascii="Times New Roman" w:hAnsi="Times New Roman"/>
          <w:sz w:val="24"/>
          <w:szCs w:val="24"/>
        </w:rPr>
        <w:t xml:space="preserve">Дисциплинарная комиссия Организации рассматривает жалобы и дела о применении в отношении членов 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организации мер дисциплинарного воздействия в соответствии с порядком и процедурой, установленными законодательством Российской Федерации и внутренними документами Организации, в том числе, настоящим Положением, а также Положением о мерах дисциплинарного воздействия.</w:t>
      </w:r>
    </w:p>
    <w:p w:rsidR="006477F5" w:rsidRPr="008D3E4B" w:rsidRDefault="006477F5" w:rsidP="006477F5">
      <w:pPr>
        <w:pStyle w:val="1"/>
        <w:numPr>
          <w:ilvl w:val="1"/>
          <w:numId w:val="5"/>
        </w:numPr>
        <w:tabs>
          <w:tab w:val="left" w:pos="709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  <w:lang w:eastAsia="ru-RU"/>
        </w:rPr>
        <w:t xml:space="preserve">Дисциплинарная Комиссия является постоянно действующим </w:t>
      </w:r>
      <w:r w:rsidRPr="008D3E4B">
        <w:rPr>
          <w:rFonts w:ascii="Times New Roman" w:hAnsi="Times New Roman"/>
          <w:sz w:val="24"/>
          <w:szCs w:val="24"/>
        </w:rPr>
        <w:t xml:space="preserve">специализированным органом Организации по рассмотрению дел о применении в отношении членов 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организации мер дисциплинарного воздействия Организации.</w:t>
      </w:r>
    </w:p>
    <w:p w:rsidR="006477F5" w:rsidRPr="008D3E4B" w:rsidRDefault="006477F5" w:rsidP="006477F5">
      <w:pPr>
        <w:pStyle w:val="1"/>
        <w:tabs>
          <w:tab w:val="left" w:pos="709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  <w:lang w:eastAsia="ru-RU"/>
        </w:rPr>
        <w:t xml:space="preserve">2.3. Дисциплинарная </w:t>
      </w:r>
      <w:r w:rsidRPr="008D3E4B">
        <w:rPr>
          <w:rFonts w:ascii="Times New Roman" w:hAnsi="Times New Roman"/>
          <w:sz w:val="24"/>
          <w:szCs w:val="24"/>
        </w:rPr>
        <w:t>комиссия, в соответствии с действующим законодательством Российской Федерации, Положением о мерах дисциплинарного воздействия Организации осуществляет рассмотрение: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E4B">
        <w:rPr>
          <w:rFonts w:ascii="Times New Roman" w:hAnsi="Times New Roman"/>
          <w:sz w:val="24"/>
          <w:szCs w:val="24"/>
        </w:rPr>
        <w:t xml:space="preserve">2.3.1. дел о нарушениях членами Организации законодательства Российской Федерации о градостроительной деятельности за неисполнение или ненадлежащее исполнение обязательств по договорам строительного подряда,  заключенного с использованием конкурентных способов заключения договоров, технических регламентов, обязательных </w:t>
      </w:r>
      <w:r w:rsidRPr="008D3E4B">
        <w:rPr>
          <w:rFonts w:ascii="Times New Roman" w:hAnsi="Times New Roman"/>
          <w:sz w:val="24"/>
          <w:szCs w:val="24"/>
        </w:rPr>
        <w:lastRenderedPageBreak/>
        <w:t xml:space="preserve">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организаций;</w:t>
      </w:r>
      <w:proofErr w:type="gramEnd"/>
      <w:r w:rsidRPr="008D3E4B">
        <w:rPr>
          <w:rFonts w:ascii="Times New Roman" w:hAnsi="Times New Roman"/>
          <w:sz w:val="24"/>
          <w:szCs w:val="24"/>
        </w:rPr>
        <w:t xml:space="preserve"> стандартов Организации; правил 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организации и внутренних документов Организации;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>2.3.2. жалоб на действия членов Организации.</w:t>
      </w:r>
    </w:p>
    <w:p w:rsidR="006477F5" w:rsidRPr="008D3E4B" w:rsidRDefault="006477F5" w:rsidP="006477F5">
      <w:pPr>
        <w:tabs>
          <w:tab w:val="left" w:pos="567"/>
        </w:tabs>
        <w:spacing w:before="120" w:line="336" w:lineRule="auto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>2.4. Дисциплинарная комиссия Организации применяет меры дисциплинарного воздействия в соответствии с действующим законодательством Российской Федерации, Уставом Организации, Положением о мерах дисциплинарного воздействия Организации и настоящим Положением.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line="3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8D3E4B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Pr="008D3E4B">
        <w:rPr>
          <w:rFonts w:ascii="Times New Roman" w:hAnsi="Times New Roman"/>
          <w:spacing w:val="-8"/>
          <w:sz w:val="24"/>
          <w:szCs w:val="24"/>
        </w:rPr>
        <w:t xml:space="preserve">в срок не позднее чем в течение 10 рабочих дней </w:t>
      </w:r>
      <w:r w:rsidRPr="008D3E4B">
        <w:rPr>
          <w:rFonts w:ascii="Times New Roman" w:hAnsi="Times New Roman"/>
          <w:sz w:val="24"/>
          <w:szCs w:val="24"/>
        </w:rPr>
        <w:t>с момента получения акта о проверке организации от структурного подразделения Исполнительной дирекции Организации, осуществляющего проверку членов Организации на соблюдении ими требований документов определенных в пункте 2.3.1 настоящего Положения и иных обязательных требований, установленных Организацией в соответствии с законодательством Российской Федерации (далее – структурное подразделение Организации по техническому надзору)  - в</w:t>
      </w:r>
      <w:proofErr w:type="gramEnd"/>
      <w:r w:rsidRPr="008D3E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3E4B">
        <w:rPr>
          <w:rFonts w:ascii="Times New Roman" w:hAnsi="Times New Roman"/>
          <w:sz w:val="24"/>
          <w:szCs w:val="24"/>
        </w:rPr>
        <w:t xml:space="preserve">случае нарушения требований к условиям членства в 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организации и документов, определенных пунктом 2.3.1 настоящего Положения, а также, решения Контрольной комиссии - в случае нарушения требований стандартов и правил 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организации, рассматривает поступившие материалы, выносит меры дисциплинарного воздействия </w:t>
      </w:r>
      <w:r w:rsidRPr="008D3E4B">
        <w:rPr>
          <w:rFonts w:ascii="Times New Roman" w:hAnsi="Times New Roman"/>
          <w:spacing w:val="-8"/>
          <w:sz w:val="24"/>
          <w:szCs w:val="24"/>
        </w:rPr>
        <w:t xml:space="preserve">по устранению выявленных нарушений и направляет, соответствующий документ (предписание, предупреждение, наложение штрафа, уведомление (решение) о </w:t>
      </w:r>
      <w:r w:rsidRPr="008D3E4B">
        <w:rPr>
          <w:rFonts w:ascii="Times New Roman" w:hAnsi="Times New Roman"/>
          <w:sz w:val="24"/>
          <w:szCs w:val="24"/>
        </w:rPr>
        <w:t>приостановление права члена Организации выполнять строительство, реконструкцию, капитальный</w:t>
      </w:r>
      <w:proofErr w:type="gramEnd"/>
      <w:r w:rsidRPr="008D3E4B">
        <w:rPr>
          <w:rFonts w:ascii="Times New Roman" w:hAnsi="Times New Roman"/>
          <w:sz w:val="24"/>
          <w:szCs w:val="24"/>
        </w:rPr>
        <w:t xml:space="preserve"> ремонт объектов капитального строительства по договору строительного подряда, рекомендация об исключении члена Организации</w:t>
      </w:r>
      <w:r w:rsidRPr="008D3E4B">
        <w:rPr>
          <w:rFonts w:ascii="Times New Roman" w:hAnsi="Times New Roman"/>
          <w:spacing w:val="-8"/>
          <w:sz w:val="24"/>
          <w:szCs w:val="24"/>
        </w:rPr>
        <w:t xml:space="preserve">), проверяемой организации - члену </w:t>
      </w:r>
      <w:r w:rsidRPr="008D3E4B">
        <w:rPr>
          <w:rFonts w:ascii="Times New Roman" w:hAnsi="Times New Roman"/>
          <w:sz w:val="24"/>
          <w:szCs w:val="24"/>
        </w:rPr>
        <w:t xml:space="preserve">Организации. 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line="33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 xml:space="preserve">2.6. Срок исполнения мер дисциплинарного воздействия определяется Дисциплинарной комиссией самостоятельно, исходя из деятельности члена Организации нарушившего установленные требования и характера выявленных нарушений. 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 xml:space="preserve">2.7. Дисциплинарная комиссия вправе применять самостоятельно следующие меры дисциплинарного воздействия: 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>2.7.1. вынесение предписания об обязательном устранении членом Организации выявленных нарушений в установленные сроки;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lastRenderedPageBreak/>
        <w:t>2.7.2. вынесение предупреждения члену Организации об устранении нарушений в установленные сроки;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after="12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>2.7.3. наложение на члена Организации штрафа;</w:t>
      </w:r>
      <w:r w:rsidRPr="008D3E4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>2.7.4. приостановление права члена Организации выполнять строительство, реконструкцию, капитальный ремонт объектов капитального строительства по договору строительного подряда;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 xml:space="preserve">2.7.5. вынесение на Совет Организации рекомендации об исключении члена Организации. 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>2.8. Член Организации, получив документ о вынесенных мерах дисциплинарного воздействия долж</w:t>
      </w:r>
      <w:r w:rsidR="00E61A03">
        <w:rPr>
          <w:rFonts w:ascii="Times New Roman" w:hAnsi="Times New Roman"/>
          <w:sz w:val="24"/>
          <w:szCs w:val="24"/>
        </w:rPr>
        <w:t>ен</w:t>
      </w:r>
      <w:r w:rsidRPr="008D3E4B">
        <w:rPr>
          <w:rFonts w:ascii="Times New Roman" w:hAnsi="Times New Roman"/>
          <w:sz w:val="24"/>
          <w:szCs w:val="24"/>
        </w:rPr>
        <w:t xml:space="preserve"> устранить указанные нарушения и направить к установленному сроку в дисциплинарную комиссию уведомление об устранении нарушений с приложением необходимых документов, подтверждающих факт устранения и принятия предупреждающих действий.</w:t>
      </w:r>
    </w:p>
    <w:p w:rsidR="006477F5" w:rsidRPr="008D3E4B" w:rsidRDefault="006477F5" w:rsidP="006477F5">
      <w:pPr>
        <w:pStyle w:val="1"/>
        <w:tabs>
          <w:tab w:val="left" w:pos="851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>2.9. П</w:t>
      </w:r>
      <w:r w:rsidRPr="008D3E4B">
        <w:rPr>
          <w:rFonts w:ascii="Times New Roman" w:hAnsi="Times New Roman"/>
          <w:spacing w:val="-8"/>
          <w:sz w:val="24"/>
          <w:szCs w:val="24"/>
        </w:rPr>
        <w:t xml:space="preserve">оступившие от члена </w:t>
      </w:r>
      <w:r w:rsidRPr="008D3E4B">
        <w:rPr>
          <w:rFonts w:ascii="Times New Roman" w:hAnsi="Times New Roman"/>
          <w:sz w:val="24"/>
          <w:szCs w:val="24"/>
        </w:rPr>
        <w:t>Организации</w:t>
      </w:r>
      <w:r w:rsidRPr="008D3E4B">
        <w:rPr>
          <w:rFonts w:ascii="Times New Roman" w:hAnsi="Times New Roman"/>
          <w:spacing w:val="-8"/>
          <w:sz w:val="24"/>
          <w:szCs w:val="24"/>
        </w:rPr>
        <w:t xml:space="preserve"> материалы по устранению нарушений рассматриваются </w:t>
      </w:r>
      <w:r w:rsidRPr="008D3E4B">
        <w:rPr>
          <w:rFonts w:ascii="Times New Roman" w:hAnsi="Times New Roman"/>
          <w:sz w:val="24"/>
          <w:szCs w:val="24"/>
        </w:rPr>
        <w:t>структурным подразделением Организации по техническому надзору в срок</w:t>
      </w:r>
      <w:r w:rsidRPr="008D3E4B">
        <w:rPr>
          <w:rFonts w:ascii="Times New Roman" w:hAnsi="Times New Roman"/>
          <w:spacing w:val="-8"/>
          <w:sz w:val="24"/>
          <w:szCs w:val="24"/>
        </w:rPr>
        <w:t xml:space="preserve"> не позднее чем в</w:t>
      </w:r>
      <w:r w:rsidRPr="008D3E4B">
        <w:rPr>
          <w:rFonts w:ascii="Times New Roman" w:hAnsi="Times New Roman"/>
          <w:sz w:val="24"/>
          <w:szCs w:val="24"/>
        </w:rPr>
        <w:t xml:space="preserve"> течение 10 рабочих дней. По результатам рассмотрения поступивших материалов составляется и передается в дисциплинарную комиссию заключение об исполнении мер дисциплинарного воздействия. По требованию председателя Дисциплинарной комиссии могут быть запрошены дополнительные документы или проведена выездная проверка устранения выявленных нарушений</w:t>
      </w:r>
      <w:r w:rsidRPr="008D3E4B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>2.10. Ведение внутреннего документооборота (составление внутренних документов, писем, протоколов) определяется внутренними документами Организации, с учетом требования законодательства Российской Федерации,</w:t>
      </w:r>
      <w:r w:rsidRPr="008D3E4B">
        <w:rPr>
          <w:rFonts w:ascii="Times New Roman" w:hAnsi="Times New Roman"/>
          <w:sz w:val="24"/>
          <w:szCs w:val="24"/>
          <w:lang w:eastAsia="ru-RU"/>
        </w:rPr>
        <w:t xml:space="preserve"> настоящим Положением и другими внутренними документами </w:t>
      </w:r>
      <w:r w:rsidRPr="008D3E4B">
        <w:rPr>
          <w:rFonts w:ascii="Times New Roman" w:hAnsi="Times New Roman"/>
          <w:sz w:val="24"/>
          <w:szCs w:val="24"/>
        </w:rPr>
        <w:t xml:space="preserve">Организации. 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 xml:space="preserve">2.11. Решения Дисциплинарной комиссии (предписания об обязательном устранении членом Организации выявленных нарушений в установленные сроки, предупреждения об устранении нарушений в установленные сроки; наложение на члена Организации штрафа; приостановление права члена Организации выполнять строительство, реконструкцию, капитальный ремонт объектов капитального строительства по договору строительного подряда) принимаются простым большинством голосов ее членов. 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 xml:space="preserve">2.12. Решения Дисциплинарной комиссии по рекомендации об исключении члена Организации (пункт 2.7.5. настоящего Положения) может быть принято не менее чем семьюдесятью пятью процентами голосов членов Дисциплинарной комиссии. 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lastRenderedPageBreak/>
        <w:t>2.13. При поступлении заключения от структурного подразделения Организации по техническому надзору об исполнении членом Организации мер дисциплинарного воздействия и устранении им выявленных нарушений, выносится соответствующее решение об исполнении мер дисциплинарного воздействия.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Style w:val="blk"/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 xml:space="preserve">2.14. </w:t>
      </w:r>
      <w:proofErr w:type="gramStart"/>
      <w:r w:rsidRPr="008D3E4B">
        <w:rPr>
          <w:rFonts w:ascii="Times New Roman" w:hAnsi="Times New Roman"/>
          <w:sz w:val="24"/>
          <w:szCs w:val="24"/>
        </w:rPr>
        <w:t xml:space="preserve">Документ о вынесении мер дисциплинарного воздействия подписывается Председателем Дисциплинарной комиссии и </w:t>
      </w:r>
      <w:r w:rsidRPr="008D3E4B">
        <w:rPr>
          <w:rStyle w:val="blk"/>
          <w:rFonts w:ascii="Times New Roman" w:hAnsi="Times New Roman"/>
          <w:sz w:val="24"/>
          <w:szCs w:val="24"/>
        </w:rPr>
        <w:t xml:space="preserve">в течение двух рабочих дней со дня принятия Дисциплинарной комиссии решения о применении мер дисциплинарного воздействия в отношении члена </w:t>
      </w:r>
      <w:proofErr w:type="spellStart"/>
      <w:r w:rsidRPr="008D3E4B">
        <w:rPr>
          <w:rStyle w:val="blk"/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Style w:val="blk"/>
          <w:rFonts w:ascii="Times New Roman" w:hAnsi="Times New Roman"/>
          <w:sz w:val="24"/>
          <w:szCs w:val="24"/>
        </w:rPr>
        <w:t xml:space="preserve"> организации,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</w:t>
      </w:r>
      <w:proofErr w:type="spellStart"/>
      <w:r w:rsidRPr="008D3E4B">
        <w:rPr>
          <w:rStyle w:val="blk"/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Style w:val="blk"/>
          <w:rFonts w:ascii="Times New Roman" w:hAnsi="Times New Roman"/>
          <w:sz w:val="24"/>
          <w:szCs w:val="24"/>
        </w:rPr>
        <w:t xml:space="preserve"> организацией в </w:t>
      </w:r>
      <w:hyperlink r:id="rId7" w:anchor="dst100008" w:history="1">
        <w:r w:rsidRPr="008D3E4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8D3E4B">
        <w:rPr>
          <w:rStyle w:val="blk"/>
          <w:rFonts w:ascii="Times New Roman" w:hAnsi="Times New Roman"/>
          <w:sz w:val="24"/>
          <w:szCs w:val="24"/>
        </w:rPr>
        <w:t>, установленном Правительством Российской</w:t>
      </w:r>
      <w:proofErr w:type="gramEnd"/>
      <w:r w:rsidRPr="008D3E4B">
        <w:rPr>
          <w:rStyle w:val="blk"/>
          <w:rFonts w:ascii="Times New Roman" w:hAnsi="Times New Roman"/>
          <w:sz w:val="24"/>
          <w:szCs w:val="24"/>
        </w:rPr>
        <w:t xml:space="preserve"> Федерации и правилами </w:t>
      </w:r>
      <w:proofErr w:type="spellStart"/>
      <w:r w:rsidRPr="008D3E4B">
        <w:rPr>
          <w:rStyle w:val="blk"/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Style w:val="blk"/>
          <w:rFonts w:ascii="Times New Roman" w:hAnsi="Times New Roman"/>
          <w:sz w:val="24"/>
          <w:szCs w:val="24"/>
        </w:rPr>
        <w:t xml:space="preserve"> организации, копии такого решения члену </w:t>
      </w:r>
      <w:proofErr w:type="spellStart"/>
      <w:r w:rsidRPr="008D3E4B">
        <w:rPr>
          <w:rStyle w:val="blk"/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Style w:val="blk"/>
          <w:rFonts w:ascii="Times New Roman" w:hAnsi="Times New Roman"/>
          <w:sz w:val="24"/>
          <w:szCs w:val="24"/>
        </w:rPr>
        <w:t xml:space="preserve"> организации, а также лицу, направившему жалобу (в случае рассмотрения жалобы на действия члена Организации), по которой принято такое решение.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Style w:val="blk"/>
          <w:rFonts w:ascii="Times New Roman" w:hAnsi="Times New Roman"/>
          <w:sz w:val="24"/>
          <w:szCs w:val="24"/>
        </w:rPr>
        <w:t>2.15. Дисциплинарная комиссия рассматривает жалобы на действия членов в соответствии с требованиями действующего законодательства Российской Федерации, внутренних документов Организации, включая требования настоящего Положения, а также Положения</w:t>
      </w:r>
      <w:r w:rsidRPr="008D3E4B">
        <w:rPr>
          <w:rFonts w:ascii="Times New Roman" w:hAnsi="Times New Roman"/>
          <w:sz w:val="24"/>
          <w:szCs w:val="24"/>
        </w:rPr>
        <w:t xml:space="preserve"> о процедуре рассмотрения жалоб на действия (бездействие) членов 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организации и иных обращений, поступивших в </w:t>
      </w:r>
      <w:proofErr w:type="spellStart"/>
      <w:r w:rsidRPr="008D3E4B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8D3E4B">
        <w:rPr>
          <w:rFonts w:ascii="Times New Roman" w:hAnsi="Times New Roman"/>
          <w:sz w:val="24"/>
          <w:szCs w:val="24"/>
        </w:rPr>
        <w:t xml:space="preserve"> организацию.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E4B">
        <w:rPr>
          <w:rFonts w:ascii="Times New Roman" w:hAnsi="Times New Roman"/>
          <w:sz w:val="24"/>
          <w:szCs w:val="24"/>
        </w:rPr>
        <w:t xml:space="preserve">2.16. Действия Дисциплинарной комиссии Организации могут быть обжалованы в </w:t>
      </w:r>
      <w:proofErr w:type="gramStart"/>
      <w:r w:rsidRPr="008D3E4B">
        <w:rPr>
          <w:rFonts w:ascii="Times New Roman" w:hAnsi="Times New Roman"/>
          <w:sz w:val="24"/>
          <w:szCs w:val="24"/>
        </w:rPr>
        <w:t>порядке</w:t>
      </w:r>
      <w:proofErr w:type="gramEnd"/>
      <w:r w:rsidRPr="008D3E4B">
        <w:rPr>
          <w:rFonts w:ascii="Times New Roman" w:hAnsi="Times New Roman"/>
          <w:sz w:val="24"/>
          <w:szCs w:val="24"/>
        </w:rPr>
        <w:t xml:space="preserve"> предусмотренном законодательством Российской Федерации и Уставом Организации.</w:t>
      </w:r>
    </w:p>
    <w:p w:rsidR="006477F5" w:rsidRPr="008D3E4B" w:rsidRDefault="006477F5" w:rsidP="006477F5">
      <w:pPr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3E4B">
        <w:rPr>
          <w:rFonts w:ascii="Times New Roman" w:hAnsi="Times New Roman"/>
          <w:b/>
          <w:bCs/>
          <w:sz w:val="24"/>
          <w:szCs w:val="24"/>
          <w:lang w:eastAsia="ru-RU"/>
        </w:rPr>
        <w:t>3. Порядок формирования Комиссии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E4B">
        <w:rPr>
          <w:rFonts w:ascii="Times New Roman" w:hAnsi="Times New Roman"/>
          <w:bCs/>
          <w:sz w:val="24"/>
          <w:szCs w:val="24"/>
          <w:lang w:eastAsia="ru-RU"/>
        </w:rPr>
        <w:t>3.1.   С</w:t>
      </w:r>
      <w:r w:rsidRPr="008D3E4B">
        <w:rPr>
          <w:rFonts w:ascii="Times New Roman" w:hAnsi="Times New Roman"/>
          <w:sz w:val="24"/>
          <w:szCs w:val="24"/>
          <w:lang w:eastAsia="ru-RU"/>
        </w:rPr>
        <w:t>остав</w:t>
      </w:r>
      <w:r w:rsidRPr="008D3E4B">
        <w:rPr>
          <w:rFonts w:ascii="Times New Roman" w:hAnsi="Times New Roman"/>
          <w:bCs/>
          <w:sz w:val="24"/>
          <w:szCs w:val="24"/>
          <w:lang w:eastAsia="ru-RU"/>
        </w:rPr>
        <w:t xml:space="preserve"> Дисциплинарной комиссии утверждаются Советом Организации по представлению Президента Организации. В состав комиссии могут входить представители исполнительной дирекции </w:t>
      </w:r>
      <w:r w:rsidRPr="008D3E4B">
        <w:rPr>
          <w:rFonts w:ascii="Times New Roman" w:hAnsi="Times New Roman"/>
          <w:sz w:val="24"/>
          <w:szCs w:val="24"/>
        </w:rPr>
        <w:t>Организации, представители членов Организации, и иные лица по решению Президента и Совета Организации</w:t>
      </w:r>
      <w:r w:rsidRPr="008D3E4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E4B">
        <w:rPr>
          <w:rFonts w:ascii="Times New Roman" w:hAnsi="Times New Roman"/>
          <w:bCs/>
          <w:sz w:val="24"/>
          <w:szCs w:val="24"/>
          <w:lang w:eastAsia="ru-RU"/>
        </w:rPr>
        <w:t xml:space="preserve">3.2.   </w:t>
      </w:r>
      <w:r w:rsidRPr="008D3E4B">
        <w:rPr>
          <w:rFonts w:ascii="Times New Roman" w:hAnsi="Times New Roman"/>
          <w:sz w:val="24"/>
          <w:szCs w:val="24"/>
          <w:lang w:eastAsia="ru-RU"/>
        </w:rPr>
        <w:t xml:space="preserve">Срок полномочий членов </w:t>
      </w:r>
      <w:r w:rsidRPr="008D3E4B">
        <w:rPr>
          <w:rFonts w:ascii="Times New Roman" w:hAnsi="Times New Roman"/>
          <w:bCs/>
          <w:sz w:val="24"/>
          <w:szCs w:val="24"/>
          <w:lang w:eastAsia="ru-RU"/>
        </w:rPr>
        <w:t>Дисциплинарной</w:t>
      </w:r>
      <w:r w:rsidRPr="008D3E4B">
        <w:rPr>
          <w:rFonts w:ascii="Times New Roman" w:hAnsi="Times New Roman"/>
          <w:sz w:val="24"/>
          <w:szCs w:val="24"/>
          <w:lang w:eastAsia="ru-RU"/>
        </w:rPr>
        <w:t xml:space="preserve"> комиссии устанавливается на срок не более 10 лет. 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E4B">
        <w:rPr>
          <w:rFonts w:ascii="Times New Roman" w:hAnsi="Times New Roman"/>
          <w:bCs/>
          <w:sz w:val="24"/>
          <w:szCs w:val="24"/>
          <w:lang w:eastAsia="ru-RU"/>
        </w:rPr>
        <w:t xml:space="preserve">3.3.  Председатель Дисциплинарной комиссии утверждается Советом Организации по представлению Президента, при формировании Дисциплинарной комиссии. 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E4B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3.4. Председатель Дисциплинарной комиссии является полноправным членом комиссии и осуществляет руководство комиссией, назначает секретаря комиссии. В </w:t>
      </w:r>
      <w:proofErr w:type="gramStart"/>
      <w:r w:rsidRPr="008D3E4B">
        <w:rPr>
          <w:rFonts w:ascii="Times New Roman" w:hAnsi="Times New Roman"/>
          <w:bCs/>
          <w:sz w:val="24"/>
          <w:szCs w:val="24"/>
          <w:lang w:eastAsia="ru-RU"/>
        </w:rPr>
        <w:t>случае</w:t>
      </w:r>
      <w:proofErr w:type="gramEnd"/>
      <w:r w:rsidRPr="008D3E4B">
        <w:rPr>
          <w:rFonts w:ascii="Times New Roman" w:hAnsi="Times New Roman"/>
          <w:bCs/>
          <w:sz w:val="24"/>
          <w:szCs w:val="24"/>
          <w:lang w:eastAsia="ru-RU"/>
        </w:rPr>
        <w:t xml:space="preserve"> равенства голосов при голосовании членов Дисциплинарной комиссии, голос председателя является решающим.</w:t>
      </w:r>
    </w:p>
    <w:p w:rsidR="006477F5" w:rsidRPr="008D3E4B" w:rsidRDefault="006477F5" w:rsidP="006477F5">
      <w:pPr>
        <w:pStyle w:val="1"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E4B">
        <w:rPr>
          <w:rFonts w:ascii="Times New Roman" w:hAnsi="Times New Roman"/>
          <w:bCs/>
          <w:sz w:val="24"/>
          <w:szCs w:val="24"/>
          <w:lang w:eastAsia="ru-RU"/>
        </w:rPr>
        <w:t xml:space="preserve">3.5.      Информация о персональном составе Дисциплинарной комиссии и изменениях в нем доводится до сведения всех членов организации посредством размещения на официальном сайте </w:t>
      </w:r>
      <w:r w:rsidRPr="008D3E4B">
        <w:rPr>
          <w:rFonts w:ascii="Times New Roman" w:hAnsi="Times New Roman"/>
          <w:sz w:val="24"/>
          <w:szCs w:val="24"/>
        </w:rPr>
        <w:t>Организации</w:t>
      </w:r>
      <w:r w:rsidRPr="008D3E4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477F5" w:rsidRPr="008D3E4B" w:rsidRDefault="006477F5" w:rsidP="006477F5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3E4B">
        <w:rPr>
          <w:rFonts w:ascii="Times New Roman" w:hAnsi="Times New Roman"/>
          <w:b/>
          <w:bCs/>
          <w:sz w:val="24"/>
          <w:szCs w:val="24"/>
          <w:lang w:eastAsia="ru-RU"/>
        </w:rPr>
        <w:t>4. Конфликт интересов</w:t>
      </w:r>
    </w:p>
    <w:p w:rsidR="006477F5" w:rsidRPr="008D3E4B" w:rsidRDefault="006477F5" w:rsidP="006477F5">
      <w:pPr>
        <w:pStyle w:val="a8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E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4.1. </w:t>
      </w:r>
      <w:r w:rsidRPr="008D3E4B">
        <w:rPr>
          <w:rFonts w:ascii="Times New Roman" w:hAnsi="Times New Roman"/>
          <w:color w:val="000000"/>
          <w:sz w:val="24"/>
          <w:szCs w:val="24"/>
        </w:rPr>
        <w:t xml:space="preserve">Члены Дисциплинарной комиссии обязаны не допускать конфликта интересов при принятии ими соответствующих решений в рамках деятельности Дисциплинарной комиссии Организации, и заявлять о нем при его наличии. </w:t>
      </w:r>
    </w:p>
    <w:p w:rsidR="006477F5" w:rsidRPr="008D3E4B" w:rsidRDefault="006477F5" w:rsidP="006477F5">
      <w:pPr>
        <w:spacing w:before="120" w:after="120" w:line="360" w:lineRule="auto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8D3E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4.2. </w:t>
      </w:r>
      <w:proofErr w:type="gramStart"/>
      <w:r w:rsidRPr="008D3E4B">
        <w:rPr>
          <w:rFonts w:ascii="Times New Roman" w:hAnsi="Times New Roman"/>
          <w:color w:val="000000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влияет или может повлиять на надлежащее исполнение членами Дисциплинарной комиссии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Организации, членов Организации, способное привести к причинению вреда имуществу и (или) деловой репутации Организации, членов Организации.</w:t>
      </w:r>
      <w:proofErr w:type="gramEnd"/>
    </w:p>
    <w:p w:rsidR="006477F5" w:rsidRPr="008D3E4B" w:rsidRDefault="006477F5" w:rsidP="006477F5">
      <w:pPr>
        <w:pStyle w:val="a8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E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4.3. </w:t>
      </w:r>
      <w:r w:rsidRPr="008D3E4B">
        <w:rPr>
          <w:rFonts w:ascii="Times New Roman" w:hAnsi="Times New Roman"/>
          <w:color w:val="000000"/>
          <w:sz w:val="24"/>
          <w:szCs w:val="24"/>
        </w:rPr>
        <w:t xml:space="preserve">К члену Дисциплинарной </w:t>
      </w:r>
      <w:proofErr w:type="gramStart"/>
      <w:r w:rsidRPr="008D3E4B">
        <w:rPr>
          <w:rFonts w:ascii="Times New Roman" w:hAnsi="Times New Roman"/>
          <w:color w:val="000000"/>
          <w:sz w:val="24"/>
          <w:szCs w:val="24"/>
        </w:rPr>
        <w:t>комиссии</w:t>
      </w:r>
      <w:proofErr w:type="gramEnd"/>
      <w:r w:rsidRPr="008D3E4B">
        <w:rPr>
          <w:rFonts w:ascii="Times New Roman" w:hAnsi="Times New Roman"/>
          <w:color w:val="000000"/>
          <w:sz w:val="24"/>
          <w:szCs w:val="24"/>
        </w:rPr>
        <w:t xml:space="preserve"> допустившему либо не заявившему о конфликте интересов, при принятии им решений в рамках деятельности Дисциплинарной комиссии Организации, применяются меры в рамках действующего законодательства Российской Федерации, а также на ближайшем заседании Совета Организации должен быть рассмотрен вопрос о досрочном прекращении полномочий такого члена Дисциплинарной комиссии.</w:t>
      </w:r>
    </w:p>
    <w:p w:rsidR="006477F5" w:rsidRPr="008D3E4B" w:rsidRDefault="006477F5" w:rsidP="006477F5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3E4B">
        <w:rPr>
          <w:rFonts w:ascii="Times New Roman" w:hAnsi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6477F5" w:rsidRPr="00716FCA" w:rsidRDefault="006477F5" w:rsidP="006477F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E4B">
        <w:rPr>
          <w:rFonts w:ascii="Times New Roman" w:hAnsi="Times New Roman"/>
          <w:bCs/>
          <w:sz w:val="24"/>
          <w:szCs w:val="24"/>
          <w:lang w:eastAsia="ru-RU"/>
        </w:rPr>
        <w:t>5. Дисциплинарной к</w:t>
      </w:r>
      <w:r w:rsidRPr="008D3E4B">
        <w:rPr>
          <w:rFonts w:ascii="Times New Roman" w:hAnsi="Times New Roman"/>
          <w:sz w:val="24"/>
          <w:szCs w:val="24"/>
          <w:lang w:eastAsia="ru-RU"/>
        </w:rPr>
        <w:t xml:space="preserve">омиссия </w:t>
      </w:r>
      <w:proofErr w:type="gramStart"/>
      <w:r w:rsidRPr="008D3E4B">
        <w:rPr>
          <w:rFonts w:ascii="Times New Roman" w:hAnsi="Times New Roman"/>
          <w:sz w:val="24"/>
          <w:szCs w:val="24"/>
          <w:lang w:eastAsia="ru-RU"/>
        </w:rPr>
        <w:t>отчитывается о результатах</w:t>
      </w:r>
      <w:proofErr w:type="gramEnd"/>
      <w:r w:rsidRPr="008D3E4B">
        <w:rPr>
          <w:rFonts w:ascii="Times New Roman" w:hAnsi="Times New Roman"/>
          <w:sz w:val="24"/>
          <w:szCs w:val="24"/>
          <w:lang w:eastAsia="ru-RU"/>
        </w:rPr>
        <w:t xml:space="preserve"> своей работы перед Советом и Президентом Организации.</w:t>
      </w:r>
    </w:p>
    <w:p w:rsidR="006477F5" w:rsidRPr="008F20E9" w:rsidRDefault="006477F5" w:rsidP="006477F5">
      <w:pPr>
        <w:spacing w:before="120" w:after="120" w:line="36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06172" w:rsidRPr="005A04A1" w:rsidRDefault="00206172" w:rsidP="006477F5">
      <w:pPr>
        <w:spacing w:before="120" w:after="120" w:line="360" w:lineRule="auto"/>
        <w:jc w:val="center"/>
        <w:outlineLvl w:val="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206172" w:rsidRPr="005A04A1" w:rsidSect="0091531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8C" w:rsidRDefault="009F2E8C">
      <w:r>
        <w:separator/>
      </w:r>
    </w:p>
  </w:endnote>
  <w:endnote w:type="continuationSeparator" w:id="0">
    <w:p w:rsidR="009F2E8C" w:rsidRDefault="009F2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72" w:rsidRDefault="0059728E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72" w:rsidRDefault="0059728E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A03">
      <w:rPr>
        <w:rStyle w:val="a5"/>
        <w:noProof/>
      </w:rPr>
      <w:t>4</w: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8C" w:rsidRDefault="009F2E8C">
      <w:r>
        <w:separator/>
      </w:r>
    </w:p>
  </w:footnote>
  <w:footnote w:type="continuationSeparator" w:id="0">
    <w:p w:rsidR="009F2E8C" w:rsidRDefault="009F2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601"/>
    <w:multiLevelType w:val="multilevel"/>
    <w:tmpl w:val="FF8089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103406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BB9354A"/>
    <w:multiLevelType w:val="hybridMultilevel"/>
    <w:tmpl w:val="7B362AAE"/>
    <w:lvl w:ilvl="0" w:tplc="A52C0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06975"/>
    <w:multiLevelType w:val="hybridMultilevel"/>
    <w:tmpl w:val="D2AA631C"/>
    <w:lvl w:ilvl="0" w:tplc="EE6662C2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3327FE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CEC16D8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B001D2C"/>
    <w:multiLevelType w:val="multilevel"/>
    <w:tmpl w:val="A5E0F8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C1939DF"/>
    <w:multiLevelType w:val="multilevel"/>
    <w:tmpl w:val="D4CC24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BB76F67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B5D4D80"/>
    <w:multiLevelType w:val="hybridMultilevel"/>
    <w:tmpl w:val="CFBAAC04"/>
    <w:lvl w:ilvl="0" w:tplc="5D480BA0">
      <w:start w:val="1"/>
      <w:numFmt w:val="decimal"/>
      <w:lvlText w:val="3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6522EA9"/>
    <w:multiLevelType w:val="hybridMultilevel"/>
    <w:tmpl w:val="A482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1A242B"/>
    <w:multiLevelType w:val="multilevel"/>
    <w:tmpl w:val="77E62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C46030B"/>
    <w:multiLevelType w:val="multilevel"/>
    <w:tmpl w:val="310E73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468C"/>
    <w:rsid w:val="000028CE"/>
    <w:rsid w:val="00004929"/>
    <w:rsid w:val="00035246"/>
    <w:rsid w:val="00082EC8"/>
    <w:rsid w:val="000855D8"/>
    <w:rsid w:val="000C1412"/>
    <w:rsid w:val="000D250F"/>
    <w:rsid w:val="000D60DF"/>
    <w:rsid w:val="000F29B0"/>
    <w:rsid w:val="000F4AC6"/>
    <w:rsid w:val="001138FC"/>
    <w:rsid w:val="0011629C"/>
    <w:rsid w:val="00193E2A"/>
    <w:rsid w:val="001B371F"/>
    <w:rsid w:val="00206172"/>
    <w:rsid w:val="00213BE0"/>
    <w:rsid w:val="002264D0"/>
    <w:rsid w:val="0023647E"/>
    <w:rsid w:val="002459DA"/>
    <w:rsid w:val="002533E0"/>
    <w:rsid w:val="0025706E"/>
    <w:rsid w:val="00261542"/>
    <w:rsid w:val="00285101"/>
    <w:rsid w:val="002906D9"/>
    <w:rsid w:val="002A2536"/>
    <w:rsid w:val="002B1902"/>
    <w:rsid w:val="002B5CF7"/>
    <w:rsid w:val="002D7E38"/>
    <w:rsid w:val="002E6019"/>
    <w:rsid w:val="002F7578"/>
    <w:rsid w:val="003067D1"/>
    <w:rsid w:val="003150FE"/>
    <w:rsid w:val="0033079E"/>
    <w:rsid w:val="0033662D"/>
    <w:rsid w:val="00337F6E"/>
    <w:rsid w:val="003467E6"/>
    <w:rsid w:val="003469E0"/>
    <w:rsid w:val="00351376"/>
    <w:rsid w:val="00365BBD"/>
    <w:rsid w:val="00370418"/>
    <w:rsid w:val="00383F6A"/>
    <w:rsid w:val="00394FF8"/>
    <w:rsid w:val="003A528B"/>
    <w:rsid w:val="003E673D"/>
    <w:rsid w:val="0040118E"/>
    <w:rsid w:val="00415D0C"/>
    <w:rsid w:val="004162C0"/>
    <w:rsid w:val="00425991"/>
    <w:rsid w:val="004407A1"/>
    <w:rsid w:val="00466205"/>
    <w:rsid w:val="004A3491"/>
    <w:rsid w:val="004C35B0"/>
    <w:rsid w:val="004F2523"/>
    <w:rsid w:val="004F5CC5"/>
    <w:rsid w:val="00505518"/>
    <w:rsid w:val="0051750D"/>
    <w:rsid w:val="00520669"/>
    <w:rsid w:val="005218F6"/>
    <w:rsid w:val="00526BFB"/>
    <w:rsid w:val="005279F6"/>
    <w:rsid w:val="00537367"/>
    <w:rsid w:val="00544501"/>
    <w:rsid w:val="0056035D"/>
    <w:rsid w:val="00565732"/>
    <w:rsid w:val="00570A4E"/>
    <w:rsid w:val="0059728E"/>
    <w:rsid w:val="005A04A1"/>
    <w:rsid w:val="005E1B44"/>
    <w:rsid w:val="005F23E9"/>
    <w:rsid w:val="005F723C"/>
    <w:rsid w:val="00622B2D"/>
    <w:rsid w:val="00627F29"/>
    <w:rsid w:val="006477F5"/>
    <w:rsid w:val="00663208"/>
    <w:rsid w:val="00664C08"/>
    <w:rsid w:val="00672094"/>
    <w:rsid w:val="006834EF"/>
    <w:rsid w:val="006A7316"/>
    <w:rsid w:val="006B0CCC"/>
    <w:rsid w:val="006C7169"/>
    <w:rsid w:val="006D70D5"/>
    <w:rsid w:val="006F3423"/>
    <w:rsid w:val="00710E2E"/>
    <w:rsid w:val="007111B4"/>
    <w:rsid w:val="0071755D"/>
    <w:rsid w:val="00722816"/>
    <w:rsid w:val="00731F4F"/>
    <w:rsid w:val="0074709C"/>
    <w:rsid w:val="007632F0"/>
    <w:rsid w:val="0079473B"/>
    <w:rsid w:val="007C4A2E"/>
    <w:rsid w:val="007E0680"/>
    <w:rsid w:val="007E3EF0"/>
    <w:rsid w:val="007E54B1"/>
    <w:rsid w:val="007F4647"/>
    <w:rsid w:val="00803DF5"/>
    <w:rsid w:val="00807FE7"/>
    <w:rsid w:val="008227D7"/>
    <w:rsid w:val="0086565A"/>
    <w:rsid w:val="00880C80"/>
    <w:rsid w:val="00891E0B"/>
    <w:rsid w:val="008A4174"/>
    <w:rsid w:val="008A7AE2"/>
    <w:rsid w:val="008B0EB5"/>
    <w:rsid w:val="008B241B"/>
    <w:rsid w:val="008C1D02"/>
    <w:rsid w:val="008D3E4B"/>
    <w:rsid w:val="00915317"/>
    <w:rsid w:val="00915418"/>
    <w:rsid w:val="00917E75"/>
    <w:rsid w:val="009212C8"/>
    <w:rsid w:val="00953FE9"/>
    <w:rsid w:val="009767C2"/>
    <w:rsid w:val="00987A9D"/>
    <w:rsid w:val="009B00F0"/>
    <w:rsid w:val="009B25E0"/>
    <w:rsid w:val="009C32F3"/>
    <w:rsid w:val="009F2E8C"/>
    <w:rsid w:val="00A30D76"/>
    <w:rsid w:val="00A31C87"/>
    <w:rsid w:val="00A42CCA"/>
    <w:rsid w:val="00A561BE"/>
    <w:rsid w:val="00A62F61"/>
    <w:rsid w:val="00A71C41"/>
    <w:rsid w:val="00A9108D"/>
    <w:rsid w:val="00AB2C4D"/>
    <w:rsid w:val="00AD47DB"/>
    <w:rsid w:val="00AF437C"/>
    <w:rsid w:val="00AF618C"/>
    <w:rsid w:val="00B000A4"/>
    <w:rsid w:val="00B42F59"/>
    <w:rsid w:val="00BB283E"/>
    <w:rsid w:val="00BB46C6"/>
    <w:rsid w:val="00BD1463"/>
    <w:rsid w:val="00BD468C"/>
    <w:rsid w:val="00BD54E2"/>
    <w:rsid w:val="00C31C4B"/>
    <w:rsid w:val="00C35D61"/>
    <w:rsid w:val="00C676EA"/>
    <w:rsid w:val="00C70B66"/>
    <w:rsid w:val="00C75623"/>
    <w:rsid w:val="00C84D03"/>
    <w:rsid w:val="00C9651C"/>
    <w:rsid w:val="00CB4CB7"/>
    <w:rsid w:val="00CD5CA5"/>
    <w:rsid w:val="00CE55E1"/>
    <w:rsid w:val="00CF11A5"/>
    <w:rsid w:val="00CF279F"/>
    <w:rsid w:val="00D21944"/>
    <w:rsid w:val="00D31E46"/>
    <w:rsid w:val="00D96D24"/>
    <w:rsid w:val="00DA7B8D"/>
    <w:rsid w:val="00DB002C"/>
    <w:rsid w:val="00DC0355"/>
    <w:rsid w:val="00DC0B68"/>
    <w:rsid w:val="00DC75BB"/>
    <w:rsid w:val="00DD1D96"/>
    <w:rsid w:val="00DD7E70"/>
    <w:rsid w:val="00DF1310"/>
    <w:rsid w:val="00DF735B"/>
    <w:rsid w:val="00DF74CC"/>
    <w:rsid w:val="00E5613C"/>
    <w:rsid w:val="00E61A03"/>
    <w:rsid w:val="00E61E34"/>
    <w:rsid w:val="00E657C0"/>
    <w:rsid w:val="00E672E7"/>
    <w:rsid w:val="00E74CE1"/>
    <w:rsid w:val="00E96E1A"/>
    <w:rsid w:val="00EA2D62"/>
    <w:rsid w:val="00EB1057"/>
    <w:rsid w:val="00EB2F15"/>
    <w:rsid w:val="00EC0BB9"/>
    <w:rsid w:val="00EE6949"/>
    <w:rsid w:val="00EE7F9F"/>
    <w:rsid w:val="00F00D4F"/>
    <w:rsid w:val="00F00DF7"/>
    <w:rsid w:val="00F058CC"/>
    <w:rsid w:val="00F06F9D"/>
    <w:rsid w:val="00F12160"/>
    <w:rsid w:val="00F21312"/>
    <w:rsid w:val="00F406DD"/>
    <w:rsid w:val="00F414FB"/>
    <w:rsid w:val="00F45A36"/>
    <w:rsid w:val="00F530E7"/>
    <w:rsid w:val="00F63229"/>
    <w:rsid w:val="00F679F7"/>
    <w:rsid w:val="00F70601"/>
    <w:rsid w:val="00F76E51"/>
    <w:rsid w:val="00F957A3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D4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D468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BD46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D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7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21944"/>
    <w:pPr>
      <w:ind w:left="720"/>
    </w:pPr>
  </w:style>
  <w:style w:type="paragraph" w:styleId="a4">
    <w:name w:val="footer"/>
    <w:basedOn w:val="a"/>
    <w:rsid w:val="0091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317"/>
    <w:rPr>
      <w:rFonts w:cs="Times New Roman"/>
    </w:rPr>
  </w:style>
  <w:style w:type="character" w:customStyle="1" w:styleId="blk">
    <w:name w:val="blk"/>
    <w:basedOn w:val="a0"/>
    <w:rsid w:val="00CE55E1"/>
    <w:rPr>
      <w:rFonts w:cs="Times New Roman"/>
    </w:rPr>
  </w:style>
  <w:style w:type="character" w:styleId="a6">
    <w:name w:val="Hyperlink"/>
    <w:basedOn w:val="a0"/>
    <w:semiHidden/>
    <w:rsid w:val="00CE55E1"/>
    <w:rPr>
      <w:rFonts w:cs="Times New Roman"/>
      <w:color w:val="0000FF"/>
      <w:u w:val="single"/>
    </w:rPr>
  </w:style>
  <w:style w:type="paragraph" w:styleId="a7">
    <w:name w:val="No Spacing"/>
    <w:qFormat/>
    <w:rsid w:val="007E54B1"/>
    <w:rPr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C31C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31C4B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Strong"/>
    <w:basedOn w:val="a0"/>
    <w:qFormat/>
    <w:locked/>
    <w:rsid w:val="00672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4315/30dfe2a66e0d0fc112c76308778d04b681c6cf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1194</Words>
  <Characters>9809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"СКЦ Росатома"</Company>
  <LinksUpToDate>false</LinksUpToDate>
  <CharactersWithSpaces>10982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Князев Всеволод Игоревич</dc:creator>
  <cp:lastModifiedBy>otavina_nv</cp:lastModifiedBy>
  <cp:revision>23</cp:revision>
  <cp:lastPrinted>2016-08-16T08:33:00Z</cp:lastPrinted>
  <dcterms:created xsi:type="dcterms:W3CDTF">2017-07-19T07:45:00Z</dcterms:created>
  <dcterms:modified xsi:type="dcterms:W3CDTF">2017-08-22T12:02:00Z</dcterms:modified>
</cp:coreProperties>
</file>