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1A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Ассоциацией в суды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60"/>
        <w:gridCol w:w="3086"/>
        <w:gridCol w:w="1776"/>
        <w:gridCol w:w="2581"/>
        <w:gridCol w:w="2791"/>
        <w:gridCol w:w="1701"/>
        <w:gridCol w:w="1984"/>
      </w:tblGrid>
      <w:tr w:rsidR="00501CD4" w:rsidRPr="00706379" w:rsidTr="00F77085">
        <w:tc>
          <w:tcPr>
            <w:tcW w:w="960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Ответчика</w:t>
            </w:r>
          </w:p>
        </w:tc>
        <w:tc>
          <w:tcPr>
            <w:tcW w:w="1776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ОГРН Ответчика</w:t>
            </w:r>
          </w:p>
        </w:tc>
        <w:tc>
          <w:tcPr>
            <w:tcW w:w="258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79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суда, номер дела</w:t>
            </w:r>
          </w:p>
        </w:tc>
        <w:tc>
          <w:tcPr>
            <w:tcW w:w="170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иска (заявления) в суд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77085" w:rsidRPr="00706379" w:rsidTr="00F77085">
        <w:tc>
          <w:tcPr>
            <w:tcW w:w="960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73704F" w:rsidRPr="00706379" w:rsidRDefault="00257AFC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6379" w:rsidRPr="007063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ЗАО «Монтажно-Строительное Управление № 75</w:t>
              </w:r>
            </w:hyperlink>
            <w:r w:rsidR="00706379" w:rsidRPr="00706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73704F" w:rsidRPr="00706379" w:rsidRDefault="00706379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sz w:val="24"/>
                <w:szCs w:val="24"/>
              </w:rPr>
              <w:t>1022401484698</w:t>
            </w:r>
          </w:p>
        </w:tc>
        <w:tc>
          <w:tcPr>
            <w:tcW w:w="2581" w:type="dxa"/>
          </w:tcPr>
          <w:p w:rsidR="0073704F" w:rsidRPr="00706379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</w:t>
            </w:r>
            <w:r w:rsidR="00501CD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791" w:type="dxa"/>
          </w:tcPr>
          <w:p w:rsidR="0073704F" w:rsidRPr="00706379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sz w:val="24"/>
                <w:szCs w:val="24"/>
              </w:rPr>
              <w:t>Арбитражный суд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дело № А33-3812/2018</w:t>
            </w:r>
          </w:p>
        </w:tc>
        <w:tc>
          <w:tcPr>
            <w:tcW w:w="1701" w:type="dxa"/>
          </w:tcPr>
          <w:p w:rsidR="0073704F" w:rsidRPr="00F77085" w:rsidRDefault="00257AFC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FC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7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77085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 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к производству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704F" w:rsidRPr="00257AFC" w:rsidRDefault="00F77085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Определение об оставлении иска без рассмотрения в связи с заявленным требованием о вкл. в реестр требований кредиторов</w:t>
            </w:r>
          </w:p>
        </w:tc>
      </w:tr>
      <w:tr w:rsidR="00F77085" w:rsidRPr="00706379" w:rsidTr="00F77085">
        <w:tc>
          <w:tcPr>
            <w:tcW w:w="960" w:type="dxa"/>
          </w:tcPr>
          <w:p w:rsidR="00F77085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F77085" w:rsidRPr="00706379" w:rsidRDefault="00257AFC" w:rsidP="00F77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77085" w:rsidRPr="0070637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ЗАО «Монтажно-Строительное Управление № 75</w:t>
              </w:r>
            </w:hyperlink>
            <w:r w:rsidR="00F77085" w:rsidRPr="00706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F77085" w:rsidRPr="00706379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sz w:val="24"/>
                <w:szCs w:val="24"/>
              </w:rPr>
              <w:t>1022401484698</w:t>
            </w:r>
          </w:p>
        </w:tc>
        <w:tc>
          <w:tcPr>
            <w:tcW w:w="2581" w:type="dxa"/>
          </w:tcPr>
          <w:p w:rsidR="00F77085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требований кредиторов</w:t>
            </w:r>
          </w:p>
        </w:tc>
        <w:tc>
          <w:tcPr>
            <w:tcW w:w="2791" w:type="dxa"/>
          </w:tcPr>
          <w:p w:rsidR="00F77085" w:rsidRPr="00706379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sz w:val="24"/>
                <w:szCs w:val="24"/>
              </w:rPr>
              <w:t>Арбитражный суд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дело № А33-30781-8/2017</w:t>
            </w:r>
          </w:p>
        </w:tc>
        <w:tc>
          <w:tcPr>
            <w:tcW w:w="1701" w:type="dxa"/>
          </w:tcPr>
          <w:p w:rsidR="00F77085" w:rsidRPr="00F77085" w:rsidRDefault="00874831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1984" w:type="dxa"/>
          </w:tcPr>
          <w:p w:rsidR="00F77085" w:rsidRPr="00F77085" w:rsidRDefault="00F77085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>к производству от 14.03.2018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7085" w:rsidRPr="00706379" w:rsidTr="00F77085">
        <w:tc>
          <w:tcPr>
            <w:tcW w:w="960" w:type="dxa"/>
          </w:tcPr>
          <w:p w:rsidR="00F77085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501CD4" w:rsidRPr="00501CD4" w:rsidRDefault="00501CD4" w:rsidP="00501CD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01CD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ОАО ПМСП «Электрон»</w:t>
            </w:r>
          </w:p>
          <w:p w:rsidR="00F77085" w:rsidRPr="00501CD4" w:rsidRDefault="00F77085" w:rsidP="00501CD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776" w:type="dxa"/>
          </w:tcPr>
          <w:p w:rsidR="00F77085" w:rsidRPr="00501CD4" w:rsidRDefault="00501CD4" w:rsidP="00501CD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01CD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1025403904020</w:t>
            </w:r>
          </w:p>
        </w:tc>
        <w:tc>
          <w:tcPr>
            <w:tcW w:w="2581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оплате членских взносов</w:t>
            </w:r>
          </w:p>
        </w:tc>
        <w:tc>
          <w:tcPr>
            <w:tcW w:w="2791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Арбитражный суд Новосибирской области, дело № А45-5154/2018</w:t>
            </w:r>
          </w:p>
        </w:tc>
        <w:tc>
          <w:tcPr>
            <w:tcW w:w="1701" w:type="dxa"/>
          </w:tcPr>
          <w:p w:rsidR="00F77085" w:rsidRPr="00501CD4" w:rsidRDefault="00874831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г.</w:t>
            </w:r>
          </w:p>
        </w:tc>
        <w:tc>
          <w:tcPr>
            <w:tcW w:w="1984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Определение о принятии иска к производству от 12.03.2018 г.</w:t>
            </w:r>
          </w:p>
        </w:tc>
      </w:tr>
      <w:tr w:rsidR="00F77085" w:rsidRPr="00706379" w:rsidTr="00F77085">
        <w:tc>
          <w:tcPr>
            <w:tcW w:w="960" w:type="dxa"/>
          </w:tcPr>
          <w:p w:rsidR="00F77085" w:rsidRPr="00501CD4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501CD4" w:rsidRPr="00501CD4" w:rsidRDefault="00501CD4" w:rsidP="00501C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ООО СФ ПСК «</w:t>
            </w:r>
            <w:r w:rsidRPr="00501C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F77085" w:rsidRPr="00501CD4" w:rsidRDefault="00F77085" w:rsidP="00F77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1026701443009</w:t>
            </w:r>
          </w:p>
        </w:tc>
        <w:tc>
          <w:tcPr>
            <w:tcW w:w="2581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по оплате членских взносов</w:t>
            </w:r>
          </w:p>
        </w:tc>
        <w:tc>
          <w:tcPr>
            <w:tcW w:w="2791" w:type="dxa"/>
          </w:tcPr>
          <w:p w:rsidR="00F77085" w:rsidRPr="00501CD4" w:rsidRDefault="00501CD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Смоленской области, дело № А62-3262/2018</w:t>
            </w:r>
          </w:p>
        </w:tc>
        <w:tc>
          <w:tcPr>
            <w:tcW w:w="1701" w:type="dxa"/>
          </w:tcPr>
          <w:p w:rsidR="00F77085" w:rsidRPr="00501CD4" w:rsidRDefault="00874831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  <w:tc>
          <w:tcPr>
            <w:tcW w:w="1984" w:type="dxa"/>
          </w:tcPr>
          <w:p w:rsidR="00F77085" w:rsidRPr="00501CD4" w:rsidRDefault="00501CD4" w:rsidP="005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принятии иска к производству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501CD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73704F" w:rsidRPr="0073704F" w:rsidRDefault="0073704F" w:rsidP="005F2031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6101A"/>
    <w:rsid w:val="00257AFC"/>
    <w:rsid w:val="00286958"/>
    <w:rsid w:val="00501CD4"/>
    <w:rsid w:val="005F2031"/>
    <w:rsid w:val="00706379"/>
    <w:rsid w:val="0073704F"/>
    <w:rsid w:val="007B0DF8"/>
    <w:rsid w:val="00874831"/>
    <w:rsid w:val="00BB72EF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B25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cus.kontur.ru/entity?query=1022401484698" TargetMode="External"/><Relationship Id="rId4" Type="http://schemas.openxmlformats.org/officeDocument/2006/relationships/hyperlink" Target="https://focus.kontur.ru/entity?query=1022401484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4</cp:revision>
  <cp:lastPrinted>2018-05-16T12:52:00Z</cp:lastPrinted>
  <dcterms:created xsi:type="dcterms:W3CDTF">2018-05-16T11:43:00Z</dcterms:created>
  <dcterms:modified xsi:type="dcterms:W3CDTF">2018-05-16T13:50:00Z</dcterms:modified>
</cp:coreProperties>
</file>