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CF" w:rsidRPr="002F49C9" w:rsidRDefault="003A14CF" w:rsidP="002F49C9">
      <w:pPr>
        <w:jc w:val="right"/>
      </w:pPr>
    </w:p>
    <w:p w:rsidR="003A14CF" w:rsidRPr="002F49C9" w:rsidRDefault="003A14CF" w:rsidP="002F49C9">
      <w:pPr>
        <w:autoSpaceDE w:val="0"/>
        <w:autoSpaceDN w:val="0"/>
        <w:adjustRightInd w:val="0"/>
        <w:jc w:val="right"/>
        <w:rPr>
          <w:rFonts w:ascii="Calibri" w:hAnsi="Calibri" w:cs="Calibri"/>
        </w:rPr>
      </w:pPr>
    </w:p>
    <w:p w:rsidR="003A14CF" w:rsidRPr="002F49C9" w:rsidRDefault="003A14CF" w:rsidP="002F49C9">
      <w:pPr>
        <w:tabs>
          <w:tab w:val="left" w:pos="4962"/>
          <w:tab w:val="left" w:pos="5245"/>
        </w:tabs>
        <w:ind w:left="4248"/>
        <w:jc w:val="right"/>
      </w:pPr>
      <w:r w:rsidRPr="002F49C9">
        <w:t xml:space="preserve">   Утверждено решением общего собрания</w:t>
      </w:r>
    </w:p>
    <w:p w:rsidR="003A14CF" w:rsidRPr="002F49C9" w:rsidRDefault="003A14CF" w:rsidP="002F49C9">
      <w:pPr>
        <w:tabs>
          <w:tab w:val="left" w:pos="4962"/>
          <w:tab w:val="left" w:pos="5245"/>
        </w:tabs>
        <w:jc w:val="right"/>
      </w:pPr>
      <w:r w:rsidRPr="002F49C9">
        <w:t xml:space="preserve">                                                                                 учредителей НП «СОЮЗАТОМСТРОЙ»</w:t>
      </w:r>
    </w:p>
    <w:p w:rsidR="003A14CF" w:rsidRDefault="003A14CF" w:rsidP="002F49C9">
      <w:pPr>
        <w:tabs>
          <w:tab w:val="left" w:pos="4962"/>
          <w:tab w:val="left" w:pos="5245"/>
          <w:tab w:val="left" w:pos="5490"/>
        </w:tabs>
        <w:jc w:val="right"/>
      </w:pPr>
      <w:r w:rsidRPr="002F49C9">
        <w:t xml:space="preserve">                         Протоколом №  1 от 12 февраля 2009 г.</w:t>
      </w:r>
      <w:r>
        <w:t xml:space="preserve">, </w:t>
      </w:r>
    </w:p>
    <w:p w:rsidR="003A14CF" w:rsidRDefault="003A14CF" w:rsidP="002F49C9">
      <w:pPr>
        <w:tabs>
          <w:tab w:val="left" w:pos="4962"/>
          <w:tab w:val="left" w:pos="5245"/>
          <w:tab w:val="left" w:pos="5490"/>
        </w:tabs>
        <w:jc w:val="right"/>
      </w:pPr>
      <w:r>
        <w:t>с изменениями, утвержденными</w:t>
      </w:r>
    </w:p>
    <w:p w:rsidR="003A14CF" w:rsidRDefault="003A14CF" w:rsidP="002F49C9">
      <w:pPr>
        <w:tabs>
          <w:tab w:val="left" w:pos="4962"/>
          <w:tab w:val="left" w:pos="5245"/>
          <w:tab w:val="left" w:pos="5490"/>
        </w:tabs>
        <w:jc w:val="right"/>
      </w:pPr>
      <w:r>
        <w:t xml:space="preserve">решением общего собрания членов </w:t>
      </w:r>
    </w:p>
    <w:p w:rsidR="003A14CF" w:rsidRDefault="003A14CF" w:rsidP="002F49C9">
      <w:pPr>
        <w:tabs>
          <w:tab w:val="left" w:pos="4962"/>
          <w:tab w:val="left" w:pos="5245"/>
          <w:tab w:val="left" w:pos="5490"/>
        </w:tabs>
        <w:jc w:val="right"/>
      </w:pPr>
      <w:r>
        <w:t>НП «СОЮЗАТОМСТРОЙ» Протоколом № 2</w:t>
      </w:r>
    </w:p>
    <w:p w:rsidR="003A14CF" w:rsidRPr="002F49C9" w:rsidRDefault="003A14CF" w:rsidP="002F49C9">
      <w:pPr>
        <w:tabs>
          <w:tab w:val="left" w:pos="4962"/>
          <w:tab w:val="left" w:pos="5245"/>
          <w:tab w:val="left" w:pos="5490"/>
        </w:tabs>
        <w:jc w:val="right"/>
      </w:pPr>
      <w:r>
        <w:t>от 28 апреля 2009 г.</w:t>
      </w:r>
    </w:p>
    <w:p w:rsidR="003A14CF" w:rsidRPr="002F49C9" w:rsidRDefault="003A14CF" w:rsidP="002F49C9">
      <w:pPr>
        <w:tabs>
          <w:tab w:val="left" w:pos="4962"/>
          <w:tab w:val="left" w:pos="5245"/>
          <w:tab w:val="left" w:pos="5490"/>
        </w:tabs>
        <w:jc w:val="right"/>
      </w:pPr>
    </w:p>
    <w:p w:rsidR="003A14CF" w:rsidRPr="002F49C9" w:rsidRDefault="003A14CF" w:rsidP="002F49C9">
      <w:pPr>
        <w:tabs>
          <w:tab w:val="left" w:pos="5245"/>
          <w:tab w:val="left" w:pos="5387"/>
        </w:tabs>
        <w:jc w:val="right"/>
      </w:pPr>
      <w:r w:rsidRPr="002F49C9">
        <w:tab/>
        <w:t xml:space="preserve">С изменениями, утвержденными </w:t>
      </w:r>
    </w:p>
    <w:p w:rsidR="003A14CF" w:rsidRPr="002F49C9" w:rsidRDefault="003A14CF" w:rsidP="002F49C9">
      <w:pPr>
        <w:tabs>
          <w:tab w:val="left" w:pos="5245"/>
          <w:tab w:val="left" w:pos="5387"/>
        </w:tabs>
        <w:jc w:val="right"/>
      </w:pPr>
      <w:r w:rsidRPr="002F49C9">
        <w:tab/>
        <w:t xml:space="preserve">Общим собранием членов </w:t>
      </w:r>
    </w:p>
    <w:p w:rsidR="003A14CF" w:rsidRPr="002F49C9" w:rsidRDefault="003A14CF" w:rsidP="006A16BB">
      <w:pPr>
        <w:tabs>
          <w:tab w:val="left" w:pos="5245"/>
          <w:tab w:val="left" w:pos="5387"/>
        </w:tabs>
        <w:jc w:val="right"/>
      </w:pPr>
      <w:r w:rsidRPr="002F49C9">
        <w:tab/>
        <w:t xml:space="preserve">СРО НП «СОЮЗАТОМСТРОЙ»                                                                               Протоколом № 7 от 17 февраля 2012 г.; </w:t>
      </w:r>
    </w:p>
    <w:p w:rsidR="003A14CF" w:rsidRPr="002F49C9" w:rsidRDefault="003A14CF" w:rsidP="002F49C9">
      <w:pPr>
        <w:tabs>
          <w:tab w:val="left" w:pos="5245"/>
        </w:tabs>
        <w:ind w:left="5245"/>
        <w:jc w:val="right"/>
      </w:pPr>
      <w:r w:rsidRPr="002F49C9">
        <w:t xml:space="preserve"> Протоколом № 11 от 12 февраля 2015г; </w:t>
      </w:r>
    </w:p>
    <w:p w:rsidR="003A14CF" w:rsidRPr="002F49C9" w:rsidRDefault="003A14CF" w:rsidP="002F49C9">
      <w:pPr>
        <w:tabs>
          <w:tab w:val="left" w:pos="5245"/>
        </w:tabs>
        <w:ind w:left="5245"/>
        <w:jc w:val="right"/>
      </w:pPr>
      <w:r>
        <w:t>Протоколом № 13</w:t>
      </w:r>
      <w:r w:rsidRPr="002F49C9">
        <w:t xml:space="preserve"> от</w:t>
      </w:r>
      <w:r>
        <w:t xml:space="preserve"> 10 февраля</w:t>
      </w:r>
      <w:r w:rsidRPr="002F49C9">
        <w:t xml:space="preserve"> 2017 г.</w:t>
      </w:r>
    </w:p>
    <w:p w:rsidR="003A14CF" w:rsidRPr="0068339A" w:rsidRDefault="003A14CF" w:rsidP="00AB34D5">
      <w:pPr>
        <w:ind w:left="3600" w:firstLine="720"/>
        <w:jc w:val="right"/>
        <w:rPr>
          <w:b/>
          <w:bCs/>
        </w:rPr>
      </w:pPr>
      <w:r w:rsidRPr="0068339A">
        <w:rPr>
          <w:b/>
          <w:bCs/>
        </w:rPr>
        <w:t xml:space="preserve">     </w:t>
      </w:r>
    </w:p>
    <w:p w:rsidR="003A14CF" w:rsidRPr="0068339A" w:rsidRDefault="003A14CF" w:rsidP="008B1ED1">
      <w:pPr>
        <w:jc w:val="right"/>
        <w:rPr>
          <w:b/>
          <w:bCs/>
        </w:rPr>
      </w:pPr>
    </w:p>
    <w:p w:rsidR="003A14CF" w:rsidRDefault="003A14CF" w:rsidP="008B1ED1">
      <w:pPr>
        <w:jc w:val="right"/>
        <w:rPr>
          <w:b/>
          <w:bCs/>
          <w:sz w:val="22"/>
          <w:szCs w:val="22"/>
        </w:rPr>
      </w:pPr>
    </w:p>
    <w:p w:rsidR="003A14CF" w:rsidRDefault="003A14CF" w:rsidP="008B1ED1">
      <w:pPr>
        <w:pStyle w:val="1"/>
        <w:tabs>
          <w:tab w:val="left" w:pos="708"/>
        </w:tabs>
        <w:ind w:right="5449"/>
        <w:rPr>
          <w:rStyle w:val="a5"/>
        </w:rPr>
      </w:pPr>
    </w:p>
    <w:p w:rsidR="003A14CF" w:rsidRDefault="003A14CF" w:rsidP="008B1ED1"/>
    <w:p w:rsidR="003A14CF" w:rsidRDefault="003A14CF" w:rsidP="008B1ED1">
      <w:pPr>
        <w:jc w:val="both"/>
        <w:rPr>
          <w:b/>
          <w:bCs/>
        </w:rPr>
      </w:pPr>
    </w:p>
    <w:p w:rsidR="003A14CF" w:rsidRDefault="003A14CF" w:rsidP="008B1ED1">
      <w:pPr>
        <w:jc w:val="both"/>
      </w:pPr>
    </w:p>
    <w:p w:rsidR="003A14CF" w:rsidRDefault="003A14CF" w:rsidP="008B1ED1">
      <w:pPr>
        <w:jc w:val="both"/>
      </w:pPr>
    </w:p>
    <w:p w:rsidR="003A14CF" w:rsidRPr="002F49C9" w:rsidRDefault="003A14CF" w:rsidP="00AB34D5">
      <w:pPr>
        <w:spacing w:line="312" w:lineRule="auto"/>
        <w:jc w:val="center"/>
        <w:rPr>
          <w:sz w:val="28"/>
          <w:szCs w:val="28"/>
        </w:rPr>
      </w:pPr>
      <w:r w:rsidRPr="002F49C9">
        <w:rPr>
          <w:sz w:val="28"/>
          <w:szCs w:val="28"/>
        </w:rPr>
        <w:t>Правила саморегулир</w:t>
      </w:r>
      <w:r>
        <w:rPr>
          <w:sz w:val="28"/>
          <w:szCs w:val="28"/>
        </w:rPr>
        <w:t>ования</w:t>
      </w:r>
    </w:p>
    <w:p w:rsidR="003A14CF" w:rsidRDefault="003A14CF" w:rsidP="007F2DE8">
      <w:pPr>
        <w:spacing w:line="312" w:lineRule="auto"/>
        <w:jc w:val="center"/>
        <w:rPr>
          <w:sz w:val="28"/>
          <w:szCs w:val="28"/>
        </w:rPr>
      </w:pPr>
      <w:r w:rsidRPr="002F49C9">
        <w:rPr>
          <w:sz w:val="28"/>
          <w:szCs w:val="28"/>
        </w:rPr>
        <w:t>«</w:t>
      </w:r>
      <w:r>
        <w:rPr>
          <w:color w:val="000000"/>
          <w:sz w:val="28"/>
          <w:szCs w:val="28"/>
        </w:rPr>
        <w:t xml:space="preserve">Требования к </w:t>
      </w:r>
      <w:r w:rsidRPr="002F49C9">
        <w:rPr>
          <w:sz w:val="28"/>
          <w:szCs w:val="28"/>
        </w:rPr>
        <w:t>страховани</w:t>
      </w:r>
      <w:r>
        <w:rPr>
          <w:sz w:val="28"/>
          <w:szCs w:val="28"/>
        </w:rPr>
        <w:t>ю</w:t>
      </w:r>
      <w:r w:rsidRPr="002F49C9">
        <w:rPr>
          <w:sz w:val="28"/>
          <w:szCs w:val="28"/>
        </w:rPr>
        <w:t xml:space="preserve"> членами СРО НП «СОЮЗАТОМСТРОЙ»</w:t>
      </w:r>
      <w:r>
        <w:rPr>
          <w:sz w:val="28"/>
          <w:szCs w:val="28"/>
        </w:rPr>
        <w:t xml:space="preserve"> </w:t>
      </w:r>
    </w:p>
    <w:p w:rsidR="003A14CF" w:rsidRDefault="003A14CF" w:rsidP="007F2DE8">
      <w:pPr>
        <w:spacing w:line="312" w:lineRule="auto"/>
        <w:jc w:val="center"/>
        <w:rPr>
          <w:sz w:val="28"/>
          <w:szCs w:val="28"/>
        </w:rPr>
      </w:pPr>
      <w:r w:rsidRPr="002F49C9">
        <w:rPr>
          <w:sz w:val="28"/>
          <w:szCs w:val="28"/>
        </w:rPr>
        <w:t xml:space="preserve">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p>
    <w:p w:rsidR="003A14CF" w:rsidRPr="002F49C9" w:rsidRDefault="003A14CF" w:rsidP="007F2DE8">
      <w:pPr>
        <w:spacing w:line="312" w:lineRule="auto"/>
        <w:jc w:val="center"/>
        <w:rPr>
          <w:sz w:val="28"/>
          <w:szCs w:val="28"/>
        </w:rPr>
      </w:pPr>
      <w:r w:rsidRPr="002F49C9">
        <w:rPr>
          <w:sz w:val="28"/>
          <w:szCs w:val="28"/>
        </w:rPr>
        <w:t>об условиях такого страхования»</w:t>
      </w:r>
    </w:p>
    <w:p w:rsidR="003A14CF" w:rsidRPr="002F49C9" w:rsidRDefault="003A14CF" w:rsidP="00AB34D5">
      <w:pPr>
        <w:pStyle w:val="ConsPlusNormal"/>
        <w:ind w:firstLine="540"/>
        <w:jc w:val="center"/>
        <w:rPr>
          <w:rFonts w:ascii="Times New Roman" w:hAnsi="Times New Roman" w:cs="Times New Roman"/>
          <w:sz w:val="28"/>
          <w:szCs w:val="28"/>
        </w:rPr>
      </w:pPr>
      <w:r w:rsidRPr="002F49C9">
        <w:rPr>
          <w:rFonts w:ascii="Times New Roman" w:hAnsi="Times New Roman" w:cs="Times New Roman"/>
          <w:sz w:val="28"/>
          <w:szCs w:val="28"/>
        </w:rPr>
        <w:t>(новая редакция)</w:t>
      </w:r>
    </w:p>
    <w:p w:rsidR="003A14CF" w:rsidRPr="00533357" w:rsidRDefault="003A14CF" w:rsidP="00AB34D5">
      <w:pPr>
        <w:spacing w:line="312" w:lineRule="auto"/>
        <w:jc w:val="center"/>
        <w:rPr>
          <w:sz w:val="32"/>
          <w:szCs w:val="32"/>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A14CF" w:rsidRDefault="003A14CF" w:rsidP="008B1ED1">
      <w:pPr>
        <w:jc w:val="both"/>
        <w:rPr>
          <w:b/>
          <w:bCs/>
        </w:rPr>
      </w:pPr>
    </w:p>
    <w:p w:rsidR="003B7F1F" w:rsidRDefault="003B7F1F" w:rsidP="008B1ED1">
      <w:pPr>
        <w:jc w:val="both"/>
        <w:rPr>
          <w:b/>
          <w:bCs/>
        </w:rPr>
      </w:pPr>
    </w:p>
    <w:p w:rsidR="003A14CF" w:rsidRDefault="003A14CF" w:rsidP="00AB34D5">
      <w:pPr>
        <w:jc w:val="center"/>
      </w:pPr>
    </w:p>
    <w:p w:rsidR="003A14CF" w:rsidRPr="002F49C9" w:rsidRDefault="003A14CF" w:rsidP="00AB34D5">
      <w:pPr>
        <w:jc w:val="center"/>
      </w:pPr>
      <w:r w:rsidRPr="002F49C9">
        <w:t>г. Москва</w:t>
      </w:r>
    </w:p>
    <w:p w:rsidR="003A14CF" w:rsidRPr="002F49C9" w:rsidRDefault="003A14CF" w:rsidP="00AB34D5">
      <w:pPr>
        <w:jc w:val="center"/>
      </w:pPr>
      <w:r w:rsidRPr="002F49C9">
        <w:t>2017 г.</w:t>
      </w:r>
    </w:p>
    <w:p w:rsidR="003A14CF" w:rsidRDefault="003A14CF" w:rsidP="00AB34D5">
      <w:pPr>
        <w:jc w:val="center"/>
        <w:rPr>
          <w:b/>
          <w:bCs/>
        </w:rPr>
      </w:pPr>
    </w:p>
    <w:p w:rsidR="003A14CF" w:rsidRPr="00DD14BD" w:rsidRDefault="003A14CF" w:rsidP="00FC73E6">
      <w:pPr>
        <w:tabs>
          <w:tab w:val="left" w:pos="709"/>
        </w:tabs>
        <w:autoSpaceDE w:val="0"/>
        <w:autoSpaceDN w:val="0"/>
        <w:adjustRightInd w:val="0"/>
        <w:spacing w:line="276" w:lineRule="auto"/>
        <w:ind w:left="-284" w:firstLine="993"/>
        <w:jc w:val="both"/>
      </w:pPr>
      <w:r w:rsidRPr="00DD14BD">
        <w:rPr>
          <w:lang w:val="en-US"/>
        </w:rPr>
        <w:lastRenderedPageBreak/>
        <w:t>I</w:t>
      </w:r>
      <w:r w:rsidRPr="00DD14BD">
        <w:t>. Раздел положения, который действует до 01 июля 2017 г:</w:t>
      </w:r>
    </w:p>
    <w:p w:rsidR="003A14CF" w:rsidRPr="00DD14BD" w:rsidRDefault="003A14CF" w:rsidP="00FC73E6">
      <w:pPr>
        <w:tabs>
          <w:tab w:val="left" w:pos="709"/>
        </w:tabs>
        <w:ind w:firstLine="993"/>
      </w:pPr>
    </w:p>
    <w:p w:rsidR="003A14CF" w:rsidRPr="00DD14BD" w:rsidRDefault="003A14CF" w:rsidP="00884317">
      <w:pPr>
        <w:numPr>
          <w:ilvl w:val="0"/>
          <w:numId w:val="1"/>
        </w:numPr>
        <w:autoSpaceDE w:val="0"/>
        <w:autoSpaceDN w:val="0"/>
        <w:adjustRightInd w:val="0"/>
        <w:jc w:val="center"/>
        <w:rPr>
          <w:b/>
          <w:bCs/>
        </w:rPr>
      </w:pPr>
      <w:r w:rsidRPr="00DD14BD">
        <w:rPr>
          <w:b/>
          <w:bCs/>
        </w:rPr>
        <w:t>Общие положения</w:t>
      </w:r>
    </w:p>
    <w:p w:rsidR="003A14CF" w:rsidRPr="00DD14BD" w:rsidRDefault="003A14CF" w:rsidP="00884317">
      <w:pPr>
        <w:autoSpaceDE w:val="0"/>
        <w:autoSpaceDN w:val="0"/>
        <w:adjustRightInd w:val="0"/>
        <w:ind w:firstLine="709"/>
      </w:pPr>
    </w:p>
    <w:p w:rsidR="003A14CF" w:rsidRPr="00884317" w:rsidRDefault="003A14CF" w:rsidP="00884317">
      <w:pPr>
        <w:spacing w:line="312" w:lineRule="auto"/>
        <w:ind w:firstLine="709"/>
        <w:jc w:val="both"/>
        <w:rPr>
          <w:color w:val="000000"/>
        </w:rPr>
      </w:pPr>
      <w:r w:rsidRPr="00DD14BD">
        <w:rPr>
          <w:color w:val="000000"/>
        </w:rPr>
        <w:t>1.1. На основании Правил обеспечения имущественной</w:t>
      </w:r>
      <w:r w:rsidRPr="00884317">
        <w:rPr>
          <w:color w:val="000000"/>
        </w:rPr>
        <w:t xml:space="preserve"> ответственности СРО НП «СОЮЗАТОМСТРОЙ» (далее – Организация) (утверждены Протоколом №2 Общего собрания членов Организации от 28.04.2009 года)</w:t>
      </w:r>
      <w:r>
        <w:rPr>
          <w:color w:val="000000"/>
        </w:rPr>
        <w:t>,</w:t>
      </w:r>
      <w:r w:rsidRPr="00884317">
        <w:rPr>
          <w:color w:val="000000"/>
        </w:rPr>
        <w:t xml:space="preserve">  принятых в соответствии с п.2 ч.2 ст.55.4. ГСК РФ, обеспечение имущественной ответственности (далее – Обеспечение) членов Организации по обязательствам, возникшим в результате причинения ими вреда третьим лицам вследствие недостатков работ (далее – Ущерб) по строительству, реконструкции, капитальному ремонту объектов капитального строительства, в отношении которых члены Организации производили указанные работы и имели соответствующее свидетельство о допуске к работам, которые оказывают влияние на безопасность объектов капитального строительства (далее – Свидетельство), выданное Организацией формируется из двух обязательных частей: взноса в компенсационный фонд Организации и обязательного страхования членом Организации своей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(далее – Страхование).</w:t>
      </w:r>
    </w:p>
    <w:p w:rsidR="003A14CF" w:rsidRPr="00884317" w:rsidRDefault="003A14CF" w:rsidP="00884317">
      <w:pPr>
        <w:spacing w:line="312" w:lineRule="auto"/>
        <w:ind w:firstLine="709"/>
        <w:jc w:val="both"/>
        <w:rPr>
          <w:color w:val="000000"/>
        </w:rPr>
      </w:pPr>
      <w:r>
        <w:rPr>
          <w:color w:val="000000"/>
        </w:rPr>
        <w:t xml:space="preserve">1.2. </w:t>
      </w:r>
      <w:r w:rsidRPr="00884317">
        <w:rPr>
          <w:color w:val="000000"/>
        </w:rPr>
        <w:t xml:space="preserve">Настоящими Правилами </w:t>
      </w:r>
      <w:r>
        <w:rPr>
          <w:color w:val="000000"/>
        </w:rPr>
        <w:t xml:space="preserve">(далее – Правила) </w:t>
      </w:r>
      <w:r w:rsidRPr="00884317">
        <w:rPr>
          <w:color w:val="000000"/>
        </w:rPr>
        <w:t>устанавливается требование о Страховании, условия такого Страхования.</w:t>
      </w:r>
    </w:p>
    <w:p w:rsidR="003A14CF" w:rsidRPr="00884317" w:rsidRDefault="003A14CF" w:rsidP="00884317">
      <w:pPr>
        <w:spacing w:line="312" w:lineRule="auto"/>
        <w:ind w:firstLine="709"/>
        <w:jc w:val="both"/>
        <w:rPr>
          <w:color w:val="000000"/>
        </w:rPr>
      </w:pPr>
      <w:r>
        <w:rPr>
          <w:color w:val="000000"/>
        </w:rPr>
        <w:t xml:space="preserve">1.3. </w:t>
      </w:r>
      <w:r w:rsidRPr="00884317">
        <w:rPr>
          <w:color w:val="000000"/>
        </w:rPr>
        <w:t>Каждый член Организации обязан осуществить Страхование и обеспечить непрерывность Страхования в соответствии с условиями настоящ</w:t>
      </w:r>
      <w:r>
        <w:rPr>
          <w:color w:val="000000"/>
        </w:rPr>
        <w:t>их Правил</w:t>
      </w:r>
      <w:r w:rsidRPr="00884317">
        <w:rPr>
          <w:color w:val="000000"/>
        </w:rPr>
        <w:t xml:space="preserve"> на протяжении всего срока членства в Организации.</w:t>
      </w:r>
    </w:p>
    <w:p w:rsidR="003A14CF" w:rsidRPr="00884317" w:rsidRDefault="003A14CF" w:rsidP="00884317">
      <w:pPr>
        <w:spacing w:line="312" w:lineRule="auto"/>
        <w:ind w:firstLine="709"/>
        <w:jc w:val="both"/>
        <w:rPr>
          <w:color w:val="000000"/>
        </w:rPr>
      </w:pPr>
      <w:r>
        <w:rPr>
          <w:color w:val="000000"/>
        </w:rPr>
        <w:t xml:space="preserve">1.4. </w:t>
      </w:r>
      <w:r w:rsidRPr="00884317">
        <w:rPr>
          <w:color w:val="000000"/>
        </w:rPr>
        <w:t>В случае невыполнения требования, указанного в пункте 1.3 настоящ</w:t>
      </w:r>
      <w:r>
        <w:rPr>
          <w:color w:val="000000"/>
        </w:rPr>
        <w:t>их Правил</w:t>
      </w:r>
      <w:r w:rsidRPr="00884317">
        <w:rPr>
          <w:color w:val="000000"/>
        </w:rPr>
        <w:t>, в отношении члена Организации применяются меры дисциплинарного воздействия, принятые в Организации, вплоть до исключения из членов Организации как лица, не исполняющего обязательства по формированию Обеспечения.</w:t>
      </w:r>
    </w:p>
    <w:p w:rsidR="003A14CF" w:rsidRDefault="003A14CF" w:rsidP="00884317">
      <w:pPr>
        <w:autoSpaceDE w:val="0"/>
        <w:autoSpaceDN w:val="0"/>
        <w:adjustRightInd w:val="0"/>
        <w:jc w:val="both"/>
      </w:pPr>
    </w:p>
    <w:p w:rsidR="003A14CF" w:rsidRPr="006530AB" w:rsidRDefault="003A14CF" w:rsidP="00884317">
      <w:pPr>
        <w:numPr>
          <w:ilvl w:val="0"/>
          <w:numId w:val="1"/>
        </w:numPr>
        <w:jc w:val="center"/>
        <w:rPr>
          <w:b/>
          <w:bCs/>
          <w:color w:val="000000"/>
        </w:rPr>
      </w:pPr>
      <w:r w:rsidRPr="006530AB">
        <w:rPr>
          <w:b/>
          <w:bCs/>
          <w:color w:val="000000"/>
        </w:rPr>
        <w:t>Требования к страховой организации</w:t>
      </w:r>
    </w:p>
    <w:p w:rsidR="003A14CF" w:rsidRDefault="003A14CF" w:rsidP="00884317">
      <w:pPr>
        <w:ind w:firstLine="540"/>
        <w:jc w:val="center"/>
      </w:pPr>
    </w:p>
    <w:p w:rsidR="003A14CF" w:rsidRPr="00324497" w:rsidRDefault="003A14CF" w:rsidP="00324497">
      <w:pPr>
        <w:spacing w:line="312" w:lineRule="auto"/>
        <w:ind w:firstLine="709"/>
        <w:jc w:val="both"/>
        <w:rPr>
          <w:color w:val="000000"/>
        </w:rPr>
      </w:pPr>
      <w:r>
        <w:t xml:space="preserve">2.1. </w:t>
      </w:r>
      <w:r w:rsidRPr="00324497">
        <w:rPr>
          <w:color w:val="000000"/>
        </w:rPr>
        <w:t>Требования к страховой организации, заключающей договоры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3A14CF" w:rsidRPr="00324497" w:rsidRDefault="003A14CF" w:rsidP="00324497">
      <w:pPr>
        <w:spacing w:line="312" w:lineRule="auto"/>
        <w:ind w:firstLine="709"/>
        <w:jc w:val="both"/>
        <w:rPr>
          <w:color w:val="000000"/>
        </w:rPr>
      </w:pPr>
      <w:r w:rsidRPr="00324497">
        <w:rPr>
          <w:color w:val="000000"/>
        </w:rPr>
        <w:t xml:space="preserve">а) наличие  действующей лицензии (без ограничений действия) на осуществление страховой деятельности, выданной Федеральной службой страхового надзора Российской Федерации; </w:t>
      </w:r>
    </w:p>
    <w:p w:rsidR="003A14CF" w:rsidRPr="00324497" w:rsidRDefault="003A14CF" w:rsidP="00324497">
      <w:pPr>
        <w:spacing w:line="312" w:lineRule="auto"/>
        <w:ind w:firstLine="709"/>
        <w:jc w:val="both"/>
        <w:rPr>
          <w:color w:val="000000"/>
        </w:rPr>
      </w:pPr>
      <w:r w:rsidRPr="00324497">
        <w:rPr>
          <w:color w:val="000000"/>
        </w:rPr>
        <w:t>б) наличие действующей лицензии на страхование гражданской ответственности за причинение вреда третьим лицам (вид страхования 20, согласно классификации видов страхования, установленной  в пункте 32.9 Закона РФ от 27.11.1992г. №4015-1 «Об организации страхового дела в Российской Федерации»);</w:t>
      </w:r>
    </w:p>
    <w:p w:rsidR="003A14CF" w:rsidRDefault="003A14CF" w:rsidP="00324497">
      <w:pPr>
        <w:spacing w:line="312" w:lineRule="auto"/>
        <w:ind w:firstLine="709"/>
        <w:jc w:val="both"/>
        <w:rPr>
          <w:color w:val="000000"/>
        </w:rPr>
      </w:pPr>
      <w:r w:rsidRPr="00324497">
        <w:rPr>
          <w:color w:val="000000"/>
        </w:rPr>
        <w:lastRenderedPageBreak/>
        <w:t>в) наличие Правил страхования, обеспечивающих страхование гражданской ответственности, которая может наступить в случае причинения вреда вследствие</w:t>
      </w:r>
      <w:r w:rsidRPr="00C0324D">
        <w:rPr>
          <w:color w:val="000000"/>
        </w:rPr>
        <w:t xml:space="preserve"> недостатков  работ, которые оказывают влияние на безопасность объектов капитального строительства</w:t>
      </w:r>
    </w:p>
    <w:p w:rsidR="003A14CF" w:rsidRPr="00324497" w:rsidRDefault="003A14CF" w:rsidP="00324497">
      <w:pPr>
        <w:spacing w:line="312" w:lineRule="auto"/>
        <w:ind w:firstLine="709"/>
        <w:jc w:val="both"/>
        <w:rPr>
          <w:color w:val="000000"/>
        </w:rPr>
      </w:pPr>
      <w:r w:rsidRPr="00324497">
        <w:rPr>
          <w:color w:val="000000"/>
        </w:rPr>
        <w:t>г) отсутствие  судебных процессов, имеющих существенное значение для ее деятельности;</w:t>
      </w:r>
    </w:p>
    <w:p w:rsidR="003A14CF" w:rsidRPr="00324497" w:rsidRDefault="003A14CF" w:rsidP="00324497">
      <w:pPr>
        <w:spacing w:line="312" w:lineRule="auto"/>
        <w:ind w:firstLine="709"/>
        <w:jc w:val="both"/>
        <w:rPr>
          <w:color w:val="000000"/>
        </w:rPr>
      </w:pPr>
      <w:r w:rsidRPr="00324497">
        <w:rPr>
          <w:color w:val="000000"/>
        </w:rPr>
        <w:t>д) отсутствие процедуры банкротства (предоставляется справка, заверенная руководителем страховой организации);</w:t>
      </w:r>
    </w:p>
    <w:p w:rsidR="003A14CF" w:rsidRPr="00324497" w:rsidRDefault="003A14CF" w:rsidP="00324497">
      <w:pPr>
        <w:spacing w:line="312" w:lineRule="auto"/>
        <w:ind w:firstLine="709"/>
        <w:jc w:val="both"/>
        <w:rPr>
          <w:color w:val="000000"/>
        </w:rPr>
      </w:pPr>
      <w:r w:rsidRPr="00324497">
        <w:rPr>
          <w:color w:val="000000"/>
        </w:rPr>
        <w:t>е) соответствие базовым требованиям финансовой устойчивости (предоставляется Форма №Ф6-страховщик «Расчет соотношения между фактическим и нормативным размером маржи платежеспособности»). Указанная в настоящем пункте форма отчетности предоставляется по требованию члена Организации.</w:t>
      </w:r>
    </w:p>
    <w:p w:rsidR="003A14CF" w:rsidRPr="00324497" w:rsidRDefault="003A14CF" w:rsidP="00324497">
      <w:pPr>
        <w:spacing w:line="312" w:lineRule="auto"/>
        <w:ind w:firstLine="709"/>
        <w:jc w:val="both"/>
        <w:rPr>
          <w:color w:val="000000"/>
        </w:rPr>
      </w:pPr>
      <w:r w:rsidRPr="00324497">
        <w:rPr>
          <w:color w:val="000000"/>
        </w:rPr>
        <w:t>2.2. Организация вправе потребовать от страховой организации, которая предоставляет Договор страхования Гражданской ответственности члену Организации, документы, которые подтверждают деловую репутацию страховой организации, в том числе:</w:t>
      </w:r>
    </w:p>
    <w:p w:rsidR="003A14CF" w:rsidRPr="00324497" w:rsidRDefault="003A14CF" w:rsidP="00324497">
      <w:pPr>
        <w:spacing w:line="312" w:lineRule="auto"/>
        <w:ind w:firstLine="709"/>
        <w:jc w:val="both"/>
        <w:rPr>
          <w:color w:val="000000"/>
        </w:rPr>
      </w:pPr>
      <w:r w:rsidRPr="00324497">
        <w:rPr>
          <w:color w:val="000000"/>
        </w:rPr>
        <w:t>а) наличие у страховой организации рейтинга хотя бы одного из следующих рейтинговых агентств, при этом присвоенный рейтинг, в зависимости от рейтинговых классов указанных рейтинговых агентств, должен быть не ниже:</w:t>
      </w:r>
    </w:p>
    <w:p w:rsidR="003A14CF" w:rsidRPr="00324497" w:rsidRDefault="003A14CF" w:rsidP="00324497">
      <w:pPr>
        <w:spacing w:line="312" w:lineRule="auto"/>
        <w:ind w:firstLine="709"/>
        <w:jc w:val="both"/>
        <w:rPr>
          <w:color w:val="000000"/>
        </w:rPr>
      </w:pPr>
      <w:r>
        <w:rPr>
          <w:color w:val="000000"/>
        </w:rPr>
        <w:t xml:space="preserve">- </w:t>
      </w:r>
      <w:r w:rsidRPr="00324497">
        <w:rPr>
          <w:color w:val="000000"/>
        </w:rPr>
        <w:t>«А» по классификации рейтингового агентства «Эксперт РА»;</w:t>
      </w:r>
    </w:p>
    <w:p w:rsidR="003A14CF" w:rsidRPr="00324497" w:rsidRDefault="003A14CF" w:rsidP="00324497">
      <w:pPr>
        <w:spacing w:line="312" w:lineRule="auto"/>
        <w:ind w:firstLine="709"/>
        <w:jc w:val="both"/>
        <w:rPr>
          <w:color w:val="000000"/>
        </w:rPr>
      </w:pPr>
      <w:r>
        <w:rPr>
          <w:color w:val="000000"/>
        </w:rPr>
        <w:t xml:space="preserve">- </w:t>
      </w:r>
      <w:r w:rsidRPr="00324497">
        <w:rPr>
          <w:color w:val="000000"/>
        </w:rPr>
        <w:t>«ВВВ»  по классификации рейтингового агентства "Стэндард энд Пурс" (национальная шкала);</w:t>
      </w:r>
    </w:p>
    <w:p w:rsidR="003A14CF" w:rsidRPr="00324497" w:rsidRDefault="003A14CF" w:rsidP="00324497">
      <w:pPr>
        <w:spacing w:line="312" w:lineRule="auto"/>
        <w:ind w:firstLine="709"/>
        <w:jc w:val="both"/>
        <w:rPr>
          <w:color w:val="000000"/>
        </w:rPr>
      </w:pPr>
      <w:r>
        <w:rPr>
          <w:color w:val="000000"/>
        </w:rPr>
        <w:t xml:space="preserve">- </w:t>
      </w:r>
      <w:r w:rsidRPr="00324497">
        <w:rPr>
          <w:color w:val="000000"/>
        </w:rPr>
        <w:t>«Ваа3» по классификации рейтингового агентства "Мудис Инвестор Сервис" (национальная шкала);</w:t>
      </w:r>
    </w:p>
    <w:p w:rsidR="003A14CF" w:rsidRPr="00324497" w:rsidRDefault="003A14CF" w:rsidP="00324497">
      <w:pPr>
        <w:spacing w:line="312" w:lineRule="auto"/>
        <w:ind w:firstLine="709"/>
        <w:jc w:val="both"/>
        <w:rPr>
          <w:color w:val="000000"/>
        </w:rPr>
      </w:pPr>
      <w:r>
        <w:rPr>
          <w:color w:val="000000"/>
        </w:rPr>
        <w:t xml:space="preserve">- </w:t>
      </w:r>
      <w:r w:rsidRPr="00324497">
        <w:rPr>
          <w:color w:val="000000"/>
        </w:rPr>
        <w:t>«В+» по классификации рейтингового агентства "Эй. Эм. Бест Ко" (национальная шкала);</w:t>
      </w:r>
    </w:p>
    <w:p w:rsidR="003A14CF" w:rsidRPr="00324497" w:rsidRDefault="003A14CF" w:rsidP="00324497">
      <w:pPr>
        <w:spacing w:line="312" w:lineRule="auto"/>
        <w:ind w:firstLine="709"/>
        <w:jc w:val="both"/>
        <w:rPr>
          <w:color w:val="000000"/>
        </w:rPr>
      </w:pPr>
      <w:r>
        <w:rPr>
          <w:color w:val="000000"/>
        </w:rPr>
        <w:t xml:space="preserve">- </w:t>
      </w:r>
      <w:r w:rsidRPr="00324497">
        <w:rPr>
          <w:color w:val="000000"/>
        </w:rPr>
        <w:t>«ВВВ-» по классификации рейтингового агентства "Фитч Инк" (национальная шкала);</w:t>
      </w:r>
    </w:p>
    <w:p w:rsidR="003A14CF" w:rsidRPr="00324497" w:rsidRDefault="003A14CF" w:rsidP="00324497">
      <w:pPr>
        <w:spacing w:line="312" w:lineRule="auto"/>
        <w:ind w:firstLine="709"/>
        <w:jc w:val="both"/>
        <w:rPr>
          <w:color w:val="000000"/>
        </w:rPr>
      </w:pPr>
      <w:r>
        <w:rPr>
          <w:color w:val="000000"/>
        </w:rPr>
        <w:t xml:space="preserve">- </w:t>
      </w:r>
      <w:r w:rsidRPr="00324497">
        <w:rPr>
          <w:color w:val="000000"/>
        </w:rPr>
        <w:t>«В» по классификации рейтингового агентства "Национальное рейтинговое агентство" (индивидуальный рейтинг);</w:t>
      </w:r>
    </w:p>
    <w:p w:rsidR="003A14CF" w:rsidRPr="00324497" w:rsidRDefault="003A14CF" w:rsidP="00324497">
      <w:pPr>
        <w:spacing w:line="312" w:lineRule="auto"/>
        <w:ind w:firstLine="709"/>
        <w:jc w:val="both"/>
        <w:rPr>
          <w:color w:val="000000"/>
        </w:rPr>
      </w:pPr>
      <w:r w:rsidRPr="00324497">
        <w:rPr>
          <w:color w:val="000000"/>
        </w:rPr>
        <w:t>б) наличие у страховой организации опыта страхования строительно-монтажных работ и гражданской ответственности при выполнении строительно-монтажных работ;</w:t>
      </w:r>
    </w:p>
    <w:p w:rsidR="003A14CF" w:rsidRPr="00324497" w:rsidRDefault="003A14CF" w:rsidP="00324497">
      <w:pPr>
        <w:spacing w:line="312" w:lineRule="auto"/>
        <w:ind w:firstLine="709"/>
        <w:jc w:val="both"/>
        <w:rPr>
          <w:color w:val="000000"/>
        </w:rPr>
      </w:pPr>
      <w:r w:rsidRPr="00324497">
        <w:rPr>
          <w:color w:val="000000"/>
        </w:rPr>
        <w:t>в) наличие в портфеле Страховой организации договоров страхования строительных рисков (имущества и ответственности);</w:t>
      </w:r>
    </w:p>
    <w:p w:rsidR="003A14CF" w:rsidRPr="00324497" w:rsidRDefault="003A14CF" w:rsidP="00324497">
      <w:pPr>
        <w:spacing w:line="312" w:lineRule="auto"/>
        <w:ind w:firstLine="709"/>
        <w:jc w:val="both"/>
        <w:rPr>
          <w:color w:val="000000"/>
        </w:rPr>
      </w:pPr>
      <w:r w:rsidRPr="00324497">
        <w:rPr>
          <w:color w:val="000000"/>
        </w:rPr>
        <w:t>г) наличие облигаторной перестраховочной защиты, которая покрывает риски при выполнении строительно-монтажных работ и гражданской ответственности при выполнении строительно-монтажных работ;</w:t>
      </w:r>
    </w:p>
    <w:p w:rsidR="003A14CF" w:rsidRPr="00324497" w:rsidRDefault="003A14CF" w:rsidP="00324497">
      <w:pPr>
        <w:spacing w:line="312" w:lineRule="auto"/>
        <w:ind w:firstLine="709"/>
        <w:jc w:val="both"/>
        <w:rPr>
          <w:color w:val="000000"/>
        </w:rPr>
      </w:pPr>
      <w:r w:rsidRPr="00324497">
        <w:rPr>
          <w:color w:val="000000"/>
        </w:rPr>
        <w:t>д) членство в Всероссийском Союзе Страховщиков;</w:t>
      </w:r>
    </w:p>
    <w:p w:rsidR="003A14CF" w:rsidRPr="00324497" w:rsidRDefault="003A14CF" w:rsidP="00324497">
      <w:pPr>
        <w:spacing w:line="312" w:lineRule="auto"/>
        <w:ind w:firstLine="709"/>
        <w:jc w:val="both"/>
        <w:rPr>
          <w:color w:val="000000"/>
        </w:rPr>
      </w:pPr>
      <w:r w:rsidRPr="00324497">
        <w:rPr>
          <w:color w:val="000000"/>
        </w:rPr>
        <w:t xml:space="preserve">2.3. Организация вправе самостоятельно запрашивать от страховых организаций документы, подтверждающие соответствие их указанным критериям, и на основании рассмотрения и сопоставления указанных в п.п. </w:t>
      </w:r>
      <w:r>
        <w:rPr>
          <w:color w:val="000000"/>
        </w:rPr>
        <w:t>2</w:t>
      </w:r>
      <w:r w:rsidRPr="00324497">
        <w:rPr>
          <w:color w:val="000000"/>
        </w:rPr>
        <w:t xml:space="preserve">.1, </w:t>
      </w:r>
      <w:r>
        <w:rPr>
          <w:color w:val="000000"/>
        </w:rPr>
        <w:t xml:space="preserve"> 2.2. </w:t>
      </w:r>
      <w:r w:rsidRPr="00324497">
        <w:rPr>
          <w:color w:val="000000"/>
        </w:rPr>
        <w:t xml:space="preserve">настоящих </w:t>
      </w:r>
      <w:r>
        <w:rPr>
          <w:color w:val="000000"/>
        </w:rPr>
        <w:t>Правил</w:t>
      </w:r>
      <w:r w:rsidRPr="00324497">
        <w:rPr>
          <w:color w:val="000000"/>
        </w:rPr>
        <w:t xml:space="preserve"> документов, формировать список страховых организаций, рекомендованных для  страхования Гражданской ответственности членов саморегулируемой организации. </w:t>
      </w:r>
    </w:p>
    <w:p w:rsidR="003A14CF" w:rsidRPr="00324497" w:rsidRDefault="003A14CF" w:rsidP="00324497">
      <w:pPr>
        <w:spacing w:line="312" w:lineRule="auto"/>
        <w:ind w:firstLine="709"/>
        <w:jc w:val="both"/>
        <w:rPr>
          <w:color w:val="000000"/>
        </w:rPr>
      </w:pPr>
      <w:r w:rsidRPr="00324497">
        <w:rPr>
          <w:color w:val="000000"/>
        </w:rPr>
        <w:t>2.4. Организация вправе рекомендовать своим членам страховую организацию, отвечающую требованиям установленным настоящим</w:t>
      </w:r>
      <w:r>
        <w:rPr>
          <w:color w:val="000000"/>
        </w:rPr>
        <w:t>и Правилами</w:t>
      </w:r>
      <w:r w:rsidRPr="00324497">
        <w:rPr>
          <w:color w:val="000000"/>
        </w:rPr>
        <w:t>.</w:t>
      </w:r>
    </w:p>
    <w:p w:rsidR="003A14CF" w:rsidRPr="00324497" w:rsidRDefault="003A14CF" w:rsidP="00324497">
      <w:pPr>
        <w:spacing w:line="312" w:lineRule="auto"/>
        <w:ind w:firstLine="709"/>
        <w:jc w:val="both"/>
        <w:rPr>
          <w:color w:val="000000"/>
        </w:rPr>
      </w:pPr>
    </w:p>
    <w:p w:rsidR="003A14CF" w:rsidRPr="006B2146" w:rsidRDefault="003A14CF" w:rsidP="00884317">
      <w:pPr>
        <w:numPr>
          <w:ilvl w:val="0"/>
          <w:numId w:val="1"/>
        </w:numPr>
        <w:jc w:val="center"/>
        <w:rPr>
          <w:b/>
          <w:bCs/>
        </w:rPr>
      </w:pPr>
      <w:r w:rsidRPr="006B2146">
        <w:rPr>
          <w:b/>
          <w:bCs/>
        </w:rPr>
        <w:t>Условия страхования гражданской ответственности</w:t>
      </w:r>
    </w:p>
    <w:p w:rsidR="003A14CF" w:rsidRPr="006B2146" w:rsidRDefault="003A14CF" w:rsidP="00884317">
      <w:pPr>
        <w:ind w:firstLine="709"/>
        <w:rPr>
          <w:b/>
          <w:bCs/>
        </w:rPr>
      </w:pPr>
    </w:p>
    <w:p w:rsidR="003A14CF" w:rsidRPr="00365D1E" w:rsidRDefault="003A14CF" w:rsidP="00365D1E">
      <w:pPr>
        <w:spacing w:line="312" w:lineRule="auto"/>
        <w:ind w:firstLine="709"/>
        <w:jc w:val="both"/>
        <w:rPr>
          <w:color w:val="000000"/>
        </w:rPr>
      </w:pPr>
      <w:r>
        <w:rPr>
          <w:color w:val="000000"/>
        </w:rPr>
        <w:t xml:space="preserve">3.1. </w:t>
      </w:r>
      <w:r w:rsidRPr="00365D1E">
        <w:rPr>
          <w:color w:val="000000"/>
        </w:rPr>
        <w:t>Страхование гражданской ответственности, предусмотренное настоящими Правилами, осуществляется на основании договора между членом Организации (Страхователем) и юридическим лицом, имеющим лицензию на осуществление страховой деятельности (Страховщиком). Условия договора страхования должны соответствовать установленным настоящими Правилами требованиям к:</w:t>
      </w:r>
    </w:p>
    <w:p w:rsidR="003A14CF" w:rsidRPr="00365D1E" w:rsidRDefault="003A14CF" w:rsidP="00365D1E">
      <w:pPr>
        <w:spacing w:line="312" w:lineRule="auto"/>
        <w:ind w:firstLine="709"/>
        <w:jc w:val="both"/>
        <w:rPr>
          <w:color w:val="000000"/>
        </w:rPr>
      </w:pPr>
      <w:r>
        <w:rPr>
          <w:color w:val="000000"/>
        </w:rPr>
        <w:t xml:space="preserve">3.1.1. </w:t>
      </w:r>
      <w:r w:rsidRPr="00365D1E">
        <w:rPr>
          <w:color w:val="000000"/>
        </w:rPr>
        <w:t>Объекту страхования;</w:t>
      </w:r>
    </w:p>
    <w:p w:rsidR="003A14CF" w:rsidRPr="00365D1E" w:rsidRDefault="003A14CF" w:rsidP="00365D1E">
      <w:pPr>
        <w:spacing w:line="312" w:lineRule="auto"/>
        <w:ind w:firstLine="709"/>
        <w:jc w:val="both"/>
        <w:rPr>
          <w:color w:val="000000"/>
        </w:rPr>
      </w:pPr>
      <w:r>
        <w:rPr>
          <w:color w:val="000000"/>
        </w:rPr>
        <w:t xml:space="preserve">3.1.2. </w:t>
      </w:r>
      <w:r w:rsidRPr="00365D1E">
        <w:rPr>
          <w:color w:val="000000"/>
        </w:rPr>
        <w:t>Определению страхового случая;</w:t>
      </w:r>
    </w:p>
    <w:p w:rsidR="003A14CF" w:rsidRPr="00365D1E" w:rsidRDefault="003A14CF" w:rsidP="00365D1E">
      <w:pPr>
        <w:spacing w:line="312" w:lineRule="auto"/>
        <w:ind w:firstLine="709"/>
        <w:jc w:val="both"/>
        <w:rPr>
          <w:color w:val="000000"/>
        </w:rPr>
      </w:pPr>
      <w:r>
        <w:rPr>
          <w:color w:val="000000"/>
        </w:rPr>
        <w:t xml:space="preserve">3.1.3. </w:t>
      </w:r>
      <w:r w:rsidRPr="00365D1E">
        <w:rPr>
          <w:color w:val="000000"/>
        </w:rPr>
        <w:t>Размеру страховой суммы;</w:t>
      </w:r>
    </w:p>
    <w:p w:rsidR="003A14CF" w:rsidRPr="00365D1E" w:rsidRDefault="003A14CF" w:rsidP="00365D1E">
      <w:pPr>
        <w:spacing w:line="312" w:lineRule="auto"/>
        <w:ind w:firstLine="709"/>
        <w:jc w:val="both"/>
        <w:rPr>
          <w:color w:val="000000"/>
        </w:rPr>
      </w:pPr>
      <w:r>
        <w:rPr>
          <w:color w:val="000000"/>
        </w:rPr>
        <w:t xml:space="preserve">3.1.4. </w:t>
      </w:r>
      <w:r w:rsidRPr="00365D1E">
        <w:rPr>
          <w:color w:val="000000"/>
        </w:rPr>
        <w:t>Сумме страхового взноса и сроках его уплаты;</w:t>
      </w:r>
    </w:p>
    <w:p w:rsidR="003A14CF" w:rsidRPr="00365D1E" w:rsidRDefault="003A14CF" w:rsidP="00365D1E">
      <w:pPr>
        <w:spacing w:line="312" w:lineRule="auto"/>
        <w:ind w:firstLine="709"/>
        <w:jc w:val="both"/>
        <w:rPr>
          <w:color w:val="000000"/>
        </w:rPr>
      </w:pPr>
      <w:r>
        <w:rPr>
          <w:color w:val="000000"/>
        </w:rPr>
        <w:t xml:space="preserve">3.1.5. </w:t>
      </w:r>
      <w:r w:rsidRPr="00365D1E">
        <w:rPr>
          <w:color w:val="000000"/>
        </w:rPr>
        <w:t>Сроку действия договора страхования;</w:t>
      </w:r>
    </w:p>
    <w:p w:rsidR="003A14CF" w:rsidRPr="00365D1E" w:rsidRDefault="003A14CF" w:rsidP="00365D1E">
      <w:pPr>
        <w:spacing w:line="312" w:lineRule="auto"/>
        <w:ind w:firstLine="709"/>
        <w:jc w:val="both"/>
        <w:rPr>
          <w:color w:val="000000"/>
        </w:rPr>
      </w:pPr>
      <w:r>
        <w:rPr>
          <w:color w:val="000000"/>
        </w:rPr>
        <w:t xml:space="preserve">3.1.6. </w:t>
      </w:r>
      <w:r w:rsidRPr="00365D1E">
        <w:rPr>
          <w:color w:val="000000"/>
        </w:rPr>
        <w:t>Порядку и срокам выплаты страхового возмещения.</w:t>
      </w:r>
    </w:p>
    <w:p w:rsidR="003A14CF" w:rsidRPr="00365D1E" w:rsidRDefault="003A14CF" w:rsidP="00365D1E">
      <w:pPr>
        <w:spacing w:line="312" w:lineRule="auto"/>
        <w:ind w:firstLine="709"/>
        <w:jc w:val="both"/>
        <w:rPr>
          <w:color w:val="000000"/>
        </w:rPr>
      </w:pPr>
      <w:r>
        <w:rPr>
          <w:color w:val="000000"/>
        </w:rPr>
        <w:t xml:space="preserve">3.2. </w:t>
      </w:r>
      <w:r w:rsidRPr="00365D1E">
        <w:rPr>
          <w:color w:val="000000"/>
        </w:rPr>
        <w:t>Договор страхования может быть оформлен в виде страхового полиса.</w:t>
      </w:r>
    </w:p>
    <w:p w:rsidR="003A14CF" w:rsidRPr="006B2146" w:rsidRDefault="003A14CF" w:rsidP="00884317">
      <w:pPr>
        <w:tabs>
          <w:tab w:val="left" w:pos="0"/>
          <w:tab w:val="left" w:pos="426"/>
        </w:tabs>
        <w:ind w:left="709"/>
        <w:jc w:val="both"/>
      </w:pPr>
    </w:p>
    <w:p w:rsidR="003A14CF" w:rsidRPr="006B2146" w:rsidRDefault="003A14CF" w:rsidP="00884317">
      <w:pPr>
        <w:numPr>
          <w:ilvl w:val="0"/>
          <w:numId w:val="1"/>
        </w:numPr>
        <w:tabs>
          <w:tab w:val="left" w:pos="0"/>
          <w:tab w:val="left" w:pos="426"/>
        </w:tabs>
        <w:jc w:val="center"/>
        <w:rPr>
          <w:b/>
          <w:bCs/>
        </w:rPr>
      </w:pPr>
      <w:r w:rsidRPr="006B2146">
        <w:rPr>
          <w:b/>
          <w:bCs/>
        </w:rPr>
        <w:t>Требования к объекту страхования</w:t>
      </w:r>
    </w:p>
    <w:p w:rsidR="003A14CF" w:rsidRPr="006B2146" w:rsidRDefault="003A14CF" w:rsidP="00884317">
      <w:pPr>
        <w:tabs>
          <w:tab w:val="left" w:pos="0"/>
          <w:tab w:val="left" w:pos="426"/>
        </w:tabs>
        <w:jc w:val="center"/>
        <w:rPr>
          <w:b/>
          <w:bCs/>
        </w:rPr>
      </w:pPr>
    </w:p>
    <w:p w:rsidR="003A14CF" w:rsidRPr="00F95FB8" w:rsidRDefault="003A14CF" w:rsidP="00F95FB8">
      <w:pPr>
        <w:spacing w:line="312" w:lineRule="auto"/>
        <w:ind w:firstLine="709"/>
        <w:jc w:val="both"/>
        <w:rPr>
          <w:color w:val="000000"/>
        </w:rPr>
      </w:pPr>
      <w:r>
        <w:rPr>
          <w:color w:val="000000"/>
        </w:rPr>
        <w:t xml:space="preserve">4.1. </w:t>
      </w:r>
      <w:r w:rsidRPr="00F95FB8">
        <w:rPr>
          <w:color w:val="000000"/>
        </w:rPr>
        <w:t>Объектом страхования является гражданская ответственность члена Организации, которая может наступить в случае причинения им вреда вследствие недостатков работ, которые оказывают влияние на безопасность объектов капитального строительства.</w:t>
      </w:r>
    </w:p>
    <w:p w:rsidR="003A14CF" w:rsidRPr="00F95FB8" w:rsidRDefault="003A14CF" w:rsidP="00F95FB8">
      <w:pPr>
        <w:spacing w:line="312" w:lineRule="auto"/>
        <w:ind w:firstLine="709"/>
        <w:jc w:val="both"/>
        <w:rPr>
          <w:color w:val="000000"/>
        </w:rPr>
      </w:pPr>
      <w:r>
        <w:rPr>
          <w:color w:val="000000"/>
        </w:rPr>
        <w:t xml:space="preserve">4.2. </w:t>
      </w:r>
      <w:r w:rsidRPr="00F95FB8">
        <w:rPr>
          <w:color w:val="000000"/>
        </w:rPr>
        <w:t xml:space="preserve">Объектом страхования является гражданская ответственность члена Организации в отношении всех видов работ, которые указаны в свидетельстве о допуске к работам, которые оказывают влияние на безопасность объектов капитального строительства (далее – Свидетельство), выданное Организацией. Соответствующие виды работ и идентификационный номер Свидетельства должны быть указаны в договоре страхования. При внесении изменений в Свидетельство член Организации обязан внести соответствующие изменения в договор страхования (исключить или добавить виды работ) до получения Свидетельства с внесёнными изменениями. При принятии Организацией положительного решения о внесении изменений в Свидетельство она сообщает в установленной форме члену Организации необходимую информацию (новый идентификационный номер Свидетельства и соответствующий ему перечень видов работ). </w:t>
      </w:r>
    </w:p>
    <w:p w:rsidR="003A14CF" w:rsidRDefault="003A14CF" w:rsidP="00F95FB8">
      <w:pPr>
        <w:spacing w:line="312" w:lineRule="auto"/>
        <w:ind w:firstLine="709"/>
        <w:jc w:val="both"/>
        <w:rPr>
          <w:color w:val="000000"/>
        </w:rPr>
      </w:pPr>
      <w:r>
        <w:rPr>
          <w:color w:val="000000"/>
        </w:rPr>
        <w:t xml:space="preserve">4.3. </w:t>
      </w:r>
      <w:r w:rsidRPr="00F95FB8">
        <w:rPr>
          <w:color w:val="000000"/>
        </w:rPr>
        <w:t>Объектом страхования является гражданская ответственность члена Организации в отношении лишь тех недостатков работ, которые допущены членом Организации в период действия Свидетельства, выданного Организации.</w:t>
      </w:r>
    </w:p>
    <w:p w:rsidR="003A14CF" w:rsidRDefault="003A14CF" w:rsidP="00F95FB8">
      <w:pPr>
        <w:spacing w:line="312" w:lineRule="auto"/>
        <w:ind w:firstLine="709"/>
        <w:jc w:val="both"/>
        <w:rPr>
          <w:color w:val="000000"/>
        </w:rPr>
      </w:pPr>
    </w:p>
    <w:p w:rsidR="003A14CF" w:rsidRDefault="003A14CF" w:rsidP="00F95FB8">
      <w:pPr>
        <w:spacing w:line="312" w:lineRule="auto"/>
        <w:ind w:firstLine="709"/>
        <w:jc w:val="both"/>
        <w:rPr>
          <w:color w:val="000000"/>
        </w:rPr>
      </w:pPr>
    </w:p>
    <w:p w:rsidR="003A14CF" w:rsidRPr="00F95FB8" w:rsidRDefault="003A14CF" w:rsidP="00F95FB8">
      <w:pPr>
        <w:spacing w:line="312" w:lineRule="auto"/>
        <w:ind w:firstLine="709"/>
        <w:jc w:val="both"/>
        <w:rPr>
          <w:color w:val="000000"/>
        </w:rPr>
      </w:pPr>
    </w:p>
    <w:p w:rsidR="003A14CF" w:rsidRPr="00F95FB8" w:rsidRDefault="003A14CF" w:rsidP="00F95FB8">
      <w:pPr>
        <w:spacing w:line="312" w:lineRule="auto"/>
        <w:ind w:firstLine="709"/>
        <w:jc w:val="both"/>
        <w:rPr>
          <w:color w:val="000000"/>
        </w:rPr>
      </w:pPr>
    </w:p>
    <w:p w:rsidR="003A14CF" w:rsidRPr="006B2146" w:rsidRDefault="003A14CF" w:rsidP="00884317">
      <w:pPr>
        <w:numPr>
          <w:ilvl w:val="0"/>
          <w:numId w:val="1"/>
        </w:numPr>
        <w:tabs>
          <w:tab w:val="left" w:pos="0"/>
          <w:tab w:val="left" w:pos="426"/>
        </w:tabs>
        <w:jc w:val="center"/>
        <w:rPr>
          <w:b/>
          <w:bCs/>
        </w:rPr>
      </w:pPr>
      <w:r w:rsidRPr="006B2146">
        <w:rPr>
          <w:b/>
          <w:bCs/>
        </w:rPr>
        <w:t>Требования к определению страхового случая</w:t>
      </w:r>
    </w:p>
    <w:p w:rsidR="003A14CF" w:rsidRPr="006B2146" w:rsidRDefault="003A14CF" w:rsidP="00884317">
      <w:pPr>
        <w:pStyle w:val="ListParagraph"/>
        <w:tabs>
          <w:tab w:val="left" w:pos="0"/>
          <w:tab w:val="left" w:pos="567"/>
        </w:tabs>
        <w:spacing w:after="0" w:line="240" w:lineRule="auto"/>
        <w:rPr>
          <w:rFonts w:ascii="Times New Roman" w:hAnsi="Times New Roman" w:cs="Times New Roman"/>
          <w:b/>
          <w:bCs/>
          <w:sz w:val="24"/>
          <w:szCs w:val="24"/>
        </w:rPr>
      </w:pPr>
    </w:p>
    <w:p w:rsidR="003A14CF" w:rsidRPr="00F95FB8" w:rsidRDefault="003A14CF" w:rsidP="00F95FB8">
      <w:pPr>
        <w:spacing w:line="312" w:lineRule="auto"/>
        <w:ind w:firstLine="709"/>
        <w:jc w:val="both"/>
        <w:rPr>
          <w:color w:val="000000"/>
        </w:rPr>
      </w:pPr>
      <w:r>
        <w:rPr>
          <w:color w:val="000000"/>
        </w:rPr>
        <w:t xml:space="preserve">5.1. </w:t>
      </w:r>
      <w:r w:rsidRPr="00F95FB8">
        <w:rPr>
          <w:color w:val="000000"/>
        </w:rPr>
        <w:t>Страховой случай по договору страхования гражданской ответственности члена Организации должен быть определен следующим образом:</w:t>
      </w:r>
    </w:p>
    <w:p w:rsidR="003A14CF" w:rsidRPr="00F95FB8" w:rsidRDefault="003A14CF" w:rsidP="00F95FB8">
      <w:pPr>
        <w:spacing w:line="312" w:lineRule="auto"/>
        <w:ind w:firstLine="709"/>
        <w:jc w:val="both"/>
        <w:rPr>
          <w:color w:val="000000"/>
        </w:rPr>
      </w:pPr>
      <w:r>
        <w:rPr>
          <w:color w:val="000000"/>
        </w:rPr>
        <w:t xml:space="preserve">- </w:t>
      </w:r>
      <w:r w:rsidRPr="00F95FB8">
        <w:rPr>
          <w:color w:val="000000"/>
        </w:rPr>
        <w:t>причинение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w:t>
      </w:r>
    </w:p>
    <w:p w:rsidR="003A14CF" w:rsidRPr="00F95FB8" w:rsidRDefault="003A14CF" w:rsidP="00F95FB8">
      <w:pPr>
        <w:spacing w:line="312" w:lineRule="auto"/>
        <w:ind w:firstLine="709"/>
        <w:jc w:val="both"/>
        <w:rPr>
          <w:color w:val="000000"/>
        </w:rPr>
      </w:pPr>
      <w:r>
        <w:rPr>
          <w:color w:val="000000"/>
        </w:rPr>
        <w:t xml:space="preserve">5.1.1. </w:t>
      </w:r>
      <w:r w:rsidRPr="00F95FB8">
        <w:rPr>
          <w:color w:val="000000"/>
        </w:rPr>
        <w:t>Случай указанный в п.5.1. считается страховым при условии, что соблюдены следующие требования:</w:t>
      </w:r>
    </w:p>
    <w:p w:rsidR="003A14CF" w:rsidRPr="00F95FB8" w:rsidRDefault="003A14CF" w:rsidP="00F95FB8">
      <w:pPr>
        <w:spacing w:line="312" w:lineRule="auto"/>
        <w:ind w:firstLine="709"/>
        <w:jc w:val="both"/>
        <w:rPr>
          <w:color w:val="000000"/>
        </w:rPr>
      </w:pPr>
      <w:r>
        <w:rPr>
          <w:color w:val="000000"/>
        </w:rPr>
        <w:t xml:space="preserve">5.1.1.1. </w:t>
      </w:r>
      <w:r w:rsidRPr="00F95FB8">
        <w:rPr>
          <w:color w:val="000000"/>
        </w:rPr>
        <w:t>Факт причинения вреда и его размер подтверждены имущественными требованиями третьих лиц, заявленными в соответствии с действующим законодательством Российской Федерации в течении срока действия договора страхования, а также судебным решением о возмещении вреда. По соглашению сторон в договоре страхования может быть установлен и иной период заявления требований, но в любом случае, в пределах срока исковой давности.</w:t>
      </w:r>
    </w:p>
    <w:p w:rsidR="003A14CF" w:rsidRPr="00F95FB8" w:rsidRDefault="003A14CF" w:rsidP="00F95FB8">
      <w:pPr>
        <w:spacing w:line="312" w:lineRule="auto"/>
        <w:ind w:firstLine="709"/>
        <w:jc w:val="both"/>
        <w:rPr>
          <w:color w:val="000000"/>
        </w:rPr>
      </w:pPr>
      <w:r>
        <w:rPr>
          <w:color w:val="000000"/>
        </w:rPr>
        <w:t xml:space="preserve">5.1.1.2. </w:t>
      </w:r>
      <w:r w:rsidRPr="00F95FB8">
        <w:rPr>
          <w:color w:val="000000"/>
        </w:rPr>
        <w:t>Имущественные требования третьих лиц считаются заявленными с момента документального подтверждения их получения Страхователем.</w:t>
      </w:r>
    </w:p>
    <w:p w:rsidR="003A14CF" w:rsidRPr="00F95FB8" w:rsidRDefault="003A14CF" w:rsidP="00F95FB8">
      <w:pPr>
        <w:spacing w:line="312" w:lineRule="auto"/>
        <w:ind w:firstLine="709"/>
        <w:jc w:val="both"/>
        <w:rPr>
          <w:color w:val="000000"/>
        </w:rPr>
      </w:pPr>
      <w:r>
        <w:rPr>
          <w:color w:val="000000"/>
        </w:rPr>
        <w:t xml:space="preserve">5.1.1.3. </w:t>
      </w:r>
      <w:r w:rsidRPr="00F95FB8">
        <w:rPr>
          <w:color w:val="000000"/>
        </w:rPr>
        <w:t>Имеется причинно-следственная связь между недостатками, допущенными Страхователем при выполнении указанных в договоре страхования работ, и причинением вреда.</w:t>
      </w:r>
    </w:p>
    <w:p w:rsidR="003A14CF" w:rsidRPr="00F95FB8" w:rsidRDefault="003A14CF" w:rsidP="00F95FB8">
      <w:pPr>
        <w:spacing w:line="312" w:lineRule="auto"/>
        <w:ind w:firstLine="709"/>
        <w:jc w:val="both"/>
        <w:rPr>
          <w:color w:val="000000"/>
        </w:rPr>
      </w:pPr>
      <w:r>
        <w:rPr>
          <w:color w:val="000000"/>
        </w:rPr>
        <w:t xml:space="preserve">5.1.1.4. </w:t>
      </w:r>
      <w:r w:rsidRPr="00F95FB8">
        <w:rPr>
          <w:color w:val="000000"/>
        </w:rPr>
        <w:t>Недостатки допущены Страхователем при выполнении работ в период, указанный в договоре страхования.</w:t>
      </w:r>
    </w:p>
    <w:p w:rsidR="003A14CF" w:rsidRPr="00F95FB8" w:rsidRDefault="003A14CF" w:rsidP="00F95FB8">
      <w:pPr>
        <w:spacing w:line="312" w:lineRule="auto"/>
        <w:ind w:firstLine="709"/>
        <w:jc w:val="both"/>
        <w:rPr>
          <w:color w:val="000000"/>
        </w:rPr>
      </w:pPr>
      <w:r>
        <w:rPr>
          <w:color w:val="000000"/>
        </w:rPr>
        <w:t xml:space="preserve">5.1.2. </w:t>
      </w:r>
      <w:r w:rsidRPr="00F95FB8">
        <w:rPr>
          <w:color w:val="000000"/>
        </w:rPr>
        <w:t>Для установления факта наступления страхового случая под недостатками работ, в частности, следует понимать:</w:t>
      </w:r>
    </w:p>
    <w:p w:rsidR="003A14CF" w:rsidRPr="00F95FB8" w:rsidRDefault="003A14CF" w:rsidP="00F95FB8">
      <w:pPr>
        <w:spacing w:line="312" w:lineRule="auto"/>
        <w:ind w:firstLine="709"/>
        <w:jc w:val="both"/>
        <w:rPr>
          <w:color w:val="000000"/>
        </w:rPr>
      </w:pPr>
      <w:r>
        <w:rPr>
          <w:color w:val="000000"/>
        </w:rPr>
        <w:t xml:space="preserve">5.1.2.1. </w:t>
      </w:r>
      <w:r w:rsidRPr="00F95FB8">
        <w:rPr>
          <w:color w:val="000000"/>
        </w:rPr>
        <w:t>несоблюдение (нарушение) должностными лицами и работниками Страхователя  при выполнении работ должностных инструкций, Правил и других обязательных для применения нормативных актов, определяющих порядок и условия проведения соответствующих видов работ, вследствие чего нарушена безопасность объекта (объектов) капитального строительства;</w:t>
      </w:r>
    </w:p>
    <w:p w:rsidR="003A14CF" w:rsidRPr="00F95FB8" w:rsidRDefault="003A14CF" w:rsidP="00F95FB8">
      <w:pPr>
        <w:spacing w:line="312" w:lineRule="auto"/>
        <w:ind w:firstLine="709"/>
        <w:jc w:val="both"/>
        <w:rPr>
          <w:color w:val="000000"/>
        </w:rPr>
      </w:pPr>
      <w:r>
        <w:rPr>
          <w:color w:val="000000"/>
        </w:rPr>
        <w:t xml:space="preserve">5.1.2.2. </w:t>
      </w:r>
      <w:r w:rsidRPr="00F95FB8">
        <w:rPr>
          <w:color w:val="000000"/>
        </w:rPr>
        <w:t xml:space="preserve">несоблюдение (нарушение) должностными лицами и работниками Страхователя при выполнении работ стандартов Организации, членом которого является Страхователь, вследствие чего нарушена безопасность объекта (объектов) капитального строительства; </w:t>
      </w:r>
    </w:p>
    <w:p w:rsidR="003A14CF" w:rsidRPr="00F95FB8" w:rsidRDefault="003A14CF" w:rsidP="00F95FB8">
      <w:pPr>
        <w:spacing w:line="312" w:lineRule="auto"/>
        <w:ind w:firstLine="709"/>
        <w:jc w:val="both"/>
        <w:rPr>
          <w:color w:val="000000"/>
        </w:rPr>
      </w:pPr>
      <w:r>
        <w:rPr>
          <w:color w:val="000000"/>
        </w:rPr>
        <w:t xml:space="preserve">5.1.2.3. </w:t>
      </w:r>
      <w:r w:rsidRPr="00F95FB8">
        <w:rPr>
          <w:color w:val="000000"/>
        </w:rPr>
        <w:t>выполнение работ без соответствующих допусков и разрешений, которые в соответствии с законодательством Российской Федерации Страхователь обязан получать до выполнения работ, вследствие чего нарушена безопасность объекта (объектов) капитального строительства.</w:t>
      </w:r>
    </w:p>
    <w:p w:rsidR="003A14CF" w:rsidRPr="00F95FB8" w:rsidRDefault="003A14CF" w:rsidP="00F95FB8">
      <w:pPr>
        <w:spacing w:line="312" w:lineRule="auto"/>
        <w:ind w:firstLine="709"/>
        <w:jc w:val="both"/>
        <w:rPr>
          <w:color w:val="000000"/>
        </w:rPr>
      </w:pPr>
      <w:r>
        <w:rPr>
          <w:color w:val="000000"/>
        </w:rPr>
        <w:t xml:space="preserve">5.1.3. </w:t>
      </w:r>
      <w:r w:rsidRPr="00F95FB8">
        <w:rPr>
          <w:color w:val="000000"/>
        </w:rPr>
        <w:t>В соответствии с договором страхования страховой случай может не распространяться на следующие события:</w:t>
      </w:r>
    </w:p>
    <w:p w:rsidR="003A14CF" w:rsidRPr="00F95FB8" w:rsidRDefault="003A14CF" w:rsidP="00F95FB8">
      <w:pPr>
        <w:spacing w:line="312" w:lineRule="auto"/>
        <w:ind w:firstLine="709"/>
        <w:jc w:val="both"/>
        <w:rPr>
          <w:color w:val="000000"/>
        </w:rPr>
      </w:pPr>
      <w:r>
        <w:rPr>
          <w:color w:val="000000"/>
        </w:rPr>
        <w:t xml:space="preserve">5.1.3.1. </w:t>
      </w:r>
      <w:r w:rsidRPr="00F95FB8">
        <w:rPr>
          <w:color w:val="000000"/>
        </w:rPr>
        <w:t xml:space="preserve">военные действия, маневры или иные военные мероприятия; </w:t>
      </w:r>
    </w:p>
    <w:p w:rsidR="003A14CF" w:rsidRPr="00F95FB8" w:rsidRDefault="003A14CF" w:rsidP="00F95FB8">
      <w:pPr>
        <w:spacing w:line="312" w:lineRule="auto"/>
        <w:ind w:firstLine="709"/>
        <w:jc w:val="both"/>
        <w:rPr>
          <w:color w:val="000000"/>
        </w:rPr>
      </w:pPr>
      <w:r>
        <w:rPr>
          <w:color w:val="000000"/>
        </w:rPr>
        <w:t xml:space="preserve">5.1.3.2. </w:t>
      </w:r>
      <w:r w:rsidRPr="00F95FB8">
        <w:rPr>
          <w:color w:val="000000"/>
        </w:rPr>
        <w:t xml:space="preserve">события, связанные с воздействием ядерного взрыва, радиации или радиоактивного заражения; </w:t>
      </w:r>
    </w:p>
    <w:p w:rsidR="003A14CF" w:rsidRPr="00F95FB8" w:rsidRDefault="003A14CF" w:rsidP="00F95FB8">
      <w:pPr>
        <w:spacing w:line="312" w:lineRule="auto"/>
        <w:ind w:firstLine="709"/>
        <w:jc w:val="both"/>
        <w:rPr>
          <w:color w:val="000000"/>
        </w:rPr>
      </w:pPr>
      <w:r>
        <w:rPr>
          <w:color w:val="000000"/>
        </w:rPr>
        <w:t xml:space="preserve">5.1.3.3. </w:t>
      </w:r>
      <w:r w:rsidRPr="00F95FB8">
        <w:rPr>
          <w:color w:val="000000"/>
        </w:rPr>
        <w:t>гражданская война, народные волнения всякого рода или забастовки;</w:t>
      </w:r>
    </w:p>
    <w:p w:rsidR="003A14CF" w:rsidRPr="00F95FB8" w:rsidRDefault="003A14CF" w:rsidP="00D961A3">
      <w:pPr>
        <w:spacing w:line="312" w:lineRule="auto"/>
        <w:ind w:firstLine="708"/>
        <w:jc w:val="both"/>
        <w:rPr>
          <w:color w:val="000000"/>
        </w:rPr>
      </w:pPr>
      <w:r>
        <w:rPr>
          <w:color w:val="000000"/>
        </w:rPr>
        <w:t xml:space="preserve">5.1.3.4. </w:t>
      </w:r>
      <w:r w:rsidRPr="00F95FB8">
        <w:rPr>
          <w:color w:val="000000"/>
        </w:rPr>
        <w:t>террористические действия;</w:t>
      </w:r>
    </w:p>
    <w:p w:rsidR="003A14CF" w:rsidRPr="00F95FB8" w:rsidRDefault="003A14CF" w:rsidP="00F95FB8">
      <w:pPr>
        <w:spacing w:line="312" w:lineRule="auto"/>
        <w:ind w:firstLine="709"/>
        <w:jc w:val="both"/>
        <w:rPr>
          <w:color w:val="000000"/>
        </w:rPr>
      </w:pPr>
      <w:r>
        <w:rPr>
          <w:color w:val="000000"/>
        </w:rPr>
        <w:t xml:space="preserve">5.1.3.5. </w:t>
      </w:r>
      <w:r w:rsidRPr="00F95FB8">
        <w:rPr>
          <w:color w:val="000000"/>
        </w:rPr>
        <w:t>стихийные бедствия (землетрясение, извержение вулкана, цунами, действие подземного огня, оползень, горный обвал, буря, вихрь, ураган, наводнение, град, ливень и т.п.);</w:t>
      </w:r>
    </w:p>
    <w:p w:rsidR="003A14CF" w:rsidRPr="00F95FB8" w:rsidRDefault="003A14CF" w:rsidP="00F95FB8">
      <w:pPr>
        <w:spacing w:line="312" w:lineRule="auto"/>
        <w:ind w:firstLine="709"/>
        <w:jc w:val="both"/>
        <w:rPr>
          <w:color w:val="000000"/>
        </w:rPr>
      </w:pPr>
      <w:r>
        <w:rPr>
          <w:color w:val="000000"/>
        </w:rPr>
        <w:t xml:space="preserve">5.1.3.6. </w:t>
      </w:r>
      <w:r w:rsidRPr="00F95FB8">
        <w:rPr>
          <w:color w:val="000000"/>
        </w:rPr>
        <w:t>изъятие, конфискация, реквизиция, арест, повреждение или уничтожение объекта капитального строительства или иного имущества физических и юридических лиц по распоряжения государственных органов или иных органов власти;</w:t>
      </w:r>
    </w:p>
    <w:p w:rsidR="003A14CF" w:rsidRPr="00F95FB8" w:rsidRDefault="003A14CF" w:rsidP="00F95FB8">
      <w:pPr>
        <w:spacing w:line="312" w:lineRule="auto"/>
        <w:ind w:firstLine="709"/>
        <w:jc w:val="both"/>
        <w:rPr>
          <w:color w:val="000000"/>
        </w:rPr>
      </w:pPr>
      <w:r>
        <w:rPr>
          <w:color w:val="000000"/>
        </w:rPr>
        <w:t xml:space="preserve">5.1.3.7. </w:t>
      </w:r>
      <w:r w:rsidRPr="00F95FB8">
        <w:rPr>
          <w:color w:val="000000"/>
        </w:rPr>
        <w:t>умышленные действия Страхователя, выгодоприобретателя</w:t>
      </w:r>
      <w:r>
        <w:rPr>
          <w:color w:val="000000"/>
        </w:rPr>
        <w:t>.</w:t>
      </w:r>
    </w:p>
    <w:p w:rsidR="003A14CF" w:rsidRPr="00F95FB8" w:rsidRDefault="003A14CF" w:rsidP="00F95FB8">
      <w:pPr>
        <w:spacing w:line="312" w:lineRule="auto"/>
        <w:ind w:firstLine="709"/>
        <w:jc w:val="both"/>
        <w:rPr>
          <w:color w:val="000000"/>
        </w:rPr>
      </w:pPr>
      <w:r>
        <w:rPr>
          <w:color w:val="000000"/>
        </w:rPr>
        <w:t xml:space="preserve">5.1.4. </w:t>
      </w:r>
      <w:r w:rsidRPr="00F95FB8">
        <w:rPr>
          <w:color w:val="000000"/>
        </w:rPr>
        <w:t>В соответствии с договором страхования страховой случай может не распространяться на следующие виды вреда:</w:t>
      </w:r>
    </w:p>
    <w:p w:rsidR="003A14CF" w:rsidRPr="00F95FB8" w:rsidRDefault="003A14CF" w:rsidP="00F95FB8">
      <w:pPr>
        <w:spacing w:line="312" w:lineRule="auto"/>
        <w:ind w:firstLine="709"/>
        <w:jc w:val="both"/>
        <w:rPr>
          <w:color w:val="000000"/>
        </w:rPr>
      </w:pPr>
      <w:r>
        <w:rPr>
          <w:color w:val="000000"/>
        </w:rPr>
        <w:t xml:space="preserve">5.1.4.1. </w:t>
      </w:r>
      <w:r w:rsidRPr="00F95FB8">
        <w:rPr>
          <w:color w:val="000000"/>
        </w:rPr>
        <w:t>любого рода косвенные убытки физических и юридических лиц в том числе: неполученные доходы, ущерб деловой репутации, моральный ущерб;</w:t>
      </w:r>
    </w:p>
    <w:p w:rsidR="003A14CF" w:rsidRPr="00F95FB8" w:rsidRDefault="003A14CF" w:rsidP="00F95FB8">
      <w:pPr>
        <w:spacing w:line="312" w:lineRule="auto"/>
        <w:ind w:firstLine="709"/>
        <w:jc w:val="both"/>
        <w:rPr>
          <w:color w:val="000000"/>
        </w:rPr>
      </w:pPr>
      <w:r>
        <w:rPr>
          <w:color w:val="000000"/>
        </w:rPr>
        <w:t xml:space="preserve">5.1.4.2. </w:t>
      </w:r>
      <w:r w:rsidRPr="00F95FB8">
        <w:rPr>
          <w:color w:val="000000"/>
        </w:rPr>
        <w:t xml:space="preserve">убытки, связанные с эксплуатацией автомобилей, предназначенных для движения по дорогам общего пользования, с эксплуатацией воздушных и водных судов; </w:t>
      </w:r>
    </w:p>
    <w:p w:rsidR="003A14CF" w:rsidRPr="00F95FB8" w:rsidRDefault="003A14CF" w:rsidP="00F95FB8">
      <w:pPr>
        <w:spacing w:line="312" w:lineRule="auto"/>
        <w:ind w:firstLine="709"/>
        <w:jc w:val="both"/>
        <w:rPr>
          <w:color w:val="000000"/>
        </w:rPr>
      </w:pPr>
      <w:r>
        <w:rPr>
          <w:color w:val="000000"/>
        </w:rPr>
        <w:t xml:space="preserve">5.1.4.3. </w:t>
      </w:r>
      <w:r w:rsidRPr="00F95FB8">
        <w:rPr>
          <w:color w:val="000000"/>
        </w:rPr>
        <w:t>возникновение ответственности работодателя, за вред, причиненный умышленными действиями работника;</w:t>
      </w:r>
    </w:p>
    <w:p w:rsidR="003A14CF" w:rsidRPr="00F95FB8" w:rsidRDefault="003A14CF" w:rsidP="00F95FB8">
      <w:pPr>
        <w:spacing w:line="312" w:lineRule="auto"/>
        <w:ind w:firstLine="709"/>
        <w:jc w:val="both"/>
        <w:rPr>
          <w:color w:val="000000"/>
        </w:rPr>
      </w:pPr>
      <w:r>
        <w:rPr>
          <w:color w:val="000000"/>
        </w:rPr>
        <w:t xml:space="preserve">5.1.4.4. </w:t>
      </w:r>
      <w:r w:rsidRPr="00F95FB8">
        <w:rPr>
          <w:color w:val="000000"/>
        </w:rPr>
        <w:t>расходы, связанные непосредственно с восстановлением поврежденного (погибшего) объекта капитального строительства.</w:t>
      </w:r>
    </w:p>
    <w:p w:rsidR="003A14CF" w:rsidRPr="00F95FB8" w:rsidRDefault="003A14CF" w:rsidP="00F95FB8">
      <w:pPr>
        <w:spacing w:line="312" w:lineRule="auto"/>
        <w:ind w:firstLine="709"/>
        <w:jc w:val="both"/>
        <w:rPr>
          <w:color w:val="000000"/>
        </w:rPr>
      </w:pPr>
      <w:r>
        <w:rPr>
          <w:color w:val="000000"/>
        </w:rPr>
        <w:t xml:space="preserve">5.1.5. </w:t>
      </w:r>
      <w:r w:rsidRPr="00F95FB8">
        <w:rPr>
          <w:color w:val="000000"/>
        </w:rPr>
        <w:t xml:space="preserve">При исключении из договора страхования случаев, указанных в </w:t>
      </w:r>
      <w:r>
        <w:rPr>
          <w:color w:val="000000"/>
        </w:rPr>
        <w:t xml:space="preserve">разделе </w:t>
      </w:r>
      <w:r>
        <w:rPr>
          <w:color w:val="000000"/>
          <w:lang w:val="en-US"/>
        </w:rPr>
        <w:t>I</w:t>
      </w:r>
      <w:r w:rsidRPr="004533A8">
        <w:rPr>
          <w:color w:val="000000"/>
        </w:rPr>
        <w:t xml:space="preserve"> </w:t>
      </w:r>
      <w:r>
        <w:rPr>
          <w:color w:val="000000"/>
        </w:rPr>
        <w:t xml:space="preserve">статьи 5 </w:t>
      </w:r>
      <w:r w:rsidRPr="00F95FB8">
        <w:rPr>
          <w:color w:val="000000"/>
        </w:rPr>
        <w:t>настоящ</w:t>
      </w:r>
      <w:r>
        <w:rPr>
          <w:color w:val="000000"/>
        </w:rPr>
        <w:t>их Правил</w:t>
      </w:r>
      <w:r w:rsidRPr="00F95FB8">
        <w:rPr>
          <w:color w:val="000000"/>
        </w:rPr>
        <w:t>, договор страхования должен определять, что бремя доказывания соответствующих исключений лежит на Страховщике.</w:t>
      </w:r>
    </w:p>
    <w:p w:rsidR="003A14CF" w:rsidRPr="00F95FB8" w:rsidRDefault="003A14CF" w:rsidP="00F95FB8">
      <w:pPr>
        <w:spacing w:line="312" w:lineRule="auto"/>
        <w:ind w:firstLine="709"/>
        <w:jc w:val="both"/>
        <w:rPr>
          <w:color w:val="000000"/>
        </w:rPr>
      </w:pPr>
      <w:r>
        <w:rPr>
          <w:color w:val="000000"/>
        </w:rPr>
        <w:t xml:space="preserve">5.1.6. </w:t>
      </w:r>
      <w:r w:rsidRPr="00F95FB8">
        <w:rPr>
          <w:color w:val="000000"/>
        </w:rPr>
        <w:t xml:space="preserve">Не допускается расширение в договоре страхования перечня исключений из страхового случая по сравнению с указанными в </w:t>
      </w:r>
      <w:r>
        <w:rPr>
          <w:color w:val="000000"/>
        </w:rPr>
        <w:t xml:space="preserve">разделе </w:t>
      </w:r>
      <w:r>
        <w:rPr>
          <w:color w:val="000000"/>
          <w:lang w:val="en-US"/>
        </w:rPr>
        <w:t>I</w:t>
      </w:r>
      <w:r w:rsidRPr="004533A8">
        <w:rPr>
          <w:color w:val="000000"/>
        </w:rPr>
        <w:t xml:space="preserve"> </w:t>
      </w:r>
      <w:r>
        <w:rPr>
          <w:color w:val="000000"/>
        </w:rPr>
        <w:t>статьи 5</w:t>
      </w:r>
      <w:r w:rsidRPr="00F95FB8">
        <w:rPr>
          <w:color w:val="000000"/>
        </w:rPr>
        <w:t xml:space="preserve"> настоя</w:t>
      </w:r>
      <w:r>
        <w:rPr>
          <w:color w:val="000000"/>
        </w:rPr>
        <w:t xml:space="preserve">щих </w:t>
      </w:r>
      <w:r w:rsidRPr="00F95FB8">
        <w:rPr>
          <w:color w:val="000000"/>
        </w:rPr>
        <w:t>П</w:t>
      </w:r>
      <w:r>
        <w:rPr>
          <w:color w:val="000000"/>
        </w:rPr>
        <w:t>равил</w:t>
      </w:r>
      <w:r w:rsidRPr="00F95FB8">
        <w:rPr>
          <w:color w:val="000000"/>
        </w:rPr>
        <w:t>.</w:t>
      </w:r>
    </w:p>
    <w:p w:rsidR="003A14CF" w:rsidRPr="006B2146" w:rsidRDefault="003A14CF" w:rsidP="00884317">
      <w:pPr>
        <w:tabs>
          <w:tab w:val="left" w:pos="0"/>
          <w:tab w:val="left" w:pos="426"/>
        </w:tabs>
        <w:ind w:left="709"/>
        <w:jc w:val="both"/>
      </w:pPr>
    </w:p>
    <w:p w:rsidR="003A14CF" w:rsidRPr="006B2146" w:rsidRDefault="003A14CF" w:rsidP="00884317">
      <w:pPr>
        <w:numPr>
          <w:ilvl w:val="0"/>
          <w:numId w:val="1"/>
        </w:numPr>
        <w:tabs>
          <w:tab w:val="left" w:pos="0"/>
          <w:tab w:val="left" w:pos="426"/>
        </w:tabs>
        <w:jc w:val="center"/>
        <w:rPr>
          <w:b/>
          <w:bCs/>
        </w:rPr>
      </w:pPr>
      <w:r w:rsidRPr="006B2146">
        <w:rPr>
          <w:b/>
          <w:bCs/>
        </w:rPr>
        <w:t>Требования к размеру страховой суммы</w:t>
      </w:r>
    </w:p>
    <w:p w:rsidR="003A14CF" w:rsidRPr="006B2146" w:rsidRDefault="003A14CF" w:rsidP="00884317">
      <w:pPr>
        <w:pStyle w:val="ListParagraph"/>
        <w:tabs>
          <w:tab w:val="left" w:pos="0"/>
          <w:tab w:val="left" w:pos="567"/>
        </w:tabs>
        <w:spacing w:after="0" w:line="240" w:lineRule="auto"/>
        <w:rPr>
          <w:rFonts w:ascii="Times New Roman" w:hAnsi="Times New Roman" w:cs="Times New Roman"/>
          <w:b/>
          <w:bCs/>
          <w:sz w:val="24"/>
          <w:szCs w:val="24"/>
        </w:rPr>
      </w:pPr>
    </w:p>
    <w:p w:rsidR="003A14CF" w:rsidRPr="00543283" w:rsidRDefault="003A14CF" w:rsidP="00543283">
      <w:pPr>
        <w:spacing w:line="312" w:lineRule="auto"/>
        <w:ind w:firstLine="709"/>
        <w:jc w:val="both"/>
        <w:rPr>
          <w:color w:val="000000"/>
        </w:rPr>
      </w:pPr>
      <w:r>
        <w:rPr>
          <w:color w:val="000000"/>
        </w:rPr>
        <w:t xml:space="preserve">6.1. </w:t>
      </w:r>
      <w:r w:rsidRPr="00543283">
        <w:rPr>
          <w:color w:val="000000"/>
        </w:rPr>
        <w:t>Размер страховой суммы должен определяться на основании положений п.3 статьи 947 Гражданского Кодекса Российской Федерации с учетом требований настоящи</w:t>
      </w:r>
      <w:r>
        <w:rPr>
          <w:color w:val="000000"/>
        </w:rPr>
        <w:t>х</w:t>
      </w:r>
      <w:r w:rsidRPr="00543283">
        <w:rPr>
          <w:color w:val="000000"/>
        </w:rPr>
        <w:t xml:space="preserve"> Правил саморегулирования.</w:t>
      </w:r>
    </w:p>
    <w:p w:rsidR="003A14CF" w:rsidRPr="006B2146" w:rsidRDefault="003A14CF" w:rsidP="00543283">
      <w:pPr>
        <w:spacing w:line="312" w:lineRule="auto"/>
        <w:ind w:firstLine="709"/>
        <w:jc w:val="both"/>
      </w:pPr>
      <w:r>
        <w:rPr>
          <w:color w:val="000000"/>
        </w:rPr>
        <w:t xml:space="preserve">6.2. </w:t>
      </w:r>
      <w:r w:rsidRPr="00543283">
        <w:rPr>
          <w:color w:val="000000"/>
        </w:rPr>
        <w:t>Минимальный размер страховой суммы, которая должна быть указана в договоре страхования, определяется по таблице №1 исходя из количества видов работ, которые оказывают влияние на безопасность объектов капитального строительства, содержащихся в Свидетельстве члена Организации и объёма работ (объема капитальных вложений) выполненных им. При наличии в Свидетельстве видов работ указанных в таблице №1 в строках с 1 по 11 расчёт минимальной</w:t>
      </w:r>
      <w:r>
        <w:t xml:space="preserve"> страховой суммы производится следующим образом: складываются суммы, полученные в диапазоне строк 5-8 и строк 9-11 и сравниваются с суммой, полученной в диапазоне строк 1-4, в качестве страховой суммы берётся наибольшая из них</w:t>
      </w:r>
      <w:r w:rsidRPr="006B2146">
        <w:t xml:space="preserve"> (таблица № 1).</w:t>
      </w:r>
    </w:p>
    <w:p w:rsidR="003A14CF" w:rsidRPr="006B2146" w:rsidRDefault="003A14CF" w:rsidP="00884317">
      <w:pPr>
        <w:ind w:left="360"/>
        <w:jc w:val="right"/>
      </w:pPr>
      <w:r w:rsidRPr="006B2146">
        <w:t>Таблица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4"/>
        <w:gridCol w:w="3402"/>
        <w:gridCol w:w="1408"/>
        <w:gridCol w:w="1409"/>
        <w:gridCol w:w="1409"/>
        <w:gridCol w:w="1409"/>
      </w:tblGrid>
      <w:tr w:rsidR="003A14CF">
        <w:tc>
          <w:tcPr>
            <w:tcW w:w="534" w:type="dxa"/>
            <w:vMerge w:val="restart"/>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p>
        </w:tc>
        <w:tc>
          <w:tcPr>
            <w:tcW w:w="3402" w:type="dxa"/>
            <w:vMerge w:val="restart"/>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Количество групп видов работ и видов работ не входящих в группу, которые оказывают влияние на безопасность объектов капитального строительства, содержащихся в Свидетельстве члена Организации</w:t>
            </w:r>
          </w:p>
          <w:p w:rsidR="003A14CF" w:rsidRPr="00FB0375" w:rsidRDefault="003A14CF" w:rsidP="00F95FB8">
            <w:r>
              <w:t>*- без учёта видов работ по организации строительства (группа работ по организации строительства) и работ застройщика по сооружению ОИАЭ (группа работ по устройству ОИАЭ), но включая вид работ по строительному контролю на ОИАЭ</w:t>
            </w:r>
          </w:p>
        </w:tc>
        <w:tc>
          <w:tcPr>
            <w:tcW w:w="5635" w:type="dxa"/>
            <w:gridSpan w:val="4"/>
            <w:tcBorders>
              <w:top w:val="single" w:sz="4" w:space="0" w:color="000000"/>
              <w:left w:val="single" w:sz="4" w:space="0" w:color="000000"/>
              <w:bottom w:val="single" w:sz="4" w:space="0" w:color="000000"/>
              <w:right w:val="single" w:sz="4" w:space="0" w:color="000000"/>
            </w:tcBorders>
          </w:tcPr>
          <w:p w:rsidR="003A14CF" w:rsidRDefault="003A14CF" w:rsidP="00F95FB8">
            <w:pPr>
              <w:rPr>
                <w:i/>
                <w:iCs/>
              </w:rPr>
            </w:pPr>
            <w:r>
              <w:rPr>
                <w:i/>
                <w:iCs/>
              </w:rPr>
              <w:t>Объем работ за предыдущий год</w:t>
            </w:r>
          </w:p>
          <w:p w:rsidR="003A14CF" w:rsidRDefault="003A14CF" w:rsidP="00F95FB8">
            <w:pPr>
              <w:rPr>
                <w:i/>
                <w:iCs/>
              </w:rPr>
            </w:pPr>
            <w:r>
              <w:rPr>
                <w:i/>
                <w:iCs/>
              </w:rPr>
              <w:t xml:space="preserve"> (для застройщика и технического заказчика – объём освоенных капитальных вложений)</w:t>
            </w:r>
          </w:p>
        </w:tc>
      </w:tr>
      <w:tr w:rsidR="003A14CF">
        <w:trPr>
          <w:trHeight w:val="3205"/>
        </w:trPr>
        <w:tc>
          <w:tcPr>
            <w:tcW w:w="534" w:type="dxa"/>
            <w:vMerge/>
            <w:tcBorders>
              <w:top w:val="single" w:sz="4" w:space="0" w:color="000000"/>
              <w:left w:val="single" w:sz="4" w:space="0" w:color="000000"/>
              <w:bottom w:val="single" w:sz="4" w:space="0" w:color="000000"/>
              <w:right w:val="single" w:sz="4" w:space="0" w:color="000000"/>
            </w:tcBorders>
          </w:tcPr>
          <w:p w:rsidR="003A14CF" w:rsidRDefault="003A14CF" w:rsidP="00F95FB8">
            <w:pPr>
              <w:rPr>
                <w:i/>
                <w:iCs/>
              </w:rPr>
            </w:pP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A14CF" w:rsidRDefault="003A14CF" w:rsidP="00F95FB8">
            <w:pPr>
              <w:rPr>
                <w:i/>
                <w:iCs/>
              </w:rPr>
            </w:pPr>
          </w:p>
        </w:tc>
        <w:tc>
          <w:tcPr>
            <w:tcW w:w="1408" w:type="dxa"/>
            <w:tcBorders>
              <w:top w:val="single" w:sz="4" w:space="0" w:color="000000"/>
              <w:left w:val="single" w:sz="4" w:space="0" w:color="000000"/>
              <w:bottom w:val="single" w:sz="4" w:space="0" w:color="000000"/>
              <w:right w:val="single" w:sz="4" w:space="0" w:color="000000"/>
            </w:tcBorders>
          </w:tcPr>
          <w:p w:rsidR="003A14CF" w:rsidRDefault="003A14CF" w:rsidP="00F95FB8">
            <w:pPr>
              <w:rPr>
                <w:i/>
                <w:iCs/>
              </w:rPr>
            </w:pPr>
            <w:r>
              <w:rPr>
                <w:i/>
                <w:iCs/>
              </w:rPr>
              <w:t>до 300 млн. руб</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i/>
                <w:iCs/>
              </w:rPr>
            </w:pPr>
            <w:r>
              <w:rPr>
                <w:i/>
                <w:iCs/>
              </w:rPr>
              <w:t>от 300 млн. до 1 млрд. руб.</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i/>
                <w:iCs/>
              </w:rPr>
            </w:pPr>
            <w:r>
              <w:rPr>
                <w:i/>
                <w:iCs/>
              </w:rPr>
              <w:t>от 1 до 5 млрд. руб.</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i/>
                <w:iCs/>
              </w:rPr>
            </w:pPr>
            <w:r>
              <w:rPr>
                <w:i/>
                <w:iCs/>
              </w:rPr>
              <w:t>свыше 5 млрд. руб.</w:t>
            </w:r>
          </w:p>
        </w:tc>
      </w:tr>
      <w:tr w:rsidR="003A14CF">
        <w:tc>
          <w:tcPr>
            <w:tcW w:w="534" w:type="dxa"/>
            <w:vMerge/>
            <w:tcBorders>
              <w:top w:val="single" w:sz="4" w:space="0" w:color="000000"/>
              <w:left w:val="single" w:sz="4" w:space="0" w:color="000000"/>
              <w:bottom w:val="single" w:sz="4" w:space="0" w:color="000000"/>
              <w:right w:val="single" w:sz="4" w:space="0" w:color="000000"/>
            </w:tcBorders>
          </w:tcPr>
          <w:p w:rsidR="003A14CF" w:rsidRDefault="003A14CF" w:rsidP="00F95FB8">
            <w:pPr>
              <w:rPr>
                <w:i/>
                <w:iCs/>
              </w:rPr>
            </w:pP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3A14CF" w:rsidRDefault="003A14CF" w:rsidP="00F95FB8">
            <w:pPr>
              <w:rPr>
                <w:i/>
                <w:iCs/>
              </w:rPr>
            </w:pPr>
          </w:p>
        </w:tc>
        <w:tc>
          <w:tcPr>
            <w:tcW w:w="5635" w:type="dxa"/>
            <w:gridSpan w:val="4"/>
            <w:tcBorders>
              <w:top w:val="single" w:sz="4" w:space="0" w:color="000000"/>
              <w:left w:val="single" w:sz="4" w:space="0" w:color="000000"/>
              <w:bottom w:val="single" w:sz="4" w:space="0" w:color="000000"/>
              <w:right w:val="single" w:sz="4" w:space="0" w:color="000000"/>
            </w:tcBorders>
            <w:vAlign w:val="bottom"/>
          </w:tcPr>
          <w:p w:rsidR="003A14CF" w:rsidRDefault="003A14CF" w:rsidP="00F95FB8">
            <w:pPr>
              <w:jc w:val="center"/>
              <w:rPr>
                <w:i/>
                <w:iCs/>
              </w:rPr>
            </w:pPr>
            <w:r w:rsidRPr="00000094">
              <w:rPr>
                <w:b/>
                <w:bCs/>
                <w:i/>
                <w:iCs/>
              </w:rPr>
              <w:t>Страховая сумма, руб.</w:t>
            </w:r>
          </w:p>
        </w:tc>
      </w:tr>
      <w:tr w:rsidR="003A14CF" w:rsidRPr="00C17489">
        <w:tc>
          <w:tcPr>
            <w:tcW w:w="534" w:type="dxa"/>
            <w:tcBorders>
              <w:top w:val="single" w:sz="4" w:space="0" w:color="000000"/>
              <w:left w:val="single" w:sz="4" w:space="0" w:color="000000"/>
              <w:bottom w:val="single" w:sz="4" w:space="0" w:color="000000"/>
              <w:right w:val="single" w:sz="4" w:space="0" w:color="000000"/>
            </w:tcBorders>
            <w:shd w:val="clear" w:color="auto" w:fill="BFBFBF"/>
          </w:tcPr>
          <w:p w:rsidR="003A14CF" w:rsidRPr="00553248" w:rsidRDefault="003A14CF" w:rsidP="00F95FB8">
            <w:pPr>
              <w:jc w:val="center"/>
              <w:rPr>
                <w:b/>
                <w:bCs/>
                <w:color w:val="FFFFFF"/>
              </w:rPr>
            </w:pPr>
            <w:r w:rsidRPr="00553248">
              <w:rPr>
                <w:b/>
                <w:bCs/>
                <w:color w:val="FFFFFF"/>
              </w:rPr>
              <w:t>А</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Pr>
          <w:p w:rsidR="003A14CF" w:rsidRPr="00553248" w:rsidRDefault="003A14CF" w:rsidP="00F95FB8">
            <w:pPr>
              <w:jc w:val="center"/>
              <w:rPr>
                <w:b/>
                <w:bCs/>
                <w:color w:val="FFFFFF"/>
              </w:rPr>
            </w:pPr>
            <w:r w:rsidRPr="00553248">
              <w:rPr>
                <w:b/>
                <w:bCs/>
                <w:color w:val="FFFFFF"/>
              </w:rPr>
              <w:t>1</w:t>
            </w:r>
          </w:p>
        </w:tc>
        <w:tc>
          <w:tcPr>
            <w:tcW w:w="1408" w:type="dxa"/>
            <w:tcBorders>
              <w:top w:val="single" w:sz="4" w:space="0" w:color="000000"/>
              <w:left w:val="single" w:sz="4" w:space="0" w:color="000000"/>
              <w:bottom w:val="single" w:sz="4" w:space="0" w:color="000000"/>
              <w:right w:val="single" w:sz="4" w:space="0" w:color="000000"/>
            </w:tcBorders>
            <w:shd w:val="clear" w:color="auto" w:fill="BFBFBF"/>
          </w:tcPr>
          <w:p w:rsidR="003A14CF" w:rsidRPr="00553248" w:rsidRDefault="003A14CF" w:rsidP="00F95FB8">
            <w:pPr>
              <w:jc w:val="center"/>
              <w:rPr>
                <w:b/>
                <w:bCs/>
                <w:color w:val="FFFFFF"/>
              </w:rPr>
            </w:pPr>
            <w:r w:rsidRPr="00553248">
              <w:rPr>
                <w:b/>
                <w:bCs/>
                <w:color w:val="FFFFFF"/>
              </w:rPr>
              <w:t>2</w:t>
            </w:r>
          </w:p>
        </w:tc>
        <w:tc>
          <w:tcPr>
            <w:tcW w:w="1409" w:type="dxa"/>
            <w:tcBorders>
              <w:top w:val="single" w:sz="4" w:space="0" w:color="000000"/>
              <w:left w:val="single" w:sz="4" w:space="0" w:color="000000"/>
              <w:bottom w:val="single" w:sz="4" w:space="0" w:color="000000"/>
              <w:right w:val="single" w:sz="4" w:space="0" w:color="000000"/>
            </w:tcBorders>
            <w:shd w:val="clear" w:color="auto" w:fill="BFBFBF"/>
          </w:tcPr>
          <w:p w:rsidR="003A14CF" w:rsidRPr="00553248" w:rsidRDefault="003A14CF" w:rsidP="00F95FB8">
            <w:pPr>
              <w:jc w:val="center"/>
              <w:rPr>
                <w:b/>
                <w:bCs/>
                <w:color w:val="FFFFFF"/>
              </w:rPr>
            </w:pPr>
            <w:r w:rsidRPr="00553248">
              <w:rPr>
                <w:b/>
                <w:bCs/>
                <w:color w:val="FFFFFF"/>
              </w:rPr>
              <w:t>3</w:t>
            </w:r>
          </w:p>
        </w:tc>
        <w:tc>
          <w:tcPr>
            <w:tcW w:w="1409" w:type="dxa"/>
            <w:tcBorders>
              <w:top w:val="single" w:sz="4" w:space="0" w:color="000000"/>
              <w:left w:val="single" w:sz="4" w:space="0" w:color="000000"/>
              <w:bottom w:val="single" w:sz="4" w:space="0" w:color="000000"/>
              <w:right w:val="single" w:sz="4" w:space="0" w:color="000000"/>
            </w:tcBorders>
            <w:shd w:val="clear" w:color="auto" w:fill="BFBFBF"/>
          </w:tcPr>
          <w:p w:rsidR="003A14CF" w:rsidRPr="00553248" w:rsidRDefault="003A14CF" w:rsidP="00F95FB8">
            <w:pPr>
              <w:jc w:val="center"/>
              <w:rPr>
                <w:b/>
                <w:bCs/>
                <w:color w:val="FFFFFF"/>
              </w:rPr>
            </w:pPr>
            <w:r w:rsidRPr="00553248">
              <w:rPr>
                <w:b/>
                <w:bCs/>
                <w:color w:val="FFFFFF"/>
              </w:rPr>
              <w:t>4</w:t>
            </w:r>
          </w:p>
        </w:tc>
        <w:tc>
          <w:tcPr>
            <w:tcW w:w="1409" w:type="dxa"/>
            <w:tcBorders>
              <w:top w:val="single" w:sz="4" w:space="0" w:color="000000"/>
              <w:left w:val="single" w:sz="4" w:space="0" w:color="000000"/>
              <w:bottom w:val="single" w:sz="4" w:space="0" w:color="000000"/>
              <w:right w:val="single" w:sz="4" w:space="0" w:color="000000"/>
            </w:tcBorders>
            <w:shd w:val="clear" w:color="auto" w:fill="BFBFBF"/>
          </w:tcPr>
          <w:p w:rsidR="003A14CF" w:rsidRPr="00553248" w:rsidRDefault="003A14CF" w:rsidP="00F95FB8">
            <w:pPr>
              <w:jc w:val="center"/>
              <w:rPr>
                <w:b/>
                <w:bCs/>
                <w:color w:val="FFFFFF"/>
              </w:rPr>
            </w:pPr>
            <w:r w:rsidRPr="00553248">
              <w:rPr>
                <w:b/>
                <w:bCs/>
                <w:color w:val="FFFFFF"/>
              </w:rPr>
              <w:t>5</w:t>
            </w:r>
          </w:p>
        </w:tc>
      </w:tr>
      <w:tr w:rsidR="003A14CF">
        <w:tc>
          <w:tcPr>
            <w:tcW w:w="534" w:type="dxa"/>
            <w:tcBorders>
              <w:top w:val="single" w:sz="4" w:space="0" w:color="000000"/>
              <w:left w:val="single" w:sz="4" w:space="0" w:color="000000"/>
              <w:bottom w:val="single" w:sz="4" w:space="0" w:color="000000"/>
              <w:right w:val="single" w:sz="4" w:space="0" w:color="000000"/>
            </w:tcBorders>
          </w:tcPr>
          <w:p w:rsidR="003A14CF" w:rsidRPr="00C17489" w:rsidRDefault="003A14CF" w:rsidP="00F95FB8">
            <w:pPr>
              <w:pStyle w:val="ListParagraph"/>
              <w:numPr>
                <w:ilvl w:val="0"/>
                <w:numId w:val="3"/>
              </w:numPr>
              <w:rPr>
                <w:b/>
                <w:bCs/>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A14CF" w:rsidRDefault="003A14CF" w:rsidP="00F95FB8">
            <w:pPr>
              <w:jc w:val="center"/>
              <w:rPr>
                <w:b/>
                <w:bCs/>
              </w:rPr>
            </w:pPr>
            <w:r>
              <w:rPr>
                <w:b/>
                <w:bCs/>
              </w:rPr>
              <w:t>1*-3*</w:t>
            </w:r>
          </w:p>
        </w:tc>
        <w:tc>
          <w:tcPr>
            <w:tcW w:w="1408"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5 000 000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6 000 000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7 000 000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10 000 000</w:t>
            </w:r>
          </w:p>
        </w:tc>
      </w:tr>
      <w:tr w:rsidR="003A14CF">
        <w:tc>
          <w:tcPr>
            <w:tcW w:w="534" w:type="dxa"/>
            <w:tcBorders>
              <w:top w:val="single" w:sz="4" w:space="0" w:color="000000"/>
              <w:left w:val="single" w:sz="4" w:space="0" w:color="000000"/>
              <w:bottom w:val="single" w:sz="4" w:space="0" w:color="000000"/>
              <w:right w:val="single" w:sz="4" w:space="0" w:color="000000"/>
            </w:tcBorders>
          </w:tcPr>
          <w:p w:rsidR="003A14CF" w:rsidRPr="00C17489" w:rsidRDefault="003A14CF" w:rsidP="00F95FB8">
            <w:pPr>
              <w:pStyle w:val="ListParagraph"/>
              <w:numPr>
                <w:ilvl w:val="0"/>
                <w:numId w:val="3"/>
              </w:numPr>
              <w:rPr>
                <w:b/>
                <w:bCs/>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A14CF" w:rsidRDefault="003A14CF" w:rsidP="00F95FB8">
            <w:pPr>
              <w:jc w:val="center"/>
              <w:rPr>
                <w:b/>
                <w:bCs/>
              </w:rPr>
            </w:pPr>
            <w:r>
              <w:rPr>
                <w:b/>
                <w:bCs/>
              </w:rPr>
              <w:t>4*-8*</w:t>
            </w:r>
          </w:p>
        </w:tc>
        <w:tc>
          <w:tcPr>
            <w:tcW w:w="1408"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10 000 000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15 000 000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20 000 000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30 000 000</w:t>
            </w:r>
          </w:p>
        </w:tc>
      </w:tr>
      <w:tr w:rsidR="003A14CF">
        <w:tc>
          <w:tcPr>
            <w:tcW w:w="534" w:type="dxa"/>
            <w:tcBorders>
              <w:top w:val="single" w:sz="4" w:space="0" w:color="000000"/>
              <w:left w:val="single" w:sz="4" w:space="0" w:color="000000"/>
              <w:bottom w:val="single" w:sz="4" w:space="0" w:color="000000"/>
              <w:right w:val="single" w:sz="4" w:space="0" w:color="000000"/>
            </w:tcBorders>
          </w:tcPr>
          <w:p w:rsidR="003A14CF" w:rsidRPr="00C17489" w:rsidRDefault="003A14CF" w:rsidP="00F95FB8">
            <w:pPr>
              <w:pStyle w:val="ListParagraph"/>
              <w:numPr>
                <w:ilvl w:val="0"/>
                <w:numId w:val="3"/>
              </w:numPr>
              <w:rPr>
                <w:b/>
                <w:bCs/>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A14CF" w:rsidRDefault="003A14CF" w:rsidP="00F95FB8">
            <w:pPr>
              <w:jc w:val="center"/>
              <w:rPr>
                <w:b/>
                <w:bCs/>
              </w:rPr>
            </w:pPr>
            <w:r>
              <w:rPr>
                <w:b/>
                <w:bCs/>
              </w:rPr>
              <w:t>9*-15*</w:t>
            </w:r>
          </w:p>
        </w:tc>
        <w:tc>
          <w:tcPr>
            <w:tcW w:w="1408"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20 000 000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30 000 000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45 000 000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60 000 000</w:t>
            </w:r>
          </w:p>
        </w:tc>
      </w:tr>
      <w:tr w:rsidR="003A14CF">
        <w:tc>
          <w:tcPr>
            <w:tcW w:w="534" w:type="dxa"/>
            <w:tcBorders>
              <w:top w:val="single" w:sz="4" w:space="0" w:color="000000"/>
              <w:left w:val="single" w:sz="4" w:space="0" w:color="000000"/>
              <w:bottom w:val="thinThickSmallGap" w:sz="24" w:space="0" w:color="auto"/>
              <w:right w:val="single" w:sz="4" w:space="0" w:color="000000"/>
            </w:tcBorders>
          </w:tcPr>
          <w:p w:rsidR="003A14CF" w:rsidRPr="00C17489" w:rsidRDefault="003A14CF" w:rsidP="00F95FB8">
            <w:pPr>
              <w:pStyle w:val="ListParagraph"/>
              <w:numPr>
                <w:ilvl w:val="0"/>
                <w:numId w:val="3"/>
              </w:numPr>
              <w:rPr>
                <w:b/>
                <w:bCs/>
              </w:rPr>
            </w:pPr>
          </w:p>
        </w:tc>
        <w:tc>
          <w:tcPr>
            <w:tcW w:w="3402" w:type="dxa"/>
            <w:tcBorders>
              <w:top w:val="single" w:sz="4" w:space="0" w:color="000000"/>
              <w:left w:val="single" w:sz="4" w:space="0" w:color="000000"/>
              <w:bottom w:val="thinThickSmallGap" w:sz="24" w:space="0" w:color="auto"/>
              <w:right w:val="single" w:sz="4" w:space="0" w:color="000000"/>
            </w:tcBorders>
            <w:vAlign w:val="center"/>
          </w:tcPr>
          <w:p w:rsidR="003A14CF" w:rsidRDefault="003A14CF" w:rsidP="00F95FB8">
            <w:pPr>
              <w:jc w:val="center"/>
              <w:rPr>
                <w:b/>
                <w:bCs/>
              </w:rPr>
            </w:pPr>
            <w:r>
              <w:rPr>
                <w:b/>
                <w:bCs/>
              </w:rPr>
              <w:t>16* и более</w:t>
            </w:r>
          </w:p>
        </w:tc>
        <w:tc>
          <w:tcPr>
            <w:tcW w:w="1408" w:type="dxa"/>
            <w:tcBorders>
              <w:top w:val="single" w:sz="4" w:space="0" w:color="000000"/>
              <w:left w:val="single" w:sz="4" w:space="0" w:color="000000"/>
              <w:bottom w:val="thinThickSmallGap" w:sz="24" w:space="0" w:color="auto"/>
              <w:right w:val="single" w:sz="4" w:space="0" w:color="000000"/>
            </w:tcBorders>
          </w:tcPr>
          <w:p w:rsidR="003A14CF" w:rsidRDefault="003A14CF" w:rsidP="00F95FB8">
            <w:pPr>
              <w:rPr>
                <w:b/>
                <w:bCs/>
              </w:rPr>
            </w:pPr>
            <w:r>
              <w:rPr>
                <w:b/>
                <w:bCs/>
              </w:rPr>
              <w:t>35 000 000</w:t>
            </w:r>
          </w:p>
        </w:tc>
        <w:tc>
          <w:tcPr>
            <w:tcW w:w="1409" w:type="dxa"/>
            <w:tcBorders>
              <w:top w:val="single" w:sz="4" w:space="0" w:color="000000"/>
              <w:left w:val="single" w:sz="4" w:space="0" w:color="000000"/>
              <w:bottom w:val="thinThickSmallGap" w:sz="24" w:space="0" w:color="auto"/>
              <w:right w:val="single" w:sz="4" w:space="0" w:color="000000"/>
            </w:tcBorders>
          </w:tcPr>
          <w:p w:rsidR="003A14CF" w:rsidRDefault="003A14CF" w:rsidP="00F95FB8">
            <w:pPr>
              <w:rPr>
                <w:b/>
                <w:bCs/>
              </w:rPr>
            </w:pPr>
            <w:r>
              <w:rPr>
                <w:b/>
                <w:bCs/>
              </w:rPr>
              <w:t>55 000 000</w:t>
            </w:r>
          </w:p>
        </w:tc>
        <w:tc>
          <w:tcPr>
            <w:tcW w:w="1409" w:type="dxa"/>
            <w:tcBorders>
              <w:top w:val="single" w:sz="4" w:space="0" w:color="000000"/>
              <w:left w:val="single" w:sz="4" w:space="0" w:color="000000"/>
              <w:bottom w:val="thinThickSmallGap" w:sz="24" w:space="0" w:color="auto"/>
              <w:right w:val="single" w:sz="4" w:space="0" w:color="000000"/>
            </w:tcBorders>
          </w:tcPr>
          <w:p w:rsidR="003A14CF" w:rsidRDefault="003A14CF" w:rsidP="00F95FB8">
            <w:pPr>
              <w:rPr>
                <w:b/>
                <w:bCs/>
              </w:rPr>
            </w:pPr>
            <w:r>
              <w:rPr>
                <w:b/>
                <w:bCs/>
              </w:rPr>
              <w:t>75 000 000</w:t>
            </w:r>
          </w:p>
        </w:tc>
        <w:tc>
          <w:tcPr>
            <w:tcW w:w="1409" w:type="dxa"/>
            <w:tcBorders>
              <w:top w:val="single" w:sz="4" w:space="0" w:color="000000"/>
              <w:left w:val="single" w:sz="4" w:space="0" w:color="000000"/>
              <w:bottom w:val="thinThickSmallGap" w:sz="24" w:space="0" w:color="auto"/>
              <w:right w:val="single" w:sz="4" w:space="0" w:color="000000"/>
            </w:tcBorders>
          </w:tcPr>
          <w:p w:rsidR="003A14CF" w:rsidRDefault="003A14CF" w:rsidP="00F95FB8">
            <w:pPr>
              <w:rPr>
                <w:b/>
                <w:bCs/>
              </w:rPr>
            </w:pPr>
            <w:r>
              <w:rPr>
                <w:b/>
                <w:bCs/>
              </w:rPr>
              <w:t>100 000 000</w:t>
            </w:r>
          </w:p>
        </w:tc>
      </w:tr>
      <w:tr w:rsidR="003A14CF">
        <w:tc>
          <w:tcPr>
            <w:tcW w:w="534" w:type="dxa"/>
            <w:tcBorders>
              <w:top w:val="thinThickSmallGap" w:sz="24" w:space="0" w:color="auto"/>
              <w:left w:val="single" w:sz="4" w:space="0" w:color="000000"/>
              <w:bottom w:val="single" w:sz="4" w:space="0" w:color="000000"/>
              <w:right w:val="single" w:sz="4" w:space="0" w:color="000000"/>
            </w:tcBorders>
          </w:tcPr>
          <w:p w:rsidR="003A14CF" w:rsidRPr="00C17489" w:rsidRDefault="003A14CF" w:rsidP="00F95FB8">
            <w:pPr>
              <w:pStyle w:val="ListParagraph"/>
              <w:numPr>
                <w:ilvl w:val="0"/>
                <w:numId w:val="3"/>
              </w:numPr>
              <w:rPr>
                <w:b/>
                <w:bCs/>
              </w:rPr>
            </w:pPr>
          </w:p>
        </w:tc>
        <w:tc>
          <w:tcPr>
            <w:tcW w:w="3402" w:type="dxa"/>
            <w:tcBorders>
              <w:top w:val="thinThickSmallGap" w:sz="24" w:space="0" w:color="auto"/>
              <w:left w:val="single" w:sz="4" w:space="0" w:color="000000"/>
              <w:bottom w:val="single" w:sz="4" w:space="0" w:color="000000"/>
              <w:right w:val="single" w:sz="4" w:space="0" w:color="000000"/>
            </w:tcBorders>
          </w:tcPr>
          <w:p w:rsidR="003A14CF" w:rsidRDefault="003A14CF" w:rsidP="00F95FB8">
            <w:pPr>
              <w:rPr>
                <w:b/>
                <w:bCs/>
              </w:rPr>
            </w:pPr>
            <w:r>
              <w:rPr>
                <w:b/>
                <w:bCs/>
              </w:rPr>
              <w:t>1 вид работ по организации строительства</w:t>
            </w:r>
          </w:p>
        </w:tc>
        <w:tc>
          <w:tcPr>
            <w:tcW w:w="1408" w:type="dxa"/>
            <w:tcBorders>
              <w:top w:val="thinThickSmallGap" w:sz="24" w:space="0" w:color="auto"/>
              <w:left w:val="single" w:sz="4" w:space="0" w:color="000000"/>
              <w:bottom w:val="single" w:sz="4" w:space="0" w:color="000000"/>
              <w:right w:val="single" w:sz="4" w:space="0" w:color="000000"/>
            </w:tcBorders>
          </w:tcPr>
          <w:p w:rsidR="003A14CF" w:rsidRDefault="003A14CF" w:rsidP="00F95FB8">
            <w:pPr>
              <w:rPr>
                <w:b/>
                <w:bCs/>
              </w:rPr>
            </w:pPr>
            <w:r>
              <w:rPr>
                <w:b/>
                <w:bCs/>
              </w:rPr>
              <w:t>5 000 000</w:t>
            </w:r>
          </w:p>
        </w:tc>
        <w:tc>
          <w:tcPr>
            <w:tcW w:w="1409" w:type="dxa"/>
            <w:tcBorders>
              <w:top w:val="thinThickSmallGap" w:sz="24" w:space="0" w:color="auto"/>
              <w:left w:val="single" w:sz="4" w:space="0" w:color="000000"/>
              <w:bottom w:val="single" w:sz="4" w:space="0" w:color="000000"/>
              <w:right w:val="single" w:sz="4" w:space="0" w:color="000000"/>
            </w:tcBorders>
          </w:tcPr>
          <w:p w:rsidR="003A14CF" w:rsidRDefault="003A14CF" w:rsidP="00F95FB8">
            <w:pPr>
              <w:rPr>
                <w:b/>
                <w:bCs/>
              </w:rPr>
            </w:pPr>
            <w:r>
              <w:rPr>
                <w:b/>
                <w:bCs/>
              </w:rPr>
              <w:t>6 000 000</w:t>
            </w:r>
          </w:p>
        </w:tc>
        <w:tc>
          <w:tcPr>
            <w:tcW w:w="1409" w:type="dxa"/>
            <w:tcBorders>
              <w:top w:val="thinThickSmallGap" w:sz="24" w:space="0" w:color="auto"/>
              <w:left w:val="single" w:sz="4" w:space="0" w:color="000000"/>
              <w:bottom w:val="single" w:sz="4" w:space="0" w:color="000000"/>
              <w:right w:val="single" w:sz="4" w:space="0" w:color="000000"/>
            </w:tcBorders>
          </w:tcPr>
          <w:p w:rsidR="003A14CF" w:rsidRDefault="003A14CF" w:rsidP="00F95FB8">
            <w:pPr>
              <w:rPr>
                <w:b/>
                <w:bCs/>
              </w:rPr>
            </w:pPr>
            <w:r>
              <w:rPr>
                <w:b/>
                <w:bCs/>
              </w:rPr>
              <w:t>7 000 000</w:t>
            </w:r>
          </w:p>
        </w:tc>
        <w:tc>
          <w:tcPr>
            <w:tcW w:w="1409" w:type="dxa"/>
            <w:tcBorders>
              <w:top w:val="thinThickSmallGap" w:sz="24" w:space="0" w:color="auto"/>
              <w:left w:val="single" w:sz="4" w:space="0" w:color="000000"/>
              <w:bottom w:val="single" w:sz="4" w:space="0" w:color="000000"/>
              <w:right w:val="single" w:sz="4" w:space="0" w:color="000000"/>
            </w:tcBorders>
          </w:tcPr>
          <w:p w:rsidR="003A14CF" w:rsidRDefault="003A14CF" w:rsidP="00F95FB8">
            <w:pPr>
              <w:rPr>
                <w:b/>
                <w:bCs/>
              </w:rPr>
            </w:pPr>
            <w:r>
              <w:rPr>
                <w:b/>
                <w:bCs/>
              </w:rPr>
              <w:t>10 000 000</w:t>
            </w:r>
          </w:p>
        </w:tc>
      </w:tr>
      <w:tr w:rsidR="003A14CF">
        <w:tc>
          <w:tcPr>
            <w:tcW w:w="534" w:type="dxa"/>
            <w:tcBorders>
              <w:top w:val="single" w:sz="4" w:space="0" w:color="000000"/>
              <w:left w:val="single" w:sz="4" w:space="0" w:color="000000"/>
              <w:bottom w:val="single" w:sz="4" w:space="0" w:color="000000"/>
              <w:right w:val="single" w:sz="4" w:space="0" w:color="000000"/>
            </w:tcBorders>
          </w:tcPr>
          <w:p w:rsidR="003A14CF" w:rsidRPr="00C17489" w:rsidRDefault="003A14CF" w:rsidP="00F95FB8">
            <w:pPr>
              <w:pStyle w:val="ListParagraph"/>
              <w:numPr>
                <w:ilvl w:val="0"/>
                <w:numId w:val="3"/>
              </w:numPr>
              <w:rPr>
                <w:b/>
                <w:bCs/>
              </w:rPr>
            </w:pPr>
          </w:p>
        </w:tc>
        <w:tc>
          <w:tcPr>
            <w:tcW w:w="3402"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2 - 4</w:t>
            </w:r>
            <w:r w:rsidRPr="00531E91">
              <w:rPr>
                <w:b/>
                <w:bCs/>
              </w:rPr>
              <w:t xml:space="preserve"> вида работ</w:t>
            </w:r>
            <w:r>
              <w:rPr>
                <w:b/>
                <w:bCs/>
              </w:rPr>
              <w:t xml:space="preserve"> </w:t>
            </w:r>
            <w:r w:rsidRPr="00531E91">
              <w:rPr>
                <w:b/>
                <w:bCs/>
              </w:rPr>
              <w:t>по организации строительства</w:t>
            </w:r>
          </w:p>
        </w:tc>
        <w:tc>
          <w:tcPr>
            <w:tcW w:w="1408"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10 000 000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15 000 000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20 000 000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30 000 000</w:t>
            </w:r>
          </w:p>
        </w:tc>
      </w:tr>
      <w:tr w:rsidR="003A14CF">
        <w:tc>
          <w:tcPr>
            <w:tcW w:w="534" w:type="dxa"/>
            <w:tcBorders>
              <w:top w:val="single" w:sz="4" w:space="0" w:color="000000"/>
              <w:left w:val="single" w:sz="4" w:space="0" w:color="000000"/>
              <w:bottom w:val="single" w:sz="4" w:space="0" w:color="000000"/>
              <w:right w:val="single" w:sz="4" w:space="0" w:color="000000"/>
            </w:tcBorders>
          </w:tcPr>
          <w:p w:rsidR="003A14CF" w:rsidRPr="00C17489" w:rsidRDefault="003A14CF" w:rsidP="00F95FB8">
            <w:pPr>
              <w:pStyle w:val="ListParagraph"/>
              <w:numPr>
                <w:ilvl w:val="0"/>
                <w:numId w:val="3"/>
              </w:numPr>
              <w:rPr>
                <w:b/>
                <w:bCs/>
              </w:rPr>
            </w:pPr>
          </w:p>
        </w:tc>
        <w:tc>
          <w:tcPr>
            <w:tcW w:w="3402"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5 - 9</w:t>
            </w:r>
            <w:r w:rsidRPr="00531E91">
              <w:rPr>
                <w:b/>
                <w:bCs/>
              </w:rPr>
              <w:t xml:space="preserve"> видов работ</w:t>
            </w:r>
            <w:r>
              <w:rPr>
                <w:b/>
                <w:bCs/>
              </w:rPr>
              <w:t xml:space="preserve"> </w:t>
            </w:r>
            <w:r w:rsidRPr="00531E91">
              <w:rPr>
                <w:b/>
                <w:bCs/>
              </w:rPr>
              <w:t>по организации строительства</w:t>
            </w:r>
          </w:p>
        </w:tc>
        <w:tc>
          <w:tcPr>
            <w:tcW w:w="1408"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20 000 000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30 000 000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45 000 000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60 000 000</w:t>
            </w:r>
          </w:p>
        </w:tc>
      </w:tr>
      <w:tr w:rsidR="003A14CF">
        <w:tc>
          <w:tcPr>
            <w:tcW w:w="534" w:type="dxa"/>
            <w:tcBorders>
              <w:top w:val="single" w:sz="4" w:space="0" w:color="000000"/>
              <w:left w:val="single" w:sz="4" w:space="0" w:color="000000"/>
              <w:bottom w:val="thinThickSmallGap" w:sz="24" w:space="0" w:color="auto"/>
              <w:right w:val="single" w:sz="4" w:space="0" w:color="000000"/>
            </w:tcBorders>
          </w:tcPr>
          <w:p w:rsidR="003A14CF" w:rsidRPr="00C17489" w:rsidRDefault="003A14CF" w:rsidP="00F95FB8">
            <w:pPr>
              <w:pStyle w:val="ListParagraph"/>
              <w:numPr>
                <w:ilvl w:val="0"/>
                <w:numId w:val="3"/>
              </w:numPr>
              <w:rPr>
                <w:b/>
                <w:bCs/>
              </w:rPr>
            </w:pPr>
          </w:p>
        </w:tc>
        <w:tc>
          <w:tcPr>
            <w:tcW w:w="3402" w:type="dxa"/>
            <w:tcBorders>
              <w:top w:val="single" w:sz="4" w:space="0" w:color="000000"/>
              <w:left w:val="single" w:sz="4" w:space="0" w:color="000000"/>
              <w:bottom w:val="thinThickSmallGap" w:sz="24" w:space="0" w:color="auto"/>
              <w:right w:val="single" w:sz="4" w:space="0" w:color="000000"/>
            </w:tcBorders>
          </w:tcPr>
          <w:p w:rsidR="003A14CF" w:rsidRDefault="003A14CF" w:rsidP="00F95FB8">
            <w:pPr>
              <w:rPr>
                <w:b/>
                <w:bCs/>
              </w:rPr>
            </w:pPr>
            <w:r>
              <w:rPr>
                <w:b/>
                <w:bCs/>
              </w:rPr>
              <w:t>10</w:t>
            </w:r>
            <w:r w:rsidRPr="00531E91">
              <w:rPr>
                <w:b/>
                <w:bCs/>
              </w:rPr>
              <w:t xml:space="preserve"> и более видов работ</w:t>
            </w:r>
            <w:r>
              <w:rPr>
                <w:b/>
                <w:bCs/>
              </w:rPr>
              <w:t xml:space="preserve"> по организации строительства</w:t>
            </w:r>
          </w:p>
        </w:tc>
        <w:tc>
          <w:tcPr>
            <w:tcW w:w="1408" w:type="dxa"/>
            <w:tcBorders>
              <w:top w:val="single" w:sz="4" w:space="0" w:color="000000"/>
              <w:left w:val="single" w:sz="4" w:space="0" w:color="000000"/>
              <w:bottom w:val="thinThickSmallGap" w:sz="24" w:space="0" w:color="auto"/>
              <w:right w:val="single" w:sz="4" w:space="0" w:color="000000"/>
            </w:tcBorders>
          </w:tcPr>
          <w:p w:rsidR="003A14CF" w:rsidRDefault="003A14CF" w:rsidP="00F95FB8">
            <w:pPr>
              <w:rPr>
                <w:b/>
                <w:bCs/>
              </w:rPr>
            </w:pPr>
            <w:r>
              <w:rPr>
                <w:b/>
                <w:bCs/>
              </w:rPr>
              <w:t>35 000 000</w:t>
            </w:r>
          </w:p>
        </w:tc>
        <w:tc>
          <w:tcPr>
            <w:tcW w:w="1409" w:type="dxa"/>
            <w:tcBorders>
              <w:top w:val="single" w:sz="4" w:space="0" w:color="000000"/>
              <w:left w:val="single" w:sz="4" w:space="0" w:color="000000"/>
              <w:bottom w:val="thinThickSmallGap" w:sz="24" w:space="0" w:color="auto"/>
              <w:right w:val="single" w:sz="4" w:space="0" w:color="000000"/>
            </w:tcBorders>
          </w:tcPr>
          <w:p w:rsidR="003A14CF" w:rsidRDefault="003A14CF" w:rsidP="00F95FB8">
            <w:pPr>
              <w:rPr>
                <w:b/>
                <w:bCs/>
              </w:rPr>
            </w:pPr>
            <w:r>
              <w:rPr>
                <w:b/>
                <w:bCs/>
              </w:rPr>
              <w:t>55 000 000</w:t>
            </w:r>
          </w:p>
        </w:tc>
        <w:tc>
          <w:tcPr>
            <w:tcW w:w="1409" w:type="dxa"/>
            <w:tcBorders>
              <w:top w:val="single" w:sz="4" w:space="0" w:color="000000"/>
              <w:left w:val="single" w:sz="4" w:space="0" w:color="000000"/>
              <w:bottom w:val="thinThickSmallGap" w:sz="24" w:space="0" w:color="auto"/>
              <w:right w:val="single" w:sz="4" w:space="0" w:color="000000"/>
            </w:tcBorders>
          </w:tcPr>
          <w:p w:rsidR="003A14CF" w:rsidRDefault="003A14CF" w:rsidP="00F95FB8">
            <w:pPr>
              <w:rPr>
                <w:b/>
                <w:bCs/>
              </w:rPr>
            </w:pPr>
            <w:r>
              <w:rPr>
                <w:b/>
                <w:bCs/>
              </w:rPr>
              <w:t>75 000 000</w:t>
            </w:r>
          </w:p>
        </w:tc>
        <w:tc>
          <w:tcPr>
            <w:tcW w:w="1409" w:type="dxa"/>
            <w:tcBorders>
              <w:top w:val="single" w:sz="4" w:space="0" w:color="000000"/>
              <w:left w:val="single" w:sz="4" w:space="0" w:color="000000"/>
              <w:bottom w:val="thinThickSmallGap" w:sz="24" w:space="0" w:color="auto"/>
              <w:right w:val="single" w:sz="4" w:space="0" w:color="000000"/>
            </w:tcBorders>
          </w:tcPr>
          <w:p w:rsidR="003A14CF" w:rsidRDefault="003A14CF" w:rsidP="00F95FB8">
            <w:pPr>
              <w:rPr>
                <w:b/>
                <w:bCs/>
              </w:rPr>
            </w:pPr>
            <w:r>
              <w:rPr>
                <w:b/>
                <w:bCs/>
              </w:rPr>
              <w:t>100 000 000</w:t>
            </w:r>
          </w:p>
        </w:tc>
      </w:tr>
      <w:tr w:rsidR="003A14CF">
        <w:tc>
          <w:tcPr>
            <w:tcW w:w="534" w:type="dxa"/>
            <w:tcBorders>
              <w:top w:val="thinThickSmallGap" w:sz="24" w:space="0" w:color="auto"/>
              <w:left w:val="single" w:sz="4" w:space="0" w:color="000000"/>
              <w:bottom w:val="single" w:sz="4" w:space="0" w:color="000000"/>
              <w:right w:val="single" w:sz="4" w:space="0" w:color="000000"/>
            </w:tcBorders>
          </w:tcPr>
          <w:p w:rsidR="003A14CF" w:rsidRPr="00C17489" w:rsidRDefault="003A14CF" w:rsidP="00F95FB8">
            <w:pPr>
              <w:pStyle w:val="ListParagraph"/>
              <w:numPr>
                <w:ilvl w:val="0"/>
                <w:numId w:val="3"/>
              </w:numPr>
              <w:rPr>
                <w:b/>
                <w:bCs/>
              </w:rPr>
            </w:pPr>
          </w:p>
        </w:tc>
        <w:tc>
          <w:tcPr>
            <w:tcW w:w="3402" w:type="dxa"/>
            <w:tcBorders>
              <w:top w:val="thinThickSmallGap" w:sz="24" w:space="0" w:color="auto"/>
              <w:left w:val="single" w:sz="4" w:space="0" w:color="000000"/>
              <w:bottom w:val="single" w:sz="4" w:space="0" w:color="000000"/>
              <w:right w:val="single" w:sz="4" w:space="0" w:color="000000"/>
            </w:tcBorders>
          </w:tcPr>
          <w:p w:rsidR="003A14CF" w:rsidRDefault="003A14CF" w:rsidP="00F95FB8">
            <w:pPr>
              <w:rPr>
                <w:b/>
                <w:bCs/>
              </w:rPr>
            </w:pPr>
            <w:r>
              <w:rPr>
                <w:b/>
                <w:bCs/>
              </w:rPr>
              <w:t>1 вид работ по сооружению ОИАЭ</w:t>
            </w:r>
          </w:p>
        </w:tc>
        <w:tc>
          <w:tcPr>
            <w:tcW w:w="1408" w:type="dxa"/>
            <w:tcBorders>
              <w:top w:val="thinThickSmallGap" w:sz="24" w:space="0" w:color="auto"/>
              <w:left w:val="single" w:sz="4" w:space="0" w:color="000000"/>
              <w:bottom w:val="single" w:sz="4" w:space="0" w:color="000000"/>
              <w:right w:val="single" w:sz="4" w:space="0" w:color="000000"/>
            </w:tcBorders>
          </w:tcPr>
          <w:p w:rsidR="003A14CF" w:rsidRDefault="003A14CF" w:rsidP="00F95FB8">
            <w:pPr>
              <w:rPr>
                <w:b/>
                <w:bCs/>
              </w:rPr>
            </w:pPr>
            <w:r>
              <w:rPr>
                <w:b/>
                <w:bCs/>
              </w:rPr>
              <w:t>10 000 000</w:t>
            </w:r>
          </w:p>
        </w:tc>
        <w:tc>
          <w:tcPr>
            <w:tcW w:w="1409" w:type="dxa"/>
            <w:tcBorders>
              <w:top w:val="thinThickSmallGap" w:sz="24" w:space="0" w:color="auto"/>
              <w:left w:val="single" w:sz="4" w:space="0" w:color="000000"/>
              <w:bottom w:val="single" w:sz="4" w:space="0" w:color="000000"/>
              <w:right w:val="single" w:sz="4" w:space="0" w:color="000000"/>
            </w:tcBorders>
          </w:tcPr>
          <w:p w:rsidR="003A14CF" w:rsidRDefault="003A14CF" w:rsidP="00F95FB8">
            <w:pPr>
              <w:rPr>
                <w:b/>
                <w:bCs/>
              </w:rPr>
            </w:pPr>
            <w:r>
              <w:rPr>
                <w:b/>
                <w:bCs/>
              </w:rPr>
              <w:t>15 000 000</w:t>
            </w:r>
          </w:p>
        </w:tc>
        <w:tc>
          <w:tcPr>
            <w:tcW w:w="1409" w:type="dxa"/>
            <w:tcBorders>
              <w:top w:val="thinThickSmallGap" w:sz="24" w:space="0" w:color="auto"/>
              <w:left w:val="single" w:sz="4" w:space="0" w:color="000000"/>
              <w:bottom w:val="single" w:sz="4" w:space="0" w:color="000000"/>
              <w:right w:val="single" w:sz="4" w:space="0" w:color="000000"/>
            </w:tcBorders>
          </w:tcPr>
          <w:p w:rsidR="003A14CF" w:rsidRDefault="003A14CF" w:rsidP="00F95FB8">
            <w:pPr>
              <w:rPr>
                <w:b/>
                <w:bCs/>
              </w:rPr>
            </w:pPr>
            <w:r>
              <w:rPr>
                <w:b/>
                <w:bCs/>
              </w:rPr>
              <w:t>20 000 000</w:t>
            </w:r>
          </w:p>
        </w:tc>
        <w:tc>
          <w:tcPr>
            <w:tcW w:w="1409" w:type="dxa"/>
            <w:tcBorders>
              <w:top w:val="thinThickSmallGap" w:sz="24" w:space="0" w:color="auto"/>
              <w:left w:val="single" w:sz="4" w:space="0" w:color="000000"/>
              <w:bottom w:val="single" w:sz="4" w:space="0" w:color="000000"/>
              <w:right w:val="single" w:sz="4" w:space="0" w:color="000000"/>
            </w:tcBorders>
          </w:tcPr>
          <w:p w:rsidR="003A14CF" w:rsidRDefault="003A14CF" w:rsidP="00F95FB8">
            <w:pPr>
              <w:rPr>
                <w:b/>
                <w:bCs/>
              </w:rPr>
            </w:pPr>
            <w:r>
              <w:rPr>
                <w:b/>
                <w:bCs/>
              </w:rPr>
              <w:t>30 000 000</w:t>
            </w:r>
          </w:p>
        </w:tc>
      </w:tr>
      <w:tr w:rsidR="003A14CF">
        <w:tc>
          <w:tcPr>
            <w:tcW w:w="534" w:type="dxa"/>
            <w:tcBorders>
              <w:top w:val="single" w:sz="4" w:space="0" w:color="000000"/>
              <w:left w:val="single" w:sz="4" w:space="0" w:color="000000"/>
              <w:bottom w:val="single" w:sz="4" w:space="0" w:color="000000"/>
              <w:right w:val="single" w:sz="4" w:space="0" w:color="000000"/>
            </w:tcBorders>
          </w:tcPr>
          <w:p w:rsidR="003A14CF" w:rsidRPr="00C17489" w:rsidRDefault="003A14CF" w:rsidP="00F95FB8">
            <w:pPr>
              <w:pStyle w:val="ListParagraph"/>
              <w:numPr>
                <w:ilvl w:val="0"/>
                <w:numId w:val="3"/>
              </w:numPr>
              <w:rPr>
                <w:b/>
                <w:bCs/>
              </w:rPr>
            </w:pPr>
          </w:p>
        </w:tc>
        <w:tc>
          <w:tcPr>
            <w:tcW w:w="3402"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2-4 вида работ по сооружению ОИАЭ</w:t>
            </w:r>
          </w:p>
        </w:tc>
        <w:tc>
          <w:tcPr>
            <w:tcW w:w="1408"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20 000 000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30 000 000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45 000 000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60 000 000</w:t>
            </w:r>
          </w:p>
        </w:tc>
      </w:tr>
      <w:tr w:rsidR="003A14CF">
        <w:tc>
          <w:tcPr>
            <w:tcW w:w="534" w:type="dxa"/>
            <w:tcBorders>
              <w:top w:val="single" w:sz="4" w:space="0" w:color="000000"/>
              <w:left w:val="single" w:sz="4" w:space="0" w:color="000000"/>
              <w:bottom w:val="single" w:sz="4" w:space="0" w:color="000000"/>
              <w:right w:val="single" w:sz="4" w:space="0" w:color="000000"/>
            </w:tcBorders>
          </w:tcPr>
          <w:p w:rsidR="003A14CF" w:rsidRPr="00C17489" w:rsidRDefault="003A14CF" w:rsidP="00F95FB8">
            <w:pPr>
              <w:pStyle w:val="ListParagraph"/>
              <w:numPr>
                <w:ilvl w:val="0"/>
                <w:numId w:val="3"/>
              </w:numPr>
              <w:rPr>
                <w:b/>
                <w:bCs/>
              </w:rPr>
            </w:pPr>
          </w:p>
        </w:tc>
        <w:tc>
          <w:tcPr>
            <w:tcW w:w="3402"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5-7 видов работ по сооружению ОИАЭ</w:t>
            </w:r>
          </w:p>
        </w:tc>
        <w:tc>
          <w:tcPr>
            <w:tcW w:w="1408"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35 000 000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55 000 000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75 000 000</w:t>
            </w:r>
          </w:p>
        </w:tc>
        <w:tc>
          <w:tcPr>
            <w:tcW w:w="1409" w:type="dxa"/>
            <w:tcBorders>
              <w:top w:val="single" w:sz="4" w:space="0" w:color="000000"/>
              <w:left w:val="single" w:sz="4" w:space="0" w:color="000000"/>
              <w:bottom w:val="single" w:sz="4" w:space="0" w:color="000000"/>
              <w:right w:val="single" w:sz="4" w:space="0" w:color="000000"/>
            </w:tcBorders>
          </w:tcPr>
          <w:p w:rsidR="003A14CF" w:rsidRDefault="003A14CF" w:rsidP="00F95FB8">
            <w:pPr>
              <w:rPr>
                <w:b/>
                <w:bCs/>
              </w:rPr>
            </w:pPr>
            <w:r>
              <w:rPr>
                <w:b/>
                <w:bCs/>
              </w:rPr>
              <w:t>100 000 000</w:t>
            </w:r>
          </w:p>
        </w:tc>
      </w:tr>
    </w:tbl>
    <w:p w:rsidR="003A14CF" w:rsidRDefault="003A14CF" w:rsidP="006B2C06">
      <w:pPr>
        <w:spacing w:line="312" w:lineRule="auto"/>
        <w:ind w:firstLine="709"/>
        <w:jc w:val="both"/>
        <w:rPr>
          <w:color w:val="000000"/>
        </w:rPr>
      </w:pPr>
    </w:p>
    <w:p w:rsidR="003A14CF" w:rsidRPr="006B2C06" w:rsidRDefault="003A14CF" w:rsidP="006B2C06">
      <w:pPr>
        <w:spacing w:line="312" w:lineRule="auto"/>
        <w:ind w:firstLine="709"/>
        <w:jc w:val="both"/>
        <w:rPr>
          <w:color w:val="000000"/>
        </w:rPr>
      </w:pPr>
      <w:r>
        <w:rPr>
          <w:color w:val="000000"/>
        </w:rPr>
        <w:t xml:space="preserve">6.3. </w:t>
      </w:r>
      <w:r w:rsidRPr="006B2C06">
        <w:rPr>
          <w:color w:val="000000"/>
        </w:rPr>
        <w:t>В необходимых случаях при внесении изменений в договор, связанных в изменением количества видов работ, указанных в Свидетельстве (пункт 4.2. настоящих Правил), изменению подлежит и размер страховой суммы.</w:t>
      </w:r>
    </w:p>
    <w:p w:rsidR="003A14CF" w:rsidRPr="006B2C06" w:rsidRDefault="003A14CF" w:rsidP="006B2C06">
      <w:pPr>
        <w:spacing w:line="312" w:lineRule="auto"/>
        <w:ind w:firstLine="709"/>
        <w:jc w:val="both"/>
        <w:rPr>
          <w:color w:val="000000"/>
        </w:rPr>
      </w:pPr>
      <w:r>
        <w:rPr>
          <w:color w:val="000000"/>
        </w:rPr>
        <w:t xml:space="preserve">6.4. </w:t>
      </w:r>
      <w:r w:rsidRPr="006B2C06">
        <w:rPr>
          <w:color w:val="000000"/>
        </w:rPr>
        <w:t xml:space="preserve">Условиями договора страхования должно быть предусмотрено право Страхователя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 </w:t>
      </w:r>
    </w:p>
    <w:p w:rsidR="003A14CF" w:rsidRPr="006B2C06" w:rsidRDefault="003A14CF" w:rsidP="006B2C06">
      <w:pPr>
        <w:spacing w:line="312" w:lineRule="auto"/>
        <w:ind w:firstLine="709"/>
        <w:jc w:val="both"/>
        <w:rPr>
          <w:color w:val="000000"/>
        </w:rPr>
      </w:pPr>
      <w:r>
        <w:rPr>
          <w:color w:val="000000"/>
        </w:rPr>
        <w:t xml:space="preserve">6.5. </w:t>
      </w:r>
      <w:r w:rsidRPr="006B2C06">
        <w:rPr>
          <w:color w:val="000000"/>
        </w:rPr>
        <w:t xml:space="preserve">В течение </w:t>
      </w:r>
      <w:r>
        <w:rPr>
          <w:color w:val="000000"/>
        </w:rPr>
        <w:t>30 (</w:t>
      </w:r>
      <w:r w:rsidRPr="006B2C06">
        <w:rPr>
          <w:color w:val="000000"/>
        </w:rPr>
        <w:t>тридцати</w:t>
      </w:r>
      <w:r>
        <w:rPr>
          <w:color w:val="000000"/>
        </w:rPr>
        <w:t>)</w:t>
      </w:r>
      <w:r w:rsidRPr="006B2C06">
        <w:rPr>
          <w:color w:val="000000"/>
        </w:rPr>
        <w:t xml:space="preserve"> дней с даты выплаты страхового возмещения Страхователь обязан представить в Организацию дополнение (дополнительное соглашение) к договору страхования, подтверждающее восстановление страховой суммы до размера, который она составляла на момент наступления страхового случая. </w:t>
      </w:r>
    </w:p>
    <w:p w:rsidR="003A14CF" w:rsidRPr="006B2146" w:rsidRDefault="003A14CF" w:rsidP="00884317">
      <w:pPr>
        <w:tabs>
          <w:tab w:val="left" w:pos="0"/>
          <w:tab w:val="left" w:pos="426"/>
        </w:tabs>
        <w:jc w:val="both"/>
      </w:pPr>
    </w:p>
    <w:p w:rsidR="003A14CF" w:rsidRPr="006B2146" w:rsidRDefault="003A14CF" w:rsidP="00884317">
      <w:pPr>
        <w:numPr>
          <w:ilvl w:val="0"/>
          <w:numId w:val="1"/>
        </w:numPr>
        <w:tabs>
          <w:tab w:val="left" w:pos="0"/>
          <w:tab w:val="left" w:pos="426"/>
        </w:tabs>
        <w:jc w:val="center"/>
        <w:rPr>
          <w:b/>
          <w:bCs/>
        </w:rPr>
      </w:pPr>
      <w:r w:rsidRPr="006B2146">
        <w:rPr>
          <w:b/>
          <w:bCs/>
        </w:rPr>
        <w:t>Требования к сумме страхового взноса</w:t>
      </w:r>
      <w:r>
        <w:rPr>
          <w:b/>
          <w:bCs/>
        </w:rPr>
        <w:t xml:space="preserve">, </w:t>
      </w:r>
      <w:r w:rsidRPr="00FB2F6F">
        <w:rPr>
          <w:b/>
          <w:bCs/>
        </w:rPr>
        <w:t>франшизе, лимита ответственности и</w:t>
      </w:r>
      <w:r w:rsidRPr="006B2146">
        <w:rPr>
          <w:b/>
          <w:bCs/>
        </w:rPr>
        <w:t xml:space="preserve"> срокам его уплаты</w:t>
      </w:r>
    </w:p>
    <w:p w:rsidR="003A14CF" w:rsidRPr="006B2146" w:rsidRDefault="003A14CF" w:rsidP="00884317">
      <w:pPr>
        <w:tabs>
          <w:tab w:val="left" w:pos="0"/>
          <w:tab w:val="left" w:pos="426"/>
        </w:tabs>
        <w:jc w:val="center"/>
      </w:pPr>
    </w:p>
    <w:p w:rsidR="003A14CF" w:rsidRPr="00D1372C" w:rsidRDefault="003A14CF" w:rsidP="00D1372C">
      <w:pPr>
        <w:spacing w:line="312" w:lineRule="auto"/>
        <w:ind w:firstLine="709"/>
        <w:jc w:val="both"/>
        <w:rPr>
          <w:color w:val="000000"/>
        </w:rPr>
      </w:pPr>
      <w:r>
        <w:rPr>
          <w:color w:val="000000"/>
        </w:rPr>
        <w:t xml:space="preserve">7.1. </w:t>
      </w:r>
      <w:r w:rsidRPr="00D1372C">
        <w:rPr>
          <w:color w:val="000000"/>
        </w:rPr>
        <w:t xml:space="preserve">Размер страхового взноса устанавливается договором страхования. </w:t>
      </w:r>
    </w:p>
    <w:p w:rsidR="003A14CF" w:rsidRPr="00D1372C" w:rsidRDefault="003A14CF" w:rsidP="00D1372C">
      <w:pPr>
        <w:spacing w:line="312" w:lineRule="auto"/>
        <w:ind w:firstLine="709"/>
        <w:jc w:val="both"/>
        <w:rPr>
          <w:color w:val="000000"/>
        </w:rPr>
      </w:pPr>
      <w:r>
        <w:rPr>
          <w:color w:val="000000"/>
        </w:rPr>
        <w:t xml:space="preserve">7.2. </w:t>
      </w:r>
      <w:r w:rsidRPr="00D1372C">
        <w:rPr>
          <w:color w:val="000000"/>
        </w:rPr>
        <w:t>Не устанавливается условная/безусловная франшиза на каждый страховой случай.</w:t>
      </w:r>
    </w:p>
    <w:p w:rsidR="003A14CF" w:rsidRPr="00D1372C" w:rsidRDefault="003A14CF" w:rsidP="00D1372C">
      <w:pPr>
        <w:spacing w:line="312" w:lineRule="auto"/>
        <w:ind w:firstLine="709"/>
        <w:jc w:val="both"/>
        <w:rPr>
          <w:color w:val="000000"/>
        </w:rPr>
      </w:pPr>
      <w:r>
        <w:rPr>
          <w:color w:val="000000"/>
        </w:rPr>
        <w:t xml:space="preserve">7.3. </w:t>
      </w:r>
      <w:r w:rsidRPr="00D1372C">
        <w:rPr>
          <w:color w:val="000000"/>
        </w:rPr>
        <w:t>Срок уплаты страхового взноса определяется договором страхования, но не должен превышать трех дней с даты заключения договора страхования.</w:t>
      </w:r>
    </w:p>
    <w:p w:rsidR="003A14CF" w:rsidRPr="00D1372C" w:rsidRDefault="003A14CF" w:rsidP="00D1372C">
      <w:pPr>
        <w:spacing w:line="312" w:lineRule="auto"/>
        <w:ind w:firstLine="709"/>
        <w:jc w:val="both"/>
        <w:rPr>
          <w:color w:val="000000"/>
        </w:rPr>
      </w:pPr>
      <w:r w:rsidRPr="00D1372C">
        <w:rPr>
          <w:color w:val="000000"/>
        </w:rPr>
        <w:t xml:space="preserve"> </w:t>
      </w:r>
      <w:r>
        <w:rPr>
          <w:color w:val="000000"/>
        </w:rPr>
        <w:t xml:space="preserve">7.4. </w:t>
      </w:r>
      <w:r w:rsidRPr="00D1372C">
        <w:rPr>
          <w:color w:val="000000"/>
        </w:rPr>
        <w:t>Договором страхования не могут быть установлены лимиты ответственности по страховым случаям.</w:t>
      </w:r>
    </w:p>
    <w:p w:rsidR="003A14CF" w:rsidRPr="006B2146" w:rsidRDefault="003A14CF" w:rsidP="00884317">
      <w:pPr>
        <w:tabs>
          <w:tab w:val="left" w:pos="0"/>
          <w:tab w:val="left" w:pos="426"/>
        </w:tabs>
        <w:jc w:val="center"/>
        <w:rPr>
          <w:b/>
          <w:bCs/>
        </w:rPr>
      </w:pPr>
    </w:p>
    <w:p w:rsidR="003A14CF" w:rsidRPr="006B2146" w:rsidRDefault="003A14CF" w:rsidP="00884317">
      <w:pPr>
        <w:numPr>
          <w:ilvl w:val="0"/>
          <w:numId w:val="1"/>
        </w:numPr>
        <w:tabs>
          <w:tab w:val="left" w:pos="0"/>
          <w:tab w:val="left" w:pos="426"/>
        </w:tabs>
        <w:jc w:val="center"/>
        <w:rPr>
          <w:b/>
          <w:bCs/>
        </w:rPr>
      </w:pPr>
      <w:r w:rsidRPr="006B2146">
        <w:rPr>
          <w:b/>
          <w:bCs/>
        </w:rPr>
        <w:t>Требования к сроку действия договора страхования</w:t>
      </w:r>
    </w:p>
    <w:p w:rsidR="003A14CF" w:rsidRPr="006B2146" w:rsidRDefault="003A14CF" w:rsidP="00884317">
      <w:pPr>
        <w:tabs>
          <w:tab w:val="left" w:pos="0"/>
          <w:tab w:val="left" w:pos="426"/>
        </w:tabs>
        <w:jc w:val="center"/>
        <w:rPr>
          <w:b/>
          <w:bCs/>
        </w:rPr>
      </w:pPr>
    </w:p>
    <w:p w:rsidR="003A14CF" w:rsidRPr="00C12F76" w:rsidRDefault="003A14CF" w:rsidP="00C12F76">
      <w:pPr>
        <w:spacing w:line="312" w:lineRule="auto"/>
        <w:ind w:firstLine="709"/>
        <w:jc w:val="both"/>
        <w:rPr>
          <w:color w:val="000000"/>
        </w:rPr>
      </w:pPr>
      <w:r>
        <w:rPr>
          <w:color w:val="000000"/>
        </w:rPr>
        <w:t xml:space="preserve">8.1. </w:t>
      </w:r>
      <w:r w:rsidRPr="00C12F76">
        <w:rPr>
          <w:color w:val="000000"/>
        </w:rPr>
        <w:t>Минимальный срок договора страхования - один год с установлением ретроактивного периода не менее чем в три года, а если свидетельство о допуске было получено менее чем за три года до начала срока действия договора страхования, то ретроактивный период устанавливается с момента получения свидетельства о допуске.</w:t>
      </w:r>
    </w:p>
    <w:p w:rsidR="003A14CF" w:rsidRPr="00C12F76" w:rsidRDefault="003A14CF" w:rsidP="00C12F76">
      <w:pPr>
        <w:spacing w:line="312" w:lineRule="auto"/>
        <w:ind w:firstLine="709"/>
        <w:jc w:val="both"/>
        <w:rPr>
          <w:color w:val="000000"/>
        </w:rPr>
      </w:pPr>
      <w:r>
        <w:rPr>
          <w:color w:val="000000"/>
        </w:rPr>
        <w:t xml:space="preserve">8.2. </w:t>
      </w:r>
      <w:r w:rsidRPr="00C12F76">
        <w:rPr>
          <w:color w:val="000000"/>
        </w:rPr>
        <w:t xml:space="preserve">Не менее чем за </w:t>
      </w:r>
      <w:r>
        <w:rPr>
          <w:color w:val="000000"/>
        </w:rPr>
        <w:t xml:space="preserve">десять </w:t>
      </w:r>
      <w:r w:rsidRPr="00C12F76">
        <w:rPr>
          <w:color w:val="000000"/>
        </w:rPr>
        <w:t xml:space="preserve">дней до истечения срока действия договора страхования член Организации обязан представить в Организацию экземпляр нового договора страхования или изменённого  действующего договора, увеличив срок его действия не менее, чем на </w:t>
      </w:r>
      <w:r>
        <w:rPr>
          <w:color w:val="000000"/>
        </w:rPr>
        <w:t xml:space="preserve">                     </w:t>
      </w:r>
      <w:r w:rsidRPr="00C12F76">
        <w:rPr>
          <w:color w:val="000000"/>
        </w:rPr>
        <w:t xml:space="preserve">1 </w:t>
      </w:r>
      <w:r>
        <w:rPr>
          <w:color w:val="000000"/>
        </w:rPr>
        <w:t xml:space="preserve">(один) </w:t>
      </w:r>
      <w:r w:rsidRPr="00C12F76">
        <w:rPr>
          <w:color w:val="000000"/>
        </w:rPr>
        <w:t>год.</w:t>
      </w:r>
    </w:p>
    <w:p w:rsidR="003A14CF" w:rsidRPr="00C12F76" w:rsidRDefault="003A14CF" w:rsidP="00C12F76">
      <w:pPr>
        <w:spacing w:line="312" w:lineRule="auto"/>
        <w:ind w:firstLine="709"/>
        <w:jc w:val="both"/>
        <w:rPr>
          <w:color w:val="000000"/>
        </w:rPr>
      </w:pPr>
      <w:r>
        <w:rPr>
          <w:color w:val="000000"/>
        </w:rPr>
        <w:t xml:space="preserve">8.3. </w:t>
      </w:r>
      <w:r w:rsidRPr="00C12F76">
        <w:rPr>
          <w:color w:val="000000"/>
        </w:rPr>
        <w:t xml:space="preserve">В договоре страхования могут быть установлены следующие основание досрочного прекращения (расторжения) договора страхования: </w:t>
      </w:r>
    </w:p>
    <w:p w:rsidR="003A14CF" w:rsidRPr="00C12F76" w:rsidRDefault="003A14CF" w:rsidP="00C12F76">
      <w:pPr>
        <w:spacing w:line="312" w:lineRule="auto"/>
        <w:ind w:firstLine="709"/>
        <w:jc w:val="both"/>
        <w:rPr>
          <w:color w:val="000000"/>
        </w:rPr>
      </w:pPr>
      <w:r w:rsidRPr="00C12F76">
        <w:rPr>
          <w:color w:val="000000"/>
        </w:rPr>
        <w:t>- полного и надлежащего исполнения Страховщиком своих обязательств перед Страхователем;</w:t>
      </w:r>
    </w:p>
    <w:p w:rsidR="003A14CF" w:rsidRPr="00C12F76" w:rsidRDefault="003A14CF" w:rsidP="00C12F76">
      <w:pPr>
        <w:spacing w:line="312" w:lineRule="auto"/>
        <w:ind w:firstLine="709"/>
        <w:jc w:val="both"/>
        <w:rPr>
          <w:color w:val="000000"/>
        </w:rPr>
      </w:pPr>
      <w:r w:rsidRPr="00C12F76">
        <w:rPr>
          <w:color w:val="000000"/>
        </w:rPr>
        <w:t xml:space="preserve">- ликвидации Страхователя или Страховщика в добровольном или принудительном порядке, установленном законодательными актами Российской Федерации; </w:t>
      </w:r>
    </w:p>
    <w:p w:rsidR="003A14CF" w:rsidRPr="00C12F76" w:rsidRDefault="003A14CF" w:rsidP="00C12F76">
      <w:pPr>
        <w:spacing w:line="312" w:lineRule="auto"/>
        <w:ind w:firstLine="709"/>
        <w:jc w:val="both"/>
        <w:rPr>
          <w:color w:val="000000"/>
        </w:rPr>
      </w:pPr>
      <w:r w:rsidRPr="00C12F76">
        <w:rPr>
          <w:color w:val="000000"/>
        </w:rPr>
        <w:t xml:space="preserve">- принятия судом решения о признании Договора страхования недействительным; </w:t>
      </w:r>
    </w:p>
    <w:p w:rsidR="003A14CF" w:rsidRPr="00C12F76" w:rsidRDefault="003A14CF" w:rsidP="00C12F76">
      <w:pPr>
        <w:spacing w:line="312" w:lineRule="auto"/>
        <w:ind w:firstLine="709"/>
        <w:jc w:val="both"/>
        <w:rPr>
          <w:color w:val="000000"/>
        </w:rPr>
      </w:pPr>
      <w:r w:rsidRPr="00C12F76">
        <w:rPr>
          <w:color w:val="000000"/>
        </w:rPr>
        <w:t>- отзыв у Страхователя Свидетельства в отношении всех видов работ, оказывающих влияние на безопасность объектов капитального строительства, указанных в договоре страхования;</w:t>
      </w:r>
    </w:p>
    <w:p w:rsidR="003A14CF" w:rsidRPr="00C12F76" w:rsidRDefault="003A14CF" w:rsidP="00C12F76">
      <w:pPr>
        <w:spacing w:line="312" w:lineRule="auto"/>
        <w:ind w:firstLine="709"/>
        <w:jc w:val="both"/>
        <w:rPr>
          <w:color w:val="000000"/>
        </w:rPr>
      </w:pPr>
      <w:r w:rsidRPr="00C12F76">
        <w:rPr>
          <w:color w:val="000000"/>
        </w:rPr>
        <w:t xml:space="preserve">- прекращения Страхователем членства в Партнерстве; </w:t>
      </w:r>
    </w:p>
    <w:p w:rsidR="003A14CF" w:rsidRDefault="003A14CF" w:rsidP="00C12F76">
      <w:pPr>
        <w:spacing w:line="312" w:lineRule="auto"/>
        <w:ind w:firstLine="709"/>
        <w:jc w:val="both"/>
        <w:rPr>
          <w:color w:val="000000"/>
        </w:rPr>
      </w:pPr>
      <w:r w:rsidRPr="00C12F76">
        <w:rPr>
          <w:color w:val="000000"/>
        </w:rPr>
        <w:t>- в иных случаях, предусмотренных законодательными актами Российской Федерации.</w:t>
      </w:r>
    </w:p>
    <w:p w:rsidR="003A14CF" w:rsidRPr="00C12F76" w:rsidRDefault="003A14CF" w:rsidP="00C12F76">
      <w:pPr>
        <w:spacing w:line="312" w:lineRule="auto"/>
        <w:ind w:firstLine="709"/>
        <w:jc w:val="both"/>
        <w:rPr>
          <w:color w:val="000000"/>
        </w:rPr>
      </w:pPr>
    </w:p>
    <w:p w:rsidR="003A14CF" w:rsidRPr="006B2146" w:rsidRDefault="003A14CF" w:rsidP="00884317">
      <w:pPr>
        <w:numPr>
          <w:ilvl w:val="0"/>
          <w:numId w:val="1"/>
        </w:numPr>
        <w:tabs>
          <w:tab w:val="left" w:pos="0"/>
          <w:tab w:val="left" w:pos="426"/>
        </w:tabs>
        <w:jc w:val="center"/>
        <w:rPr>
          <w:b/>
          <w:bCs/>
        </w:rPr>
      </w:pPr>
      <w:r w:rsidRPr="006B2146">
        <w:rPr>
          <w:b/>
          <w:bCs/>
        </w:rPr>
        <w:t>Требования к порядку и срокам выплаты страхового возмещения</w:t>
      </w:r>
    </w:p>
    <w:p w:rsidR="003A14CF" w:rsidRPr="006B2146" w:rsidRDefault="003A14CF" w:rsidP="00884317">
      <w:pPr>
        <w:ind w:left="360"/>
        <w:rPr>
          <w:i/>
          <w:iCs/>
        </w:rPr>
      </w:pPr>
    </w:p>
    <w:p w:rsidR="003A14CF" w:rsidRPr="00CC4478" w:rsidRDefault="003A14CF" w:rsidP="00CC4478">
      <w:pPr>
        <w:spacing w:line="312" w:lineRule="auto"/>
        <w:ind w:firstLine="709"/>
        <w:jc w:val="both"/>
        <w:rPr>
          <w:color w:val="000000"/>
        </w:rPr>
      </w:pPr>
      <w:r>
        <w:rPr>
          <w:color w:val="000000"/>
        </w:rPr>
        <w:t xml:space="preserve">9.1. </w:t>
      </w:r>
      <w:r w:rsidRPr="00CC4478">
        <w:rPr>
          <w:color w:val="000000"/>
        </w:rPr>
        <w:t xml:space="preserve">Договором страхования должно быть предусмотрено право Страхователя на получение страхового возмещения, в случае если Страхователь с предварительного письменного согласия Страховщика самостоятельно компенсировал, причиненный вред. </w:t>
      </w:r>
    </w:p>
    <w:p w:rsidR="003A14CF" w:rsidRPr="00CC4478" w:rsidRDefault="003A14CF" w:rsidP="00CC4478">
      <w:pPr>
        <w:spacing w:line="312" w:lineRule="auto"/>
        <w:ind w:firstLine="709"/>
        <w:jc w:val="both"/>
        <w:rPr>
          <w:color w:val="000000"/>
        </w:rPr>
      </w:pPr>
      <w:r>
        <w:rPr>
          <w:color w:val="000000"/>
        </w:rPr>
        <w:t xml:space="preserve">9.2. </w:t>
      </w:r>
      <w:r w:rsidRPr="00CC4478">
        <w:rPr>
          <w:color w:val="000000"/>
        </w:rPr>
        <w:t xml:space="preserve">Договором страхования должен быть определен порядок взаимодействия Страхователя и Страховщика при наступлении события, имеющего признаки страхового случая, указан примерный перечень документов, необходимых для определения обстоятельств, причин и размера причиненного вреда. </w:t>
      </w:r>
    </w:p>
    <w:p w:rsidR="003A14CF" w:rsidRPr="00CC4478" w:rsidRDefault="003A14CF" w:rsidP="00CC4478">
      <w:pPr>
        <w:spacing w:line="312" w:lineRule="auto"/>
        <w:ind w:firstLine="709"/>
        <w:jc w:val="both"/>
        <w:rPr>
          <w:color w:val="000000"/>
        </w:rPr>
      </w:pPr>
      <w:r>
        <w:rPr>
          <w:color w:val="000000"/>
        </w:rPr>
        <w:t xml:space="preserve">9.3. </w:t>
      </w:r>
      <w:r w:rsidRPr="00CC4478">
        <w:rPr>
          <w:color w:val="000000"/>
        </w:rPr>
        <w:t xml:space="preserve">Установленный договором срок выплаты Страховщиком страхового возмещения не должен превышать десять рабочих дней с момента получения Страховщиком всех документов, необходимых для установления обстоятельств, причин и размера, причиненного вреда, а также письменного заявления Страхователя. </w:t>
      </w:r>
    </w:p>
    <w:p w:rsidR="003A14CF" w:rsidRPr="006B2146" w:rsidRDefault="003A14CF" w:rsidP="00884317">
      <w:pPr>
        <w:tabs>
          <w:tab w:val="left" w:pos="0"/>
          <w:tab w:val="left" w:pos="426"/>
        </w:tabs>
        <w:jc w:val="both"/>
      </w:pPr>
    </w:p>
    <w:p w:rsidR="003A14CF" w:rsidRPr="006B2146" w:rsidRDefault="003A14CF" w:rsidP="00884317">
      <w:pPr>
        <w:numPr>
          <w:ilvl w:val="0"/>
          <w:numId w:val="1"/>
        </w:numPr>
        <w:jc w:val="center"/>
        <w:rPr>
          <w:b/>
          <w:bCs/>
        </w:rPr>
      </w:pPr>
      <w:r w:rsidRPr="006B2146">
        <w:rPr>
          <w:b/>
          <w:bCs/>
        </w:rPr>
        <w:t>Уведомление о страховании</w:t>
      </w:r>
    </w:p>
    <w:p w:rsidR="003A14CF" w:rsidRPr="006B2146" w:rsidRDefault="003A14CF" w:rsidP="00884317">
      <w:pPr>
        <w:tabs>
          <w:tab w:val="left" w:pos="0"/>
          <w:tab w:val="left" w:pos="426"/>
        </w:tabs>
        <w:ind w:firstLine="425"/>
        <w:jc w:val="both"/>
      </w:pPr>
    </w:p>
    <w:p w:rsidR="003A14CF" w:rsidRPr="00821102" w:rsidRDefault="003A14CF" w:rsidP="00821102">
      <w:pPr>
        <w:spacing w:line="312" w:lineRule="auto"/>
        <w:ind w:firstLine="709"/>
        <w:jc w:val="both"/>
        <w:rPr>
          <w:color w:val="000000"/>
        </w:rPr>
      </w:pPr>
      <w:r>
        <w:rPr>
          <w:color w:val="000000"/>
        </w:rPr>
        <w:t xml:space="preserve">10.1. </w:t>
      </w:r>
      <w:r w:rsidRPr="00821102">
        <w:rPr>
          <w:color w:val="000000"/>
        </w:rPr>
        <w:t>Члены Организации обязаны уведомлять Организацию о заключении договоров страхования в соответствии с настоящими Правилами, об изменении, расторжении, продлении соответствующих договоров.</w:t>
      </w:r>
    </w:p>
    <w:p w:rsidR="003A14CF" w:rsidRDefault="003A14CF" w:rsidP="00821102">
      <w:pPr>
        <w:spacing w:line="312" w:lineRule="auto"/>
        <w:ind w:firstLine="709"/>
        <w:jc w:val="both"/>
        <w:rPr>
          <w:color w:val="000000"/>
        </w:rPr>
      </w:pPr>
      <w:r>
        <w:rPr>
          <w:color w:val="000000"/>
        </w:rPr>
        <w:t xml:space="preserve">10.2. </w:t>
      </w:r>
      <w:r w:rsidRPr="00821102">
        <w:rPr>
          <w:color w:val="000000"/>
        </w:rPr>
        <w:t xml:space="preserve">Уведомление должно быть направлено в Организацию в срок не позднее </w:t>
      </w:r>
      <w:r>
        <w:rPr>
          <w:color w:val="000000"/>
        </w:rPr>
        <w:t>5 (</w:t>
      </w:r>
      <w:r w:rsidRPr="00821102">
        <w:rPr>
          <w:color w:val="000000"/>
        </w:rPr>
        <w:t>пяти</w:t>
      </w:r>
      <w:r>
        <w:rPr>
          <w:color w:val="000000"/>
        </w:rPr>
        <w:t>)</w:t>
      </w:r>
      <w:r w:rsidRPr="00821102">
        <w:rPr>
          <w:color w:val="000000"/>
        </w:rPr>
        <w:t xml:space="preserve"> рабочих дней поле соответствующего заключения, изменения, расторжения, продления договора. К уведомлению должны прилагаться копии документов, подтверждающих выполнение требований настоящих Правила, а также уплату страхового взноса.</w:t>
      </w:r>
    </w:p>
    <w:p w:rsidR="003A14CF" w:rsidRPr="00334338" w:rsidRDefault="003A14CF" w:rsidP="00334338">
      <w:pPr>
        <w:spacing w:line="312" w:lineRule="auto"/>
        <w:ind w:firstLine="709"/>
        <w:jc w:val="both"/>
        <w:rPr>
          <w:color w:val="000000"/>
        </w:rPr>
      </w:pPr>
    </w:p>
    <w:p w:rsidR="003A14CF" w:rsidRDefault="003A14CF" w:rsidP="00EA6F91">
      <w:pPr>
        <w:spacing w:line="312" w:lineRule="auto"/>
        <w:jc w:val="center"/>
        <w:rPr>
          <w:b/>
          <w:bCs/>
        </w:rPr>
      </w:pPr>
    </w:p>
    <w:p w:rsidR="003A14CF" w:rsidRDefault="003A14CF" w:rsidP="00EA6F91">
      <w:pPr>
        <w:spacing w:line="312" w:lineRule="auto"/>
        <w:jc w:val="center"/>
        <w:rPr>
          <w:b/>
          <w:bCs/>
        </w:rPr>
      </w:pPr>
    </w:p>
    <w:p w:rsidR="003A14CF" w:rsidRDefault="003A14CF" w:rsidP="00EA6F91">
      <w:pPr>
        <w:spacing w:line="312" w:lineRule="auto"/>
        <w:jc w:val="center"/>
        <w:rPr>
          <w:b/>
          <w:bCs/>
        </w:rPr>
      </w:pPr>
    </w:p>
    <w:p w:rsidR="003A14CF" w:rsidRDefault="003A14CF" w:rsidP="00EA6F91">
      <w:pPr>
        <w:spacing w:line="312" w:lineRule="auto"/>
        <w:jc w:val="center"/>
        <w:rPr>
          <w:b/>
          <w:bCs/>
        </w:rPr>
      </w:pPr>
    </w:p>
    <w:p w:rsidR="003A14CF" w:rsidRDefault="003A14CF" w:rsidP="00EA6F91">
      <w:pPr>
        <w:spacing w:line="312" w:lineRule="auto"/>
        <w:jc w:val="center"/>
        <w:rPr>
          <w:b/>
          <w:bCs/>
        </w:rPr>
      </w:pPr>
    </w:p>
    <w:p w:rsidR="003A14CF" w:rsidRDefault="003A14CF" w:rsidP="00EA6F91">
      <w:pPr>
        <w:spacing w:line="312" w:lineRule="auto"/>
        <w:jc w:val="center"/>
        <w:rPr>
          <w:b/>
          <w:bCs/>
        </w:rPr>
      </w:pPr>
    </w:p>
    <w:p w:rsidR="003A14CF" w:rsidRDefault="003A14CF" w:rsidP="0012553C">
      <w:pPr>
        <w:autoSpaceDE w:val="0"/>
        <w:autoSpaceDN w:val="0"/>
        <w:adjustRightInd w:val="0"/>
        <w:spacing w:line="276" w:lineRule="auto"/>
        <w:ind w:left="-284" w:firstLine="1135"/>
        <w:jc w:val="both"/>
      </w:pPr>
    </w:p>
    <w:p w:rsidR="003A14CF" w:rsidRDefault="003A14CF" w:rsidP="0012553C">
      <w:pPr>
        <w:autoSpaceDE w:val="0"/>
        <w:autoSpaceDN w:val="0"/>
        <w:adjustRightInd w:val="0"/>
        <w:spacing w:line="276" w:lineRule="auto"/>
        <w:ind w:left="-284" w:firstLine="1135"/>
        <w:jc w:val="both"/>
      </w:pPr>
    </w:p>
    <w:p w:rsidR="003A14CF" w:rsidRDefault="003A14CF" w:rsidP="0012553C">
      <w:pPr>
        <w:autoSpaceDE w:val="0"/>
        <w:autoSpaceDN w:val="0"/>
        <w:adjustRightInd w:val="0"/>
        <w:spacing w:line="276" w:lineRule="auto"/>
        <w:ind w:left="-284" w:firstLine="1135"/>
        <w:jc w:val="both"/>
      </w:pPr>
    </w:p>
    <w:p w:rsidR="003A14CF" w:rsidRDefault="003A14CF" w:rsidP="0012553C">
      <w:pPr>
        <w:autoSpaceDE w:val="0"/>
        <w:autoSpaceDN w:val="0"/>
        <w:adjustRightInd w:val="0"/>
        <w:spacing w:line="276" w:lineRule="auto"/>
        <w:ind w:left="-284" w:firstLine="1135"/>
        <w:jc w:val="both"/>
      </w:pPr>
    </w:p>
    <w:p w:rsidR="003A14CF" w:rsidRDefault="003A14CF" w:rsidP="0012553C">
      <w:pPr>
        <w:autoSpaceDE w:val="0"/>
        <w:autoSpaceDN w:val="0"/>
        <w:adjustRightInd w:val="0"/>
        <w:spacing w:line="276" w:lineRule="auto"/>
        <w:ind w:left="-284" w:firstLine="1135"/>
        <w:jc w:val="both"/>
      </w:pPr>
    </w:p>
    <w:p w:rsidR="003A14CF" w:rsidRDefault="003A14CF" w:rsidP="0012553C">
      <w:pPr>
        <w:autoSpaceDE w:val="0"/>
        <w:autoSpaceDN w:val="0"/>
        <w:adjustRightInd w:val="0"/>
        <w:spacing w:line="276" w:lineRule="auto"/>
        <w:ind w:left="-284" w:firstLine="1135"/>
        <w:jc w:val="both"/>
      </w:pPr>
    </w:p>
    <w:p w:rsidR="003A14CF" w:rsidRDefault="003A14CF" w:rsidP="0012553C">
      <w:pPr>
        <w:autoSpaceDE w:val="0"/>
        <w:autoSpaceDN w:val="0"/>
        <w:adjustRightInd w:val="0"/>
        <w:spacing w:line="276" w:lineRule="auto"/>
        <w:ind w:left="-284" w:firstLine="1135"/>
        <w:jc w:val="both"/>
      </w:pPr>
    </w:p>
    <w:p w:rsidR="003A14CF" w:rsidRDefault="003A14CF" w:rsidP="0012553C">
      <w:pPr>
        <w:autoSpaceDE w:val="0"/>
        <w:autoSpaceDN w:val="0"/>
        <w:adjustRightInd w:val="0"/>
        <w:spacing w:line="276" w:lineRule="auto"/>
        <w:ind w:left="-284" w:firstLine="1135"/>
        <w:jc w:val="both"/>
      </w:pPr>
    </w:p>
    <w:p w:rsidR="003A14CF" w:rsidRDefault="003A14CF" w:rsidP="0012553C">
      <w:pPr>
        <w:autoSpaceDE w:val="0"/>
        <w:autoSpaceDN w:val="0"/>
        <w:adjustRightInd w:val="0"/>
        <w:spacing w:line="276" w:lineRule="auto"/>
        <w:ind w:left="-284" w:firstLine="1135"/>
        <w:jc w:val="both"/>
      </w:pPr>
    </w:p>
    <w:p w:rsidR="003A14CF" w:rsidRDefault="003A14CF" w:rsidP="0012553C">
      <w:pPr>
        <w:autoSpaceDE w:val="0"/>
        <w:autoSpaceDN w:val="0"/>
        <w:adjustRightInd w:val="0"/>
        <w:spacing w:line="276" w:lineRule="auto"/>
        <w:ind w:left="-284" w:firstLine="1135"/>
        <w:jc w:val="both"/>
      </w:pPr>
      <w:r w:rsidRPr="00DD14BD">
        <w:rPr>
          <w:lang w:val="en-US"/>
        </w:rPr>
        <w:t>II</w:t>
      </w:r>
      <w:r w:rsidRPr="00DD14BD">
        <w:t xml:space="preserve">. Раздел положения, который действуют </w:t>
      </w:r>
      <w:r w:rsidRPr="00DD14BD">
        <w:rPr>
          <w:lang w:val="en-US"/>
        </w:rPr>
        <w:t>c</w:t>
      </w:r>
      <w:r w:rsidRPr="00DD14BD">
        <w:t xml:space="preserve"> 01 июля 2017 г:</w:t>
      </w:r>
      <w:r>
        <w:t xml:space="preserve"> </w:t>
      </w:r>
    </w:p>
    <w:p w:rsidR="003A14CF" w:rsidRPr="008D73E6" w:rsidRDefault="003A14CF" w:rsidP="0012553C">
      <w:pPr>
        <w:autoSpaceDE w:val="0"/>
        <w:autoSpaceDN w:val="0"/>
        <w:adjustRightInd w:val="0"/>
        <w:ind w:firstLine="708"/>
        <w:jc w:val="both"/>
        <w:rPr>
          <w:b/>
          <w:bCs/>
        </w:rPr>
      </w:pPr>
    </w:p>
    <w:p w:rsidR="003A14CF" w:rsidRPr="00E505F8" w:rsidRDefault="003A14CF" w:rsidP="00EA6F91">
      <w:pPr>
        <w:spacing w:line="312" w:lineRule="auto"/>
        <w:jc w:val="center"/>
        <w:rPr>
          <w:b/>
          <w:bCs/>
          <w:color w:val="000000"/>
        </w:rPr>
      </w:pPr>
      <w:r w:rsidRPr="00E505F8">
        <w:rPr>
          <w:b/>
          <w:bCs/>
          <w:color w:val="000000"/>
        </w:rPr>
        <w:t>1. Общие положения</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1.1. Настоящ</w:t>
      </w:r>
      <w:r>
        <w:rPr>
          <w:color w:val="000000"/>
        </w:rPr>
        <w:t>и</w:t>
      </w:r>
      <w:r w:rsidRPr="00E505F8">
        <w:rPr>
          <w:color w:val="000000"/>
        </w:rPr>
        <w:t xml:space="preserve">е </w:t>
      </w:r>
      <w:r>
        <w:rPr>
          <w:color w:val="000000"/>
        </w:rPr>
        <w:t>Требования к</w:t>
      </w:r>
      <w:r w:rsidRPr="00E505F8">
        <w:rPr>
          <w:color w:val="000000"/>
        </w:rPr>
        <w:t xml:space="preserve"> страховани</w:t>
      </w:r>
      <w:r>
        <w:rPr>
          <w:color w:val="000000"/>
        </w:rPr>
        <w:t>ю</w:t>
      </w:r>
      <w:r w:rsidRPr="00E505F8">
        <w:rPr>
          <w:color w:val="000000"/>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членов (далее – П</w:t>
      </w:r>
      <w:r>
        <w:rPr>
          <w:color w:val="000000"/>
        </w:rPr>
        <w:t>равила</w:t>
      </w:r>
      <w:r w:rsidRPr="00E505F8">
        <w:rPr>
          <w:color w:val="000000"/>
        </w:rPr>
        <w:t>) СРО НП «СОЮЗАТОМСТРОЙ» (далее – Организация), разработано в соответствии с положениями действующего законодательства Российской Федерации, Устава и внутренн</w:t>
      </w:r>
      <w:r>
        <w:rPr>
          <w:color w:val="000000"/>
        </w:rPr>
        <w:t>ими</w:t>
      </w:r>
      <w:r w:rsidRPr="00E505F8">
        <w:rPr>
          <w:color w:val="000000"/>
        </w:rPr>
        <w:t xml:space="preserve"> документ</w:t>
      </w:r>
      <w:r>
        <w:rPr>
          <w:color w:val="000000"/>
        </w:rPr>
        <w:t>ами</w:t>
      </w:r>
      <w:r w:rsidRPr="00E505F8">
        <w:rPr>
          <w:color w:val="000000"/>
        </w:rPr>
        <w:t xml:space="preserve"> Организации.</w:t>
      </w:r>
      <w:r>
        <w:rPr>
          <w:color w:val="000000"/>
        </w:rPr>
        <w:t xml:space="preserve"> Настоящие Правила являются правилами саморегулируемой организации, устанавливаемые в соответствии с требованиями законодательства Российской Федерации, в том числе, в соответствии с ФЗ-315 «О сморегулируемых организациях».</w:t>
      </w:r>
    </w:p>
    <w:p w:rsidR="003A14CF" w:rsidRPr="00E505F8" w:rsidRDefault="003A14CF" w:rsidP="00121F68">
      <w:pPr>
        <w:spacing w:line="312" w:lineRule="auto"/>
        <w:ind w:firstLine="709"/>
        <w:jc w:val="both"/>
        <w:rPr>
          <w:color w:val="000000"/>
        </w:rPr>
      </w:pPr>
      <w:r w:rsidRPr="00E505F8">
        <w:rPr>
          <w:color w:val="000000"/>
        </w:rPr>
        <w:t>1.2. С момента государственной регистрации изменений, вносимых в учредительные документы Организации, связанных со сменой наименования Организации, а также с момента регистрации устава в новой редакции, считать действующим наименование»: Саморегулируемая организация Ассоциация «Объединение организаций, выполняющих строительство, реконструкцию, капитальный ремонт объектов атомной отрасли «СОЮЗАТОМСТРОЙ».</w:t>
      </w:r>
    </w:p>
    <w:p w:rsidR="003A14CF" w:rsidRPr="00E505F8" w:rsidRDefault="003A14CF" w:rsidP="00EA6F91">
      <w:pPr>
        <w:spacing w:line="312" w:lineRule="auto"/>
        <w:ind w:firstLine="709"/>
        <w:jc w:val="both"/>
        <w:rPr>
          <w:color w:val="000000"/>
        </w:rPr>
      </w:pPr>
      <w:r w:rsidRPr="00E505F8">
        <w:rPr>
          <w:color w:val="000000"/>
        </w:rPr>
        <w:t xml:space="preserve">1.3. Требования </w:t>
      </w:r>
      <w:r w:rsidRPr="00884317">
        <w:rPr>
          <w:color w:val="000000"/>
        </w:rPr>
        <w:t>настоящ</w:t>
      </w:r>
      <w:r>
        <w:rPr>
          <w:color w:val="000000"/>
        </w:rPr>
        <w:t>их Правил</w:t>
      </w:r>
      <w:r w:rsidRPr="00884317">
        <w:rPr>
          <w:color w:val="000000"/>
        </w:rPr>
        <w:t xml:space="preserve"> </w:t>
      </w:r>
      <w:r w:rsidRPr="00E505F8">
        <w:rPr>
          <w:color w:val="000000"/>
        </w:rPr>
        <w:t>являются обязательными для исполнения всеми членами Организации.</w:t>
      </w:r>
    </w:p>
    <w:p w:rsidR="003A14CF" w:rsidRPr="00E505F8" w:rsidRDefault="003A14CF" w:rsidP="00EA6F91">
      <w:pPr>
        <w:spacing w:line="312" w:lineRule="auto"/>
        <w:ind w:firstLine="709"/>
        <w:jc w:val="both"/>
        <w:rPr>
          <w:color w:val="000000"/>
        </w:rPr>
      </w:pPr>
      <w:r w:rsidRPr="00E505F8">
        <w:rPr>
          <w:color w:val="000000"/>
        </w:rPr>
        <w:t>1.4. Страхование гражданской ответственности, предусмотренное настоящим</w:t>
      </w:r>
      <w:r>
        <w:rPr>
          <w:color w:val="000000"/>
        </w:rPr>
        <w:t>и</w:t>
      </w:r>
      <w:r w:rsidRPr="00E505F8">
        <w:rPr>
          <w:color w:val="000000"/>
        </w:rPr>
        <w:t xml:space="preserve"> П</w:t>
      </w:r>
      <w:r>
        <w:rPr>
          <w:color w:val="000000"/>
        </w:rPr>
        <w:t>равилами</w:t>
      </w:r>
      <w:r w:rsidRPr="00E505F8">
        <w:rPr>
          <w:color w:val="000000"/>
        </w:rPr>
        <w:t>, осуществляется:</w:t>
      </w:r>
    </w:p>
    <w:p w:rsidR="003A14CF" w:rsidRPr="00E505F8" w:rsidRDefault="003A14CF" w:rsidP="00EA6F91">
      <w:pPr>
        <w:spacing w:line="312" w:lineRule="auto"/>
        <w:ind w:firstLine="709"/>
        <w:jc w:val="both"/>
        <w:rPr>
          <w:color w:val="000000"/>
        </w:rPr>
      </w:pPr>
      <w:r w:rsidRPr="00E505F8">
        <w:rPr>
          <w:color w:val="000000"/>
        </w:rPr>
        <w:t>1.4.1. по договору страхования «на годовой базе»;</w:t>
      </w:r>
    </w:p>
    <w:p w:rsidR="003A14CF" w:rsidRPr="00E505F8" w:rsidRDefault="003A14CF" w:rsidP="00EA6F91">
      <w:pPr>
        <w:spacing w:line="312" w:lineRule="auto"/>
        <w:ind w:firstLine="709"/>
        <w:jc w:val="both"/>
        <w:rPr>
          <w:color w:val="000000"/>
        </w:rPr>
      </w:pPr>
      <w:r w:rsidRPr="00E505F8">
        <w:rPr>
          <w:color w:val="000000"/>
        </w:rPr>
        <w:t>1.4.2. по договору страхования «на объектной базе».</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 xml:space="preserve">2. Общие требования </w:t>
      </w:r>
      <w:r w:rsidRPr="00E505F8">
        <w:rPr>
          <w:b/>
          <w:bCs/>
          <w:color w:val="000000"/>
        </w:rPr>
        <w:br/>
        <w:t>к договорам страхования гражданской ответственности</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2.1. 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членом Организации (Страхователем).</w:t>
      </w:r>
    </w:p>
    <w:p w:rsidR="003A14CF" w:rsidRPr="00E505F8" w:rsidRDefault="003A14CF" w:rsidP="00EA6F91">
      <w:pPr>
        <w:spacing w:line="312" w:lineRule="auto"/>
        <w:ind w:firstLine="709"/>
        <w:jc w:val="both"/>
        <w:rPr>
          <w:color w:val="000000"/>
        </w:rPr>
      </w:pPr>
      <w:r w:rsidRPr="00E505F8">
        <w:rPr>
          <w:color w:val="000000"/>
        </w:rPr>
        <w:t>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Застрахованное лицо).</w:t>
      </w:r>
    </w:p>
    <w:p w:rsidR="003A14CF" w:rsidRPr="00E505F8" w:rsidRDefault="003A14CF" w:rsidP="00EA6F91">
      <w:pPr>
        <w:spacing w:line="312" w:lineRule="auto"/>
        <w:ind w:firstLine="709"/>
        <w:jc w:val="both"/>
        <w:rPr>
          <w:color w:val="000000"/>
        </w:rPr>
      </w:pPr>
      <w:r w:rsidRPr="00E505F8">
        <w:rPr>
          <w:color w:val="000000"/>
        </w:rPr>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3A14CF" w:rsidRPr="00E505F8" w:rsidRDefault="003A14CF" w:rsidP="00EA6F91">
      <w:pPr>
        <w:spacing w:line="312" w:lineRule="auto"/>
        <w:ind w:firstLine="709"/>
        <w:jc w:val="both"/>
        <w:rPr>
          <w:color w:val="000000"/>
        </w:rPr>
      </w:pPr>
      <w:r w:rsidRPr="00E505F8">
        <w:rPr>
          <w:color w:val="000000"/>
        </w:rPr>
        <w:t>2.3. 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
    <w:p w:rsidR="003A14CF" w:rsidRPr="00E505F8" w:rsidRDefault="003A14CF" w:rsidP="00EA6F91">
      <w:pPr>
        <w:spacing w:line="312" w:lineRule="auto"/>
        <w:ind w:firstLine="709"/>
        <w:jc w:val="both"/>
        <w:rPr>
          <w:color w:val="000000"/>
        </w:rPr>
      </w:pPr>
      <w:r w:rsidRPr="00E505F8">
        <w:rPr>
          <w:color w:val="000000"/>
        </w:rPr>
        <w:t>2.4. Договор страхования должен содержать следующие обязательные условия:</w:t>
      </w:r>
    </w:p>
    <w:p w:rsidR="003A14CF" w:rsidRPr="00E505F8" w:rsidRDefault="003A14CF" w:rsidP="00EA6F91">
      <w:pPr>
        <w:spacing w:line="312" w:lineRule="auto"/>
        <w:ind w:firstLine="709"/>
        <w:jc w:val="both"/>
        <w:rPr>
          <w:color w:val="000000"/>
        </w:rPr>
      </w:pPr>
      <w:bookmarkStart w:id="0" w:name="p4268"/>
      <w:bookmarkStart w:id="1" w:name="p4269"/>
      <w:bookmarkEnd w:id="0"/>
      <w:bookmarkEnd w:id="1"/>
      <w:r w:rsidRPr="00E505F8">
        <w:rPr>
          <w:color w:val="000000"/>
        </w:rPr>
        <w:t>а) предмет договора страхования;</w:t>
      </w:r>
    </w:p>
    <w:p w:rsidR="003A14CF" w:rsidRPr="00E505F8" w:rsidRDefault="003A14CF" w:rsidP="00EA6F91">
      <w:pPr>
        <w:spacing w:line="312" w:lineRule="auto"/>
        <w:ind w:firstLine="709"/>
        <w:jc w:val="both"/>
        <w:rPr>
          <w:color w:val="000000"/>
        </w:rPr>
      </w:pPr>
      <w:r w:rsidRPr="00E505F8">
        <w:rPr>
          <w:color w:val="000000"/>
        </w:rPr>
        <w:t>б) объект страхования;</w:t>
      </w:r>
    </w:p>
    <w:p w:rsidR="003A14CF" w:rsidRPr="00E505F8" w:rsidRDefault="003A14CF" w:rsidP="00EA6F91">
      <w:pPr>
        <w:spacing w:line="312" w:lineRule="auto"/>
        <w:ind w:firstLine="709"/>
        <w:jc w:val="both"/>
        <w:rPr>
          <w:color w:val="000000"/>
        </w:rPr>
      </w:pPr>
      <w:r w:rsidRPr="00E505F8">
        <w:rPr>
          <w:color w:val="000000"/>
        </w:rPr>
        <w:t>в) страховой случай;</w:t>
      </w:r>
    </w:p>
    <w:p w:rsidR="003A14CF" w:rsidRPr="00E505F8" w:rsidRDefault="003A14CF" w:rsidP="00EA6F91">
      <w:pPr>
        <w:spacing w:line="312" w:lineRule="auto"/>
        <w:ind w:firstLine="709"/>
        <w:jc w:val="both"/>
        <w:rPr>
          <w:color w:val="000000"/>
        </w:rPr>
      </w:pPr>
      <w:r w:rsidRPr="00E505F8">
        <w:rPr>
          <w:color w:val="000000"/>
        </w:rPr>
        <w:t>г) исключения из страхового покрытия;</w:t>
      </w:r>
    </w:p>
    <w:p w:rsidR="003A14CF" w:rsidRPr="00E505F8" w:rsidRDefault="003A14CF" w:rsidP="00EA6F91">
      <w:pPr>
        <w:spacing w:line="312" w:lineRule="auto"/>
        <w:ind w:firstLine="709"/>
        <w:jc w:val="both"/>
        <w:rPr>
          <w:color w:val="000000"/>
        </w:rPr>
      </w:pPr>
      <w:r w:rsidRPr="00E505F8">
        <w:rPr>
          <w:color w:val="000000"/>
        </w:rPr>
        <w:t xml:space="preserve">д) размер страховой суммы; </w:t>
      </w:r>
    </w:p>
    <w:p w:rsidR="003A14CF" w:rsidRPr="00E505F8" w:rsidRDefault="003A14CF" w:rsidP="00EA6F91">
      <w:pPr>
        <w:spacing w:line="312" w:lineRule="auto"/>
        <w:ind w:firstLine="709"/>
        <w:jc w:val="both"/>
        <w:rPr>
          <w:color w:val="000000"/>
        </w:rPr>
      </w:pPr>
      <w:r w:rsidRPr="00E505F8">
        <w:rPr>
          <w:color w:val="000000"/>
        </w:rPr>
        <w:t>е) срок действия договора страхования;</w:t>
      </w:r>
    </w:p>
    <w:p w:rsidR="003A14CF" w:rsidRPr="00E505F8" w:rsidRDefault="003A14CF" w:rsidP="00EA6F91">
      <w:pPr>
        <w:spacing w:line="312" w:lineRule="auto"/>
        <w:ind w:firstLine="709"/>
        <w:jc w:val="both"/>
        <w:rPr>
          <w:color w:val="000000"/>
        </w:rPr>
      </w:pPr>
      <w:r w:rsidRPr="00E505F8">
        <w:rPr>
          <w:color w:val="000000"/>
        </w:rPr>
        <w:t xml:space="preserve">ж) сроки и порядок уплаты страховой премии; </w:t>
      </w:r>
    </w:p>
    <w:p w:rsidR="003A14CF" w:rsidRPr="00E505F8" w:rsidRDefault="003A14CF" w:rsidP="00EA6F91">
      <w:pPr>
        <w:spacing w:line="312" w:lineRule="auto"/>
        <w:ind w:firstLine="709"/>
        <w:jc w:val="both"/>
        <w:rPr>
          <w:color w:val="000000"/>
        </w:rPr>
      </w:pPr>
      <w:r w:rsidRPr="00E505F8">
        <w:rPr>
          <w:color w:val="000000"/>
        </w:rPr>
        <w:t>з) порядок определения размера страховой суммы;</w:t>
      </w:r>
    </w:p>
    <w:p w:rsidR="003A14CF" w:rsidRPr="00E505F8" w:rsidRDefault="003A14CF" w:rsidP="00EA6F91">
      <w:pPr>
        <w:spacing w:line="312" w:lineRule="auto"/>
        <w:ind w:firstLine="709"/>
        <w:jc w:val="both"/>
        <w:rPr>
          <w:color w:val="000000"/>
        </w:rPr>
      </w:pPr>
      <w:r w:rsidRPr="00E505F8">
        <w:rPr>
          <w:color w:val="000000"/>
        </w:rPr>
        <w:t>и) исчерпывающий перечень оснований для отказа Страховщика в выплате страхового возмещения;</w:t>
      </w:r>
    </w:p>
    <w:p w:rsidR="003A14CF" w:rsidRPr="00E505F8" w:rsidRDefault="003A14CF" w:rsidP="00EA6F91">
      <w:pPr>
        <w:spacing w:line="312" w:lineRule="auto"/>
        <w:ind w:firstLine="709"/>
        <w:jc w:val="both"/>
        <w:rPr>
          <w:color w:val="000000"/>
        </w:rPr>
      </w:pPr>
      <w:r w:rsidRPr="00E505F8">
        <w:rPr>
          <w:color w:val="000000"/>
        </w:rPr>
        <w:t xml:space="preserve">к) порядок заключения, изменения и прекращения договора страхования; </w:t>
      </w:r>
    </w:p>
    <w:p w:rsidR="003A14CF" w:rsidRPr="00E505F8" w:rsidRDefault="003A14CF" w:rsidP="00EA6F91">
      <w:pPr>
        <w:spacing w:line="312" w:lineRule="auto"/>
        <w:ind w:firstLine="709"/>
        <w:jc w:val="both"/>
        <w:rPr>
          <w:color w:val="000000"/>
        </w:rPr>
      </w:pPr>
      <w:r w:rsidRPr="00E505F8">
        <w:rPr>
          <w:color w:val="000000"/>
        </w:rPr>
        <w:t>л) порядок взаимодействия сторон при наступлении события, имеющего признаки страхового случая;</w:t>
      </w:r>
    </w:p>
    <w:p w:rsidR="003A14CF" w:rsidRPr="00E505F8" w:rsidRDefault="003A14CF" w:rsidP="00EA6F91">
      <w:pPr>
        <w:spacing w:line="312" w:lineRule="auto"/>
        <w:ind w:firstLine="709"/>
        <w:jc w:val="both"/>
        <w:rPr>
          <w:color w:val="000000"/>
        </w:rPr>
      </w:pPr>
      <w:r w:rsidRPr="00E505F8">
        <w:rPr>
          <w:color w:val="000000"/>
        </w:rPr>
        <w:t>м) исчерпывающий перечень сведений и документов, необходимых для определения размера убытков;</w:t>
      </w:r>
    </w:p>
    <w:p w:rsidR="003A14CF" w:rsidRPr="00E505F8" w:rsidRDefault="003A14CF" w:rsidP="00EA6F91">
      <w:pPr>
        <w:spacing w:line="312" w:lineRule="auto"/>
        <w:ind w:firstLine="709"/>
        <w:jc w:val="both"/>
        <w:rPr>
          <w:color w:val="000000"/>
        </w:rPr>
      </w:pPr>
      <w:r w:rsidRPr="00E505F8">
        <w:rPr>
          <w:color w:val="000000"/>
        </w:rPr>
        <w:t>н) порядок рассмотрения Страховщиком требования о выплате страхового возмещения;</w:t>
      </w:r>
    </w:p>
    <w:p w:rsidR="003A14CF" w:rsidRPr="00E505F8" w:rsidRDefault="003A14CF" w:rsidP="00EA6F91">
      <w:pPr>
        <w:spacing w:line="312" w:lineRule="auto"/>
        <w:ind w:firstLine="709"/>
        <w:jc w:val="both"/>
        <w:rPr>
          <w:color w:val="000000"/>
        </w:rPr>
      </w:pPr>
      <w:r w:rsidRPr="00E505F8">
        <w:rPr>
          <w:color w:val="000000"/>
        </w:rPr>
        <w:t>о) срок рассмотрения Страховщиком требования о выплате страхового возмещения;</w:t>
      </w:r>
    </w:p>
    <w:p w:rsidR="003A14CF" w:rsidRPr="00E505F8" w:rsidRDefault="003A14CF" w:rsidP="00EA6F91">
      <w:pPr>
        <w:spacing w:line="312" w:lineRule="auto"/>
        <w:ind w:firstLine="709"/>
        <w:jc w:val="both"/>
        <w:rPr>
          <w:color w:val="000000"/>
        </w:rPr>
      </w:pPr>
      <w:r w:rsidRPr="00E505F8">
        <w:rPr>
          <w:color w:val="000000"/>
        </w:rPr>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3A14CF" w:rsidRPr="00E505F8" w:rsidRDefault="003A14CF" w:rsidP="00EA6F91">
      <w:pPr>
        <w:spacing w:line="312" w:lineRule="auto"/>
        <w:ind w:firstLine="709"/>
        <w:jc w:val="both"/>
        <w:rPr>
          <w:color w:val="000000"/>
        </w:rPr>
      </w:pPr>
      <w:r w:rsidRPr="00E505F8">
        <w:rPr>
          <w:color w:val="000000"/>
        </w:rPr>
        <w:t xml:space="preserve">Указанные условия договора страхования должны соответствовать </w:t>
      </w:r>
      <w:r w:rsidRPr="00884317">
        <w:rPr>
          <w:color w:val="000000"/>
        </w:rPr>
        <w:t>настоящ</w:t>
      </w:r>
      <w:r>
        <w:rPr>
          <w:color w:val="000000"/>
        </w:rPr>
        <w:t>им Правилам</w:t>
      </w:r>
      <w:r w:rsidRPr="00E505F8">
        <w:rPr>
          <w:color w:val="000000"/>
        </w:rPr>
        <w:t>.</w:t>
      </w:r>
    </w:p>
    <w:p w:rsidR="003A14CF" w:rsidRPr="00E505F8" w:rsidRDefault="003A14CF" w:rsidP="00EA6F91">
      <w:pPr>
        <w:spacing w:line="312" w:lineRule="auto"/>
        <w:ind w:firstLine="709"/>
        <w:jc w:val="both"/>
        <w:rPr>
          <w:color w:val="000000"/>
        </w:rPr>
      </w:pPr>
      <w:r w:rsidRPr="00E505F8">
        <w:rPr>
          <w:color w:val="000000"/>
        </w:rPr>
        <w:t xml:space="preserve">2.5. В случае расторжения членом Организации договора страхования он обязан уведомить об этом Организацию не менее чем за 10 (десять) дней до указанного расторжения. </w:t>
      </w:r>
    </w:p>
    <w:p w:rsidR="003A14CF" w:rsidRPr="00E505F8" w:rsidRDefault="003A14CF" w:rsidP="00EA6F91">
      <w:pPr>
        <w:tabs>
          <w:tab w:val="decimal" w:pos="0"/>
        </w:tabs>
        <w:spacing w:line="360" w:lineRule="auto"/>
        <w:ind w:firstLine="709"/>
        <w:jc w:val="both"/>
        <w:rPr>
          <w:color w:val="000000"/>
        </w:rPr>
      </w:pPr>
      <w:r w:rsidRPr="00E505F8">
        <w:rPr>
          <w:color w:val="000000"/>
        </w:rPr>
        <w:t>2.6. В случае расторжения страховщиком договора страхования или прекращения действия указанного договора, член Организации обязан уведомить об этом Организацию не позднее 10 (десяти) дней со дня получения соответствующей информации. При этом член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10 (десяти) дней  со дня получения членом Организации информации о прекращении действия предыдущего индивидуального договора страхования  гражданской ответственности.</w:t>
      </w:r>
    </w:p>
    <w:p w:rsidR="003A14CF" w:rsidRPr="00E505F8" w:rsidRDefault="003A14CF" w:rsidP="00EA6F91">
      <w:pPr>
        <w:spacing w:line="312" w:lineRule="auto"/>
        <w:ind w:firstLine="709"/>
        <w:jc w:val="both"/>
        <w:rPr>
          <w:color w:val="000000"/>
        </w:rPr>
      </w:pPr>
      <w:r w:rsidRPr="00E505F8">
        <w:rPr>
          <w:color w:val="000000"/>
        </w:rPr>
        <w:t>2.7. Территорией страхования гражданской ответственности является территория Российской Федерации.</w:t>
      </w:r>
    </w:p>
    <w:p w:rsidR="003A14CF" w:rsidRDefault="003A14CF" w:rsidP="00EA6F91">
      <w:pPr>
        <w:spacing w:line="312" w:lineRule="auto"/>
        <w:jc w:val="center"/>
        <w:rPr>
          <w:b/>
          <w:bCs/>
          <w:color w:val="000000"/>
        </w:rPr>
      </w:pPr>
    </w:p>
    <w:p w:rsidR="003A14CF" w:rsidRPr="00E505F8" w:rsidRDefault="003A14CF" w:rsidP="00EA6F91">
      <w:pPr>
        <w:spacing w:line="312" w:lineRule="auto"/>
        <w:jc w:val="center"/>
        <w:rPr>
          <w:b/>
          <w:bCs/>
          <w:color w:val="000000"/>
        </w:rPr>
      </w:pPr>
      <w:r w:rsidRPr="00E505F8">
        <w:rPr>
          <w:b/>
          <w:bCs/>
          <w:color w:val="000000"/>
        </w:rPr>
        <w:t>3. Требования к договорам страхования гражданской ответственности</w:t>
      </w:r>
    </w:p>
    <w:p w:rsidR="003A14CF" w:rsidRPr="00E505F8" w:rsidRDefault="003A14CF" w:rsidP="00EA6F91">
      <w:pPr>
        <w:spacing w:line="312" w:lineRule="auto"/>
        <w:jc w:val="center"/>
        <w:rPr>
          <w:b/>
          <w:bCs/>
          <w:color w:val="000000"/>
        </w:rPr>
      </w:pPr>
      <w:r w:rsidRPr="00E505F8">
        <w:rPr>
          <w:b/>
          <w:bCs/>
          <w:color w:val="000000"/>
        </w:rPr>
        <w:t>«на годовой базе»</w:t>
      </w:r>
    </w:p>
    <w:p w:rsidR="003A14CF"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3.1. Каждый член Организации обязан обеспечить непрерывное страхование своей гражданской ответственности «на годовой базе» в течение всего периода своего членства в Организации, независимо от наличия заключенных договоров страхования на «объектной базе».</w:t>
      </w:r>
    </w:p>
    <w:p w:rsidR="003A14CF" w:rsidRPr="00E505F8" w:rsidRDefault="003A14CF" w:rsidP="00EA6F91">
      <w:pPr>
        <w:spacing w:line="312" w:lineRule="auto"/>
        <w:ind w:firstLine="709"/>
        <w:jc w:val="both"/>
        <w:rPr>
          <w:color w:val="000000"/>
        </w:rPr>
      </w:pPr>
      <w:r w:rsidRPr="00E505F8">
        <w:rPr>
          <w:color w:val="000000"/>
        </w:rPr>
        <w:t>3.2. По договору страхования «на годовой базе» возмещается вред, причиненный вследствие недостатков строительных работ, выполняемых Страхователем (Застрахованным лицом) при одновременном выполнении следующих условий:</w:t>
      </w:r>
    </w:p>
    <w:p w:rsidR="003A14CF" w:rsidRPr="00E505F8" w:rsidRDefault="003A14CF" w:rsidP="00EA6F91">
      <w:pPr>
        <w:spacing w:line="312" w:lineRule="auto"/>
        <w:ind w:firstLine="709"/>
        <w:jc w:val="both"/>
        <w:rPr>
          <w:color w:val="000000"/>
        </w:rPr>
      </w:pPr>
      <w:r w:rsidRPr="00E505F8">
        <w:rPr>
          <w:color w:val="000000"/>
        </w:rPr>
        <w:t>3.2.1. причинение вреда произошло в течение срока действия договора страхования;</w:t>
      </w:r>
    </w:p>
    <w:p w:rsidR="003A14CF" w:rsidRPr="00E505F8" w:rsidRDefault="003A14CF" w:rsidP="00EA6F91">
      <w:pPr>
        <w:spacing w:line="312" w:lineRule="auto"/>
        <w:ind w:firstLine="709"/>
        <w:jc w:val="both"/>
        <w:rPr>
          <w:color w:val="000000"/>
        </w:rPr>
      </w:pPr>
      <w:r w:rsidRPr="00E505F8">
        <w:rPr>
          <w:color w:val="000000"/>
        </w:rPr>
        <w:t>3.2.2. причинение вреда произошло в пределах территории страхования, указанной в договоре страхования;</w:t>
      </w:r>
    </w:p>
    <w:p w:rsidR="003A14CF" w:rsidRPr="00E505F8" w:rsidRDefault="003A14CF" w:rsidP="00EA6F91">
      <w:pPr>
        <w:spacing w:line="312" w:lineRule="auto"/>
        <w:ind w:firstLine="709"/>
        <w:jc w:val="both"/>
        <w:rPr>
          <w:color w:val="000000"/>
        </w:rPr>
      </w:pPr>
      <w:r w:rsidRPr="00E505F8">
        <w:rPr>
          <w:color w:val="000000"/>
        </w:rPr>
        <w:t>3.2.3. недостатки работ, приведшие к причинению вреда, были допущены в период членства в Организации в течение срока действия договора страхования или в ретроактивный период;</w:t>
      </w:r>
    </w:p>
    <w:p w:rsidR="003A14CF" w:rsidRPr="00E505F8" w:rsidRDefault="003A14CF" w:rsidP="00EA6F91">
      <w:pPr>
        <w:spacing w:line="312" w:lineRule="auto"/>
        <w:ind w:firstLine="709"/>
        <w:jc w:val="both"/>
        <w:rPr>
          <w:color w:val="000000"/>
        </w:rPr>
      </w:pPr>
      <w:r w:rsidRPr="00E505F8">
        <w:rPr>
          <w:color w:val="000000"/>
        </w:rPr>
        <w:t>3.2.4. недостатки, приведшие к причинению вреда, были допущены в период действия выданного Страхователю (Застрахованному лицу) Организацией свидетельства о допуске на осуществление работ, влияющих на безопасность объектов капитального строительства (если получения такого свидетельства на момент выполнения работ требовалось по действующему законодательству Российской Федерации).</w:t>
      </w:r>
    </w:p>
    <w:p w:rsidR="003A14CF" w:rsidRPr="00E505F8" w:rsidRDefault="003A14CF" w:rsidP="00EA6F91">
      <w:pPr>
        <w:spacing w:line="312" w:lineRule="auto"/>
        <w:ind w:firstLine="709"/>
        <w:jc w:val="both"/>
        <w:rPr>
          <w:color w:val="000000"/>
        </w:rPr>
      </w:pPr>
      <w:r w:rsidRPr="00E505F8">
        <w:rPr>
          <w:color w:val="000000"/>
        </w:rPr>
        <w:t>Имеется причинно-следственная связь между недостатками, допущенными Страхователем (Застрахованным лицом), и причинением вреда.</w:t>
      </w:r>
    </w:p>
    <w:p w:rsidR="003A14CF" w:rsidRPr="00E505F8" w:rsidRDefault="003A14CF" w:rsidP="00EA6F91">
      <w:pPr>
        <w:spacing w:line="312" w:lineRule="auto"/>
        <w:ind w:firstLine="709"/>
        <w:jc w:val="both"/>
        <w:rPr>
          <w:color w:val="000000"/>
        </w:rPr>
      </w:pPr>
      <w:r w:rsidRPr="00E505F8">
        <w:rPr>
          <w:color w:val="000000"/>
        </w:rPr>
        <w:t>3.3. По договору страхования гражданской ответственности «на годовой базе» возмещается вред, причиненный вследствие недостатков строительных работ, которые выполнял Страхователь (Застрахованное лицо) в период действия договора страхования или в ретроактивный период. При этом договор страхования распространяет свое действие на работы, поименованные в соответствующем договоре строительного подряда, действующем на момент выполнения работ.</w:t>
      </w:r>
    </w:p>
    <w:p w:rsidR="003A14CF" w:rsidRDefault="003A14CF" w:rsidP="00EA6F91">
      <w:pPr>
        <w:spacing w:line="312" w:lineRule="auto"/>
        <w:ind w:firstLine="709"/>
        <w:jc w:val="both"/>
        <w:rPr>
          <w:color w:val="000000"/>
        </w:rPr>
      </w:pPr>
      <w:r w:rsidRPr="00E505F8">
        <w:rPr>
          <w:color w:val="000000"/>
        </w:rPr>
        <w:t>Вред вследствие недостатков работ, влияющих на безопасность объектов капитального строительства, возмещается при условии наличия у Страхователя (Застрахованного лица) на момент выполнения таких работ свидетельства о допуске Организации (если получения такого свидетельства на момент выполнения работ требовалось по действующему законодательству Российской Федерации).</w:t>
      </w:r>
    </w:p>
    <w:p w:rsidR="003A14CF"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p>
    <w:p w:rsidR="003A14CF" w:rsidRDefault="003A14CF" w:rsidP="00EA6F91">
      <w:pPr>
        <w:spacing w:line="312" w:lineRule="auto"/>
        <w:ind w:firstLine="709"/>
        <w:jc w:val="both"/>
        <w:rPr>
          <w:color w:val="000000"/>
        </w:rPr>
      </w:pPr>
    </w:p>
    <w:p w:rsidR="003A14CF" w:rsidRPr="00E505F8" w:rsidRDefault="003A14CF" w:rsidP="006F2E68">
      <w:pPr>
        <w:tabs>
          <w:tab w:val="left" w:pos="3065"/>
        </w:tabs>
        <w:spacing w:line="312" w:lineRule="auto"/>
        <w:ind w:firstLine="709"/>
        <w:jc w:val="both"/>
        <w:rPr>
          <w:b/>
          <w:bCs/>
          <w:color w:val="000000"/>
        </w:rPr>
      </w:pPr>
      <w:r w:rsidRPr="00E505F8">
        <w:rPr>
          <w:b/>
          <w:bCs/>
          <w:color w:val="000000"/>
        </w:rPr>
        <w:t xml:space="preserve">4. Требования к договорам страхования гражданской ответственности </w:t>
      </w:r>
    </w:p>
    <w:p w:rsidR="003A14CF" w:rsidRPr="00E505F8" w:rsidRDefault="003A14CF" w:rsidP="00EA6F91">
      <w:pPr>
        <w:spacing w:line="312" w:lineRule="auto"/>
        <w:jc w:val="center"/>
        <w:rPr>
          <w:b/>
          <w:bCs/>
          <w:color w:val="000000"/>
        </w:rPr>
      </w:pPr>
      <w:r w:rsidRPr="00E505F8">
        <w:rPr>
          <w:b/>
          <w:bCs/>
          <w:color w:val="000000"/>
        </w:rPr>
        <w:t>«на объектной базе»</w:t>
      </w:r>
    </w:p>
    <w:p w:rsidR="003A14CF" w:rsidRPr="00E505F8" w:rsidRDefault="003A14CF" w:rsidP="00EA6F91">
      <w:pPr>
        <w:spacing w:line="312" w:lineRule="auto"/>
        <w:ind w:firstLine="709"/>
        <w:jc w:val="center"/>
        <w:rPr>
          <w:color w:val="000000"/>
        </w:rPr>
      </w:pPr>
    </w:p>
    <w:p w:rsidR="003A14CF" w:rsidRPr="00E505F8" w:rsidRDefault="003A14CF" w:rsidP="00EA6F91">
      <w:pPr>
        <w:spacing w:line="312" w:lineRule="auto"/>
        <w:ind w:firstLine="709"/>
        <w:jc w:val="both"/>
        <w:rPr>
          <w:color w:val="000000"/>
        </w:rPr>
      </w:pPr>
      <w:r w:rsidRPr="00E505F8">
        <w:rPr>
          <w:color w:val="000000"/>
        </w:rPr>
        <w:t>4.1. Договор страхования гражданской ответственности «на объектной базе» применяется при заключении:</w:t>
      </w:r>
    </w:p>
    <w:p w:rsidR="003A14CF" w:rsidRPr="00E505F8" w:rsidRDefault="003A14CF" w:rsidP="00EA6F91">
      <w:pPr>
        <w:spacing w:line="312" w:lineRule="auto"/>
        <w:ind w:firstLine="709"/>
        <w:jc w:val="both"/>
        <w:rPr>
          <w:color w:val="000000"/>
        </w:rPr>
      </w:pPr>
      <w:r w:rsidRPr="00E505F8">
        <w:rPr>
          <w:color w:val="000000"/>
        </w:rPr>
        <w:t>4.1.1. договоров строительного подряда со сметной стоимостью выполняемых работ более одного миллиарда рублей;</w:t>
      </w:r>
    </w:p>
    <w:p w:rsidR="003A14CF" w:rsidRPr="00E505F8" w:rsidRDefault="003A14CF" w:rsidP="00EA6F91">
      <w:pPr>
        <w:spacing w:line="312" w:lineRule="auto"/>
        <w:ind w:firstLine="709"/>
        <w:jc w:val="both"/>
        <w:rPr>
          <w:color w:val="000000"/>
        </w:rPr>
      </w:pPr>
      <w:r w:rsidRPr="00E505F8">
        <w:rPr>
          <w:color w:val="000000"/>
        </w:rPr>
        <w:t>4.1.2. договоров строительного подряда со сметной стоимостью выполняемых работ более ста миллионов рублей, если строительные работы, предусмотренные договором строительного подряда, выполняются в отношении особо опасных, технически сложных и уникальных объектов капитального строительства;</w:t>
      </w:r>
    </w:p>
    <w:p w:rsidR="003A14CF" w:rsidRPr="00E505F8" w:rsidRDefault="003A14CF" w:rsidP="00EA6F91">
      <w:pPr>
        <w:spacing w:line="312" w:lineRule="auto"/>
        <w:ind w:firstLine="709"/>
        <w:jc w:val="both"/>
        <w:rPr>
          <w:color w:val="000000"/>
        </w:rPr>
      </w:pPr>
      <w:r w:rsidRPr="00E505F8">
        <w:rPr>
          <w:color w:val="000000"/>
        </w:rPr>
        <w:t>4.1.3. договоров строительного подряда, предусматривающих выполнение экспериментальных строительных работ по технологиям, ранее не применяемым в Российской Федерации, в отношении которых отсутствует регламентация их безопасного выполнения.</w:t>
      </w:r>
    </w:p>
    <w:p w:rsidR="003A14CF" w:rsidRPr="00E505F8" w:rsidRDefault="003A14CF" w:rsidP="00EA6F91">
      <w:pPr>
        <w:spacing w:line="312" w:lineRule="auto"/>
        <w:ind w:firstLine="709"/>
        <w:jc w:val="both"/>
        <w:rPr>
          <w:color w:val="000000"/>
        </w:rPr>
      </w:pPr>
      <w:r w:rsidRPr="00E505F8">
        <w:rPr>
          <w:color w:val="000000"/>
        </w:rPr>
        <w:t>4.2. Договоры страхования гражданской ответственности «на объектной базе» могут заключаться в отношении договоров строительного подряда, имеющих меньшую сметную стоимость, чем установленную в пункте 4.1 настоящ</w:t>
      </w:r>
      <w:r>
        <w:rPr>
          <w:color w:val="000000"/>
        </w:rPr>
        <w:t>их Правил</w:t>
      </w:r>
      <w:r w:rsidRPr="00E505F8">
        <w:rPr>
          <w:color w:val="000000"/>
        </w:rPr>
        <w:t>, и в иных случаях, непротиворечащих законодательству, по желанию лица, страхующего свою гражданскую ответственность.</w:t>
      </w:r>
    </w:p>
    <w:p w:rsidR="003A14CF" w:rsidRPr="00E505F8" w:rsidRDefault="003A14CF" w:rsidP="00EA6F91">
      <w:pPr>
        <w:spacing w:line="312" w:lineRule="auto"/>
        <w:ind w:firstLine="709"/>
        <w:jc w:val="both"/>
        <w:rPr>
          <w:color w:val="000000"/>
        </w:rPr>
      </w:pPr>
      <w:r w:rsidRPr="00E505F8">
        <w:rPr>
          <w:color w:val="000000"/>
        </w:rPr>
        <w:t>4.3. Заключение договоров страхования гражданской ответственности «на объектной базе» должно осуществляться до начала выполнения строительных работ по соответствующим договорам.</w:t>
      </w:r>
    </w:p>
    <w:p w:rsidR="003A14CF" w:rsidRPr="00E505F8" w:rsidRDefault="003A14CF" w:rsidP="00EA6F91">
      <w:pPr>
        <w:spacing w:line="312" w:lineRule="auto"/>
        <w:ind w:firstLine="709"/>
        <w:jc w:val="both"/>
        <w:rPr>
          <w:color w:val="000000"/>
        </w:rPr>
      </w:pPr>
      <w:r w:rsidRPr="00E505F8">
        <w:rPr>
          <w:color w:val="000000"/>
        </w:rPr>
        <w:t>4.4. В договоре страхования «на объектной базе» указываются все работы, которые выполняются или будут выполняться при строительстве конкретного объекта.</w:t>
      </w:r>
    </w:p>
    <w:p w:rsidR="003A14CF" w:rsidRPr="00E505F8" w:rsidRDefault="003A14CF" w:rsidP="00EA6F91">
      <w:pPr>
        <w:spacing w:line="312" w:lineRule="auto"/>
        <w:ind w:firstLine="709"/>
        <w:jc w:val="both"/>
        <w:rPr>
          <w:color w:val="000000"/>
        </w:rPr>
      </w:pPr>
      <w:r w:rsidRPr="00E505F8">
        <w:rPr>
          <w:color w:val="000000"/>
        </w:rPr>
        <w:t xml:space="preserve">4.5. Выполнение обязанности по заключению договора страхования гражданской ответственности на «объектной базе» членом Организации может производиться путем включения этого члена в договоры страхования «на объектной базе», заключенного собственником объекта капитального строительства, концессионером, частным партнером, застройщиком или иным лицом в качестве Застрахованного лица. При этом такие договоры страхования «на объектной базе» должны соответствовать требованиям </w:t>
      </w:r>
      <w:r w:rsidRPr="00884317">
        <w:rPr>
          <w:color w:val="000000"/>
        </w:rPr>
        <w:t>настоящ</w:t>
      </w:r>
      <w:r>
        <w:rPr>
          <w:color w:val="000000"/>
        </w:rPr>
        <w:t>их Правил</w:t>
      </w:r>
      <w:r w:rsidRPr="00E505F8">
        <w:rPr>
          <w:color w:val="000000"/>
        </w:rPr>
        <w:t>.</w:t>
      </w:r>
    </w:p>
    <w:p w:rsidR="003A14CF" w:rsidRPr="00E505F8" w:rsidRDefault="003A14CF" w:rsidP="00EA6F91">
      <w:pPr>
        <w:spacing w:line="312" w:lineRule="auto"/>
        <w:jc w:val="both"/>
        <w:rPr>
          <w:color w:val="000000"/>
        </w:rPr>
      </w:pPr>
    </w:p>
    <w:p w:rsidR="003A14CF" w:rsidRPr="00E505F8" w:rsidRDefault="003A14CF" w:rsidP="00EA6F91">
      <w:pPr>
        <w:spacing w:line="312" w:lineRule="auto"/>
        <w:jc w:val="center"/>
        <w:rPr>
          <w:b/>
          <w:bCs/>
          <w:color w:val="000000"/>
        </w:rPr>
      </w:pPr>
      <w:r w:rsidRPr="00E505F8">
        <w:rPr>
          <w:b/>
          <w:bCs/>
          <w:color w:val="000000"/>
        </w:rPr>
        <w:t xml:space="preserve">5. Требования к определению предмета договора страхования </w:t>
      </w:r>
      <w:r w:rsidRPr="00E505F8">
        <w:rPr>
          <w:b/>
          <w:bCs/>
          <w:color w:val="000000"/>
        </w:rPr>
        <w:br/>
        <w:t xml:space="preserve">и объекта страхования </w:t>
      </w:r>
    </w:p>
    <w:p w:rsidR="003A14CF" w:rsidRPr="00E505F8" w:rsidRDefault="003A14CF" w:rsidP="00EA6F91">
      <w:pPr>
        <w:spacing w:line="312" w:lineRule="auto"/>
        <w:ind w:firstLine="709"/>
        <w:jc w:val="center"/>
        <w:rPr>
          <w:b/>
          <w:bCs/>
          <w:color w:val="000000"/>
        </w:rPr>
      </w:pPr>
    </w:p>
    <w:p w:rsidR="003A14CF" w:rsidRPr="00E505F8" w:rsidRDefault="003A14CF" w:rsidP="00EA6F91">
      <w:pPr>
        <w:spacing w:line="312" w:lineRule="auto"/>
        <w:ind w:firstLine="709"/>
        <w:jc w:val="both"/>
        <w:rPr>
          <w:color w:val="000000"/>
        </w:rPr>
      </w:pPr>
      <w:r w:rsidRPr="00E505F8">
        <w:rPr>
          <w:color w:val="000000"/>
        </w:rPr>
        <w:t>5.1. Предмет договора страхования должен предусматривать, что Страховщик обязуется за обусловленную договором страхования плату (страховую премию) при наступлении предусмотренного договором страхования события (страхового случая) выплатить лицам, в пользу которых заключен договор страхования (Выгодоприобретателям) и иным лицам в случаях, установленных договором страхования, страховое возмещение в пределах установленных договором страхования страховых сумм и лимитов возмещения.</w:t>
      </w:r>
    </w:p>
    <w:p w:rsidR="003A14CF" w:rsidRPr="00E505F8" w:rsidRDefault="003A14CF" w:rsidP="00EA6F91">
      <w:pPr>
        <w:spacing w:line="312" w:lineRule="auto"/>
        <w:ind w:firstLine="709"/>
        <w:jc w:val="both"/>
        <w:rPr>
          <w:color w:val="000000"/>
        </w:rPr>
      </w:pPr>
      <w:r w:rsidRPr="00E505F8">
        <w:rPr>
          <w:color w:val="000000"/>
        </w:rPr>
        <w:t>5.2. 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по обязательствам вследствие причинения вреда, причиненного жизни или здоровью физических лиц,  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(или) вследствие возмещения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w:t>
      </w:r>
    </w:p>
    <w:p w:rsidR="003A14CF" w:rsidRPr="00E505F8" w:rsidRDefault="003A14CF" w:rsidP="00EA6F91">
      <w:pPr>
        <w:spacing w:line="312" w:lineRule="auto"/>
        <w:ind w:firstLine="709"/>
        <w:jc w:val="both"/>
        <w:rPr>
          <w:color w:val="000000"/>
        </w:rPr>
      </w:pPr>
      <w:r w:rsidRPr="00E505F8">
        <w:rPr>
          <w:color w:val="000000"/>
        </w:rPr>
        <w:t>5.3. Договором страхования также может быть предусмотрено страхование имущественных интересов Страхователя (Застрахованного лица), связанных с несением согласованных со Страховщиком расходов на защиту, которые Страхователь (Застрахованное лицо) понес или должен будет понести в связи с предъявлением ему требований о возмещении вреда, потенциально подлежащего возмещению по договору страхования и причиненного в результате осуществления застрахованной деятельности. Расходы на защиту могут включать расходы на оказание юридической помощи при ведении дел в судах общей юрисдикции и арбитражных судах, включая оплату услуг адвокатов и иных полномочных представителей, расходы на оплату услуг экспертов, расходы с целью устранения/уменьшения заявленных Третьими лицами требований о возмещении вреда, расходы, произведенные с целью выяснения обстоятельств предполагаемых и произошедших страховых случаев, степени вины Страхователя (Застрахованного лица), иные расходы, произведенные с целью защиты имущественных интересов Страхователя (Застрахованного лица).</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6. Требования к определению страхового случая</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6.1. Страховым случаем является наступление в период действия договора страхования гражданской ответственности Страхователя (Застрахованного лица) за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 (или) за причинение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 с учетом следующих положений:</w:t>
      </w:r>
    </w:p>
    <w:p w:rsidR="003A14CF" w:rsidRPr="00E505F8" w:rsidRDefault="003A14CF" w:rsidP="00EA6F91">
      <w:pPr>
        <w:spacing w:line="312" w:lineRule="auto"/>
        <w:ind w:firstLine="709"/>
        <w:jc w:val="both"/>
        <w:rPr>
          <w:color w:val="000000"/>
        </w:rPr>
      </w:pPr>
      <w:r w:rsidRPr="00E505F8">
        <w:rPr>
          <w:color w:val="000000"/>
        </w:rPr>
        <w:t>Событие является страховым случаем при соблюдении следующих условий:</w:t>
      </w:r>
    </w:p>
    <w:p w:rsidR="003A14CF" w:rsidRPr="00E505F8" w:rsidRDefault="003A14CF" w:rsidP="00EA6F91">
      <w:pPr>
        <w:spacing w:line="312" w:lineRule="auto"/>
        <w:ind w:firstLine="709"/>
        <w:jc w:val="both"/>
        <w:rPr>
          <w:color w:val="000000"/>
        </w:rPr>
      </w:pPr>
      <w:r w:rsidRPr="00E505F8">
        <w:rPr>
          <w:color w:val="000000"/>
        </w:rPr>
        <w:t>- имевшее место событие не попадает ни под одно из исключений из страхового покрытия;</w:t>
      </w:r>
    </w:p>
    <w:p w:rsidR="003A14CF" w:rsidRPr="00E505F8" w:rsidRDefault="003A14CF" w:rsidP="00EA6F91">
      <w:pPr>
        <w:spacing w:line="312" w:lineRule="auto"/>
        <w:ind w:firstLine="709"/>
        <w:jc w:val="both"/>
        <w:rPr>
          <w:color w:val="000000"/>
        </w:rPr>
      </w:pPr>
      <w:r w:rsidRPr="00E505F8">
        <w:rPr>
          <w:color w:val="000000"/>
        </w:rPr>
        <w:t>-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rsidR="003A14CF" w:rsidRPr="00E505F8" w:rsidRDefault="003A14CF" w:rsidP="00EA6F91">
      <w:pPr>
        <w:spacing w:line="312" w:lineRule="auto"/>
        <w:ind w:firstLine="709"/>
        <w:jc w:val="both"/>
        <w:rPr>
          <w:color w:val="000000"/>
        </w:rPr>
      </w:pPr>
      <w:r w:rsidRPr="00E505F8">
        <w:rPr>
          <w:color w:val="000000"/>
        </w:rPr>
        <w:t xml:space="preserve">- вред причинен в течение срока действия договора страхования; </w:t>
      </w:r>
    </w:p>
    <w:p w:rsidR="003A14CF" w:rsidRPr="00E505F8" w:rsidRDefault="003A14CF" w:rsidP="00EA6F91">
      <w:pPr>
        <w:spacing w:line="312" w:lineRule="auto"/>
        <w:ind w:firstLine="709"/>
        <w:jc w:val="both"/>
        <w:rPr>
          <w:color w:val="000000"/>
        </w:rPr>
      </w:pPr>
      <w:r w:rsidRPr="00E505F8">
        <w:rPr>
          <w:color w:val="000000"/>
        </w:rPr>
        <w:t xml:space="preserve">- недостаток работ был допущен в течение срока действия договора страхования и (или) ретроактивного периода (если Ретроактивный период установлен договором страхования). </w:t>
      </w:r>
    </w:p>
    <w:p w:rsidR="003A14CF" w:rsidRPr="00E505F8" w:rsidRDefault="003A14CF" w:rsidP="00EA6F91">
      <w:pPr>
        <w:spacing w:line="312" w:lineRule="auto"/>
        <w:ind w:firstLine="709"/>
        <w:jc w:val="both"/>
        <w:rPr>
          <w:color w:val="000000"/>
        </w:rPr>
      </w:pPr>
      <w:r w:rsidRPr="00E505F8">
        <w:rPr>
          <w:color w:val="000000"/>
        </w:rPr>
        <w:t>- требование Третьего лица о возмещении вреда (иск, претензия), включая регрессные требования, выплата по которому покрывается страхованием по договору страхования,   заявлено Страхователю (Застрахованному лицу) в течение сроков исковой давности, установленных законодательством Российской Федерации.</w:t>
      </w:r>
    </w:p>
    <w:p w:rsidR="003A14CF" w:rsidRPr="00E505F8" w:rsidRDefault="003A14CF" w:rsidP="00EA6F91">
      <w:pPr>
        <w:spacing w:line="312" w:lineRule="auto"/>
        <w:ind w:firstLine="709"/>
        <w:jc w:val="both"/>
        <w:rPr>
          <w:color w:val="000000"/>
        </w:rPr>
      </w:pPr>
      <w:r w:rsidRPr="00E505F8">
        <w:rPr>
          <w:color w:val="000000"/>
        </w:rPr>
        <w:t>Моментом наступления страхового случая является момент причинения вреда. 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w:t>
      </w:r>
    </w:p>
    <w:p w:rsidR="003A14CF" w:rsidRPr="00E505F8" w:rsidRDefault="003A14CF" w:rsidP="00EA6F91">
      <w:pPr>
        <w:spacing w:line="312" w:lineRule="auto"/>
        <w:ind w:firstLine="709"/>
        <w:jc w:val="both"/>
        <w:rPr>
          <w:color w:val="000000"/>
        </w:rPr>
      </w:pPr>
      <w:r w:rsidRPr="00E505F8">
        <w:rPr>
          <w:color w:val="000000"/>
        </w:rPr>
        <w:t>6.2. Под недостатками работ в рамках требований настоящего Положения, в частности, понимается неумышленное несоблюдение (нарушение) работниками Страхователя или Застрахованного лица при выполнении строительных работ технических регламентов, должностных инструкций, правил и других обязательных для применения нормативных актов, стандартов Организации, определяющих порядок и условия проведения соответствующих видов работ, иные непреднамеренные ошибки и упущения.</w:t>
      </w:r>
    </w:p>
    <w:p w:rsidR="003A14CF" w:rsidRPr="00E505F8" w:rsidRDefault="003A14CF" w:rsidP="00EA6F91">
      <w:pPr>
        <w:spacing w:line="312" w:lineRule="auto"/>
        <w:ind w:firstLine="709"/>
        <w:jc w:val="both"/>
        <w:rPr>
          <w:color w:val="000000"/>
        </w:rPr>
      </w:pPr>
      <w:r w:rsidRPr="00E505F8">
        <w:rPr>
          <w:color w:val="000000"/>
        </w:rPr>
        <w:t>6.3.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должна сохраняться как в течение периода страхования, так и после его окончания в соответствии установленными законодательством Российской Федерации сроками исковой давности.</w:t>
      </w:r>
    </w:p>
    <w:p w:rsidR="003A14CF" w:rsidRDefault="003A14CF" w:rsidP="00EA6F91">
      <w:pPr>
        <w:spacing w:line="312" w:lineRule="auto"/>
        <w:ind w:firstLine="709"/>
        <w:jc w:val="both"/>
        <w:rPr>
          <w:color w:val="000000"/>
        </w:rPr>
      </w:pPr>
      <w:r w:rsidRPr="00E505F8">
        <w:rPr>
          <w:color w:val="000000"/>
        </w:rPr>
        <w:t>6.4. Страховым случаем также может являться возникновение убытков в виде согласованных со страховщиком расходов на защиту, которые Страхователь (Застрахованное лицо) произвело или должно будет произвести согласно выставленным счетам в связи с заявлением ему требований о возмещении вреда, потенциально подлежащего возмещению по договору страхования и причиненного при осуществлении застрахованной деятельности.</w:t>
      </w:r>
    </w:p>
    <w:p w:rsidR="003A14CF"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7. Требования к установлению исключений из страхового покрытия</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7.1.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3A14CF" w:rsidRPr="00E505F8" w:rsidRDefault="003A14CF" w:rsidP="00EA6F91">
      <w:pPr>
        <w:spacing w:line="312" w:lineRule="auto"/>
        <w:ind w:firstLine="709"/>
        <w:jc w:val="both"/>
        <w:rPr>
          <w:color w:val="000000"/>
        </w:rPr>
      </w:pPr>
      <w:r w:rsidRPr="00E505F8">
        <w:rPr>
          <w:color w:val="000000"/>
        </w:rPr>
        <w:t>7.2. К исключениям из страхового покрытия относятся:</w:t>
      </w:r>
    </w:p>
    <w:p w:rsidR="003A14CF" w:rsidRPr="00E505F8" w:rsidRDefault="003A14CF" w:rsidP="00EA6F91">
      <w:pPr>
        <w:spacing w:line="312" w:lineRule="auto"/>
        <w:ind w:firstLine="709"/>
        <w:jc w:val="both"/>
        <w:rPr>
          <w:color w:val="000000"/>
        </w:rPr>
      </w:pPr>
      <w:r w:rsidRPr="00E505F8">
        <w:rPr>
          <w:color w:val="000000"/>
        </w:rPr>
        <w:t xml:space="preserve">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 </w:t>
      </w:r>
    </w:p>
    <w:p w:rsidR="003A14CF" w:rsidRPr="00E505F8" w:rsidRDefault="003A14CF" w:rsidP="00EA6F91">
      <w:pPr>
        <w:spacing w:line="312" w:lineRule="auto"/>
        <w:ind w:firstLine="709"/>
        <w:jc w:val="both"/>
        <w:rPr>
          <w:color w:val="000000"/>
        </w:rPr>
      </w:pPr>
      <w:r w:rsidRPr="00E505F8">
        <w:rPr>
          <w:color w:val="000000"/>
        </w:rPr>
        <w:t xml:space="preserve">2) вред, причиненный вследствие недостатков, допущенных Застрахованным лицом, при выполнении работ,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 полученного надлежащим образом (если на момент выполнения таких работ получение Свидетельства требовалось по действующему законодательству Российской Федерации); </w:t>
      </w:r>
    </w:p>
    <w:p w:rsidR="003A14CF" w:rsidRPr="00E505F8" w:rsidRDefault="003A14CF" w:rsidP="00EA6F91">
      <w:pPr>
        <w:spacing w:line="312" w:lineRule="auto"/>
        <w:ind w:firstLine="709"/>
        <w:jc w:val="both"/>
        <w:rPr>
          <w:color w:val="000000"/>
        </w:rPr>
      </w:pPr>
      <w:r w:rsidRPr="00E505F8">
        <w:rPr>
          <w:color w:val="000000"/>
        </w:rPr>
        <w:t xml:space="preserve">3) вред, причиненный в связи с недостатками, допущенными Застрахованным лицом при выполнении работ, если на момент заключения договора страхования страхователю и (или) застрахованному 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 </w:t>
      </w:r>
    </w:p>
    <w:p w:rsidR="003A14CF" w:rsidRPr="00E505F8" w:rsidRDefault="003A14CF" w:rsidP="00EA6F91">
      <w:pPr>
        <w:spacing w:line="312" w:lineRule="auto"/>
        <w:ind w:firstLine="709"/>
        <w:jc w:val="both"/>
        <w:rPr>
          <w:color w:val="000000"/>
        </w:rPr>
      </w:pPr>
      <w:r w:rsidRPr="00E505F8">
        <w:rPr>
          <w:color w:val="000000"/>
        </w:rPr>
        <w:t xml:space="preserve">4) вред, причиненный вследствие воздействия вредных для жизни и здоровья асбестовой пыли, асбеста, диэтилстирола, диоксида, мочевинного формальдегида или их компонентов, ядовитой плесени, грибка, за исключением случаев, когда появление ядовитой плесени и грибка является результатом недостатков застрахованной деятельности; </w:t>
      </w:r>
    </w:p>
    <w:p w:rsidR="003A14CF" w:rsidRPr="00E505F8" w:rsidRDefault="003A14CF" w:rsidP="00EA6F91">
      <w:pPr>
        <w:spacing w:line="312" w:lineRule="auto"/>
        <w:ind w:firstLine="709"/>
        <w:jc w:val="both"/>
        <w:rPr>
          <w:color w:val="000000"/>
        </w:rPr>
      </w:pPr>
      <w:r w:rsidRPr="00E505F8">
        <w:rPr>
          <w:color w:val="000000"/>
        </w:rPr>
        <w:t xml:space="preserve">5) 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 плавучих средств или воздушных судов, железнодорожного транспорта по причинам иным, чем допущение Застрахованным лицом недостатков работ, оказывающих влияние на безопасность объектов капитального строительства;  </w:t>
      </w:r>
    </w:p>
    <w:p w:rsidR="003A14CF" w:rsidRPr="00E505F8" w:rsidRDefault="003A14CF" w:rsidP="00EA6F91">
      <w:pPr>
        <w:spacing w:line="312" w:lineRule="auto"/>
        <w:ind w:firstLine="709"/>
        <w:jc w:val="both"/>
        <w:rPr>
          <w:color w:val="000000"/>
        </w:rPr>
      </w:pPr>
      <w:r w:rsidRPr="00E505F8">
        <w:rPr>
          <w:color w:val="000000"/>
        </w:rPr>
        <w:t xml:space="preserve">6)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строительства в соответствии с утвержденным в установленном порядке проектом или проектом производства работ; </w:t>
      </w:r>
    </w:p>
    <w:p w:rsidR="003A14CF" w:rsidRPr="00E505F8" w:rsidRDefault="003A14CF" w:rsidP="00EA6F91">
      <w:pPr>
        <w:spacing w:line="312" w:lineRule="auto"/>
        <w:ind w:firstLine="709"/>
        <w:jc w:val="both"/>
        <w:rPr>
          <w:color w:val="000000"/>
        </w:rPr>
      </w:pPr>
      <w:r w:rsidRPr="00E505F8">
        <w:rPr>
          <w:color w:val="000000"/>
        </w:rPr>
        <w:t>7) вред, причиненный в связи с производством Страхователем (Застрахованным лицом) работ, относящихся к застрахованной деятельности объекту строительных и (или) монтажных работ, осуществляемых Страхователем (Застрахованным лицом), вследствие недостатка которых причинен вред, а также строительным материалам, конструкциям, монтируемому оборудованию и другому имуществу, в случае если риск гибели указанного объекта и имущества несет Страхователь (Застрахованное лицо);</w:t>
      </w:r>
    </w:p>
    <w:p w:rsidR="003A14CF" w:rsidRPr="00E505F8" w:rsidRDefault="003A14CF" w:rsidP="00EA6F91">
      <w:pPr>
        <w:spacing w:line="312" w:lineRule="auto"/>
        <w:ind w:firstLine="709"/>
        <w:jc w:val="both"/>
        <w:rPr>
          <w:color w:val="000000"/>
        </w:rPr>
      </w:pPr>
      <w:r w:rsidRPr="00E505F8">
        <w:rPr>
          <w:color w:val="000000"/>
        </w:rPr>
        <w:t>8) ущерб или убытки, причинённые собственности, имуществу, арендованному или находящемуся во владении, на хранении или под контролем Застрахованного лица, если риск случайной гибели или повреждения несет это Застрахованное лицо;</w:t>
      </w:r>
    </w:p>
    <w:p w:rsidR="003A14CF" w:rsidRPr="00E505F8" w:rsidRDefault="003A14CF" w:rsidP="00EA6F91">
      <w:pPr>
        <w:spacing w:line="312" w:lineRule="auto"/>
        <w:ind w:firstLine="709"/>
        <w:jc w:val="both"/>
        <w:rPr>
          <w:color w:val="000000"/>
        </w:rPr>
      </w:pPr>
      <w:r w:rsidRPr="00E505F8">
        <w:rPr>
          <w:color w:val="000000"/>
        </w:rPr>
        <w:t xml:space="preserve">9) ущерб или убытки,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Застрахованному лицу или находятся в ведении, хранении или в управлении Застрахованного лица; </w:t>
      </w:r>
    </w:p>
    <w:p w:rsidR="003A14CF" w:rsidRPr="00E505F8" w:rsidRDefault="003A14CF" w:rsidP="00EA6F91">
      <w:pPr>
        <w:spacing w:line="312" w:lineRule="auto"/>
        <w:ind w:firstLine="709"/>
        <w:jc w:val="both"/>
        <w:rPr>
          <w:color w:val="000000"/>
        </w:rPr>
      </w:pPr>
      <w:r w:rsidRPr="00E505F8">
        <w:rPr>
          <w:color w:val="000000"/>
        </w:rPr>
        <w:t xml:space="preserve">10) вред и (или) ущерб, определяемый в соответствии с законодательством зарубежных государств и возникший за пределами территории Российской Федерации; </w:t>
      </w:r>
    </w:p>
    <w:p w:rsidR="003A14CF" w:rsidRPr="00E505F8" w:rsidRDefault="003A14CF" w:rsidP="00EA6F91">
      <w:pPr>
        <w:spacing w:line="312" w:lineRule="auto"/>
        <w:ind w:firstLine="709"/>
        <w:jc w:val="both"/>
        <w:rPr>
          <w:color w:val="000000"/>
        </w:rPr>
      </w:pPr>
      <w:r w:rsidRPr="00E505F8">
        <w:rPr>
          <w:color w:val="000000"/>
        </w:rPr>
        <w:t>11) вред, причиненный в результате нарушения (неисполнения, ненадлежащего исполнения) Застрахованным лицом принятых на себя договорных обязательств по отношению к контрагенту (другой стороне по договору), включая: превышение или несоблюдение сроков исполнения работ, норм расходования материалов или иных сметных расходов; обязанность по замене некачественной работы на оказание аналогичных работ или устранение недостатков оказанных работ в рамках гарантийных обязательств</w:t>
      </w:r>
      <w:r>
        <w:rPr>
          <w:color w:val="000000"/>
        </w:rPr>
        <w:t>.</w:t>
      </w:r>
    </w:p>
    <w:p w:rsidR="003A14CF" w:rsidRPr="00E505F8" w:rsidRDefault="003A14CF" w:rsidP="00EA6F91">
      <w:pPr>
        <w:spacing w:line="312" w:lineRule="auto"/>
        <w:ind w:firstLine="709"/>
        <w:jc w:val="both"/>
        <w:rPr>
          <w:color w:val="000000"/>
        </w:rPr>
      </w:pPr>
      <w:r w:rsidRPr="00E505F8">
        <w:rPr>
          <w:color w:val="000000"/>
        </w:rPr>
        <w:t>7.3. В соответствии с законодательством Российской Федерации Страховщик также освобождается от выплаты страхового возмещения в следующих случаях:</w:t>
      </w:r>
    </w:p>
    <w:p w:rsidR="003A14CF" w:rsidRPr="00E505F8" w:rsidRDefault="003A14CF" w:rsidP="00EA6F91">
      <w:pPr>
        <w:spacing w:line="312" w:lineRule="auto"/>
        <w:ind w:firstLine="709"/>
        <w:jc w:val="both"/>
        <w:rPr>
          <w:color w:val="000000"/>
        </w:rPr>
      </w:pPr>
      <w:r w:rsidRPr="00E505F8">
        <w:rPr>
          <w:color w:val="000000"/>
        </w:rPr>
        <w:t>1) если страховой случай наступил вследствие умысла Страхователя (Застрахованного лица) или Выгодоприобретателя.</w:t>
      </w:r>
    </w:p>
    <w:p w:rsidR="003A14CF" w:rsidRPr="00E505F8" w:rsidRDefault="003A14CF" w:rsidP="00EA6F91">
      <w:pPr>
        <w:spacing w:line="312" w:lineRule="auto"/>
        <w:ind w:firstLine="709"/>
        <w:jc w:val="both"/>
        <w:rPr>
          <w:color w:val="000000"/>
        </w:rPr>
      </w:pPr>
      <w:r w:rsidRPr="00E505F8">
        <w:rPr>
          <w:color w:val="000000"/>
        </w:rPr>
        <w:t>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 (бездействия) и желало причинить такой вред. Вред также признается причиненным в результате умышленных действий, если лицо, причинившее вред, предвидело возможность причинения вреда своими действиями (бездействием), не желало, но сознательно допускало причинение вреда  либо относилось к возможности причинения вреда безразлично.</w:t>
      </w:r>
    </w:p>
    <w:p w:rsidR="003A14CF" w:rsidRPr="00E505F8" w:rsidRDefault="003A14CF" w:rsidP="00EA6F91">
      <w:pPr>
        <w:spacing w:line="312" w:lineRule="auto"/>
        <w:ind w:firstLine="709"/>
        <w:jc w:val="both"/>
        <w:rPr>
          <w:color w:val="000000"/>
        </w:rPr>
      </w:pPr>
      <w:r w:rsidRPr="00E505F8">
        <w:rPr>
          <w:color w:val="000000"/>
        </w:rPr>
        <w:t xml:space="preserve">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 </w:t>
      </w:r>
    </w:p>
    <w:p w:rsidR="003A14CF" w:rsidRPr="00E505F8" w:rsidRDefault="003A14CF" w:rsidP="00EA6F91">
      <w:pPr>
        <w:spacing w:line="312" w:lineRule="auto"/>
        <w:ind w:firstLine="709"/>
        <w:jc w:val="both"/>
        <w:rPr>
          <w:color w:val="000000"/>
        </w:rPr>
      </w:pPr>
      <w:r w:rsidRPr="00E505F8">
        <w:rPr>
          <w:color w:val="000000"/>
        </w:rPr>
        <w:t>2) Если страховой случай наступил вследствие:</w:t>
      </w:r>
    </w:p>
    <w:p w:rsidR="003A14CF" w:rsidRPr="00E505F8" w:rsidRDefault="003A14CF" w:rsidP="00EA6F91">
      <w:pPr>
        <w:spacing w:line="312" w:lineRule="auto"/>
        <w:ind w:firstLine="709"/>
        <w:jc w:val="both"/>
        <w:rPr>
          <w:color w:val="000000"/>
        </w:rPr>
      </w:pPr>
      <w:r w:rsidRPr="00E505F8">
        <w:rPr>
          <w:color w:val="000000"/>
        </w:rPr>
        <w:t>- воздействия ядерного взрыва, радиации или радиоактивного заражения;</w:t>
      </w:r>
    </w:p>
    <w:p w:rsidR="003A14CF" w:rsidRPr="00E505F8" w:rsidRDefault="003A14CF" w:rsidP="00EA6F91">
      <w:pPr>
        <w:spacing w:line="312" w:lineRule="auto"/>
        <w:ind w:firstLine="709"/>
        <w:jc w:val="both"/>
        <w:rPr>
          <w:color w:val="000000"/>
        </w:rPr>
      </w:pPr>
      <w:r w:rsidRPr="00E505F8">
        <w:rPr>
          <w:color w:val="000000"/>
        </w:rPr>
        <w:t>- военных действий, а также маневров или иных военных мероприятий;</w:t>
      </w:r>
    </w:p>
    <w:p w:rsidR="003A14CF" w:rsidRPr="00E505F8" w:rsidRDefault="003A14CF" w:rsidP="00EA6F91">
      <w:pPr>
        <w:spacing w:line="312" w:lineRule="auto"/>
        <w:ind w:firstLine="709"/>
        <w:jc w:val="both"/>
        <w:rPr>
          <w:color w:val="000000"/>
        </w:rPr>
      </w:pPr>
      <w:r w:rsidRPr="00E505F8">
        <w:rPr>
          <w:color w:val="000000"/>
        </w:rPr>
        <w:t>- гражданской войны, всякого рода военных мероприятий и их последствий, народных волнений всякого рода или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
    <w:p w:rsidR="003A14CF" w:rsidRPr="00E505F8" w:rsidRDefault="003A14CF" w:rsidP="00EA6F91">
      <w:pPr>
        <w:spacing w:line="312" w:lineRule="auto"/>
        <w:ind w:firstLine="709"/>
        <w:jc w:val="both"/>
        <w:rPr>
          <w:color w:val="000000"/>
        </w:rPr>
      </w:pPr>
      <w:r w:rsidRPr="00E505F8">
        <w:rPr>
          <w:color w:val="000000"/>
        </w:rPr>
        <w:t>- изъятия, конфискации, реквизиции, ареста или уничтожения результатов строительных работ по распоряжению государственных органов;</w:t>
      </w:r>
    </w:p>
    <w:p w:rsidR="003A14CF" w:rsidRPr="00E505F8" w:rsidRDefault="003A14CF" w:rsidP="00EA6F91">
      <w:pPr>
        <w:spacing w:line="312" w:lineRule="auto"/>
        <w:ind w:firstLine="709"/>
        <w:jc w:val="both"/>
        <w:rPr>
          <w:color w:val="000000"/>
        </w:rPr>
      </w:pPr>
      <w:r w:rsidRPr="00E505F8">
        <w:rPr>
          <w:color w:val="000000"/>
        </w:rPr>
        <w:t>3) страховщик освобождается от возмещения убытков, возникших вследствие того, что Страхователь (Застрахованное лицо) умышленно не принял разумных и доступных ему мер, чтобы уменьшить возможные убытки при наступлении страхового случая;</w:t>
      </w:r>
    </w:p>
    <w:p w:rsidR="003A14CF" w:rsidRPr="00E505F8" w:rsidRDefault="003A14CF" w:rsidP="00EA6F91">
      <w:pPr>
        <w:spacing w:line="312" w:lineRule="auto"/>
        <w:ind w:firstLine="709"/>
        <w:jc w:val="both"/>
        <w:rPr>
          <w:color w:val="000000"/>
        </w:rPr>
      </w:pPr>
      <w:r w:rsidRPr="00E505F8">
        <w:rPr>
          <w:color w:val="000000"/>
        </w:rPr>
        <w:t>4) 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8. Требования к определению страховой суммы</w:t>
      </w:r>
    </w:p>
    <w:p w:rsidR="003A14CF" w:rsidRPr="00E505F8" w:rsidRDefault="003A14CF" w:rsidP="00EA6F91">
      <w:pPr>
        <w:spacing w:line="312" w:lineRule="auto"/>
        <w:ind w:firstLine="709"/>
        <w:jc w:val="both"/>
        <w:rPr>
          <w:color w:val="000000"/>
        </w:rPr>
      </w:pPr>
    </w:p>
    <w:p w:rsidR="003A14CF" w:rsidRPr="00AD0AEA" w:rsidRDefault="003A14CF" w:rsidP="002F49C9">
      <w:pPr>
        <w:spacing w:line="312" w:lineRule="auto"/>
        <w:ind w:firstLine="709"/>
        <w:jc w:val="both"/>
      </w:pPr>
      <w:r w:rsidRPr="00E505F8">
        <w:rPr>
          <w:color w:val="000000"/>
        </w:rPr>
        <w:t xml:space="preserve">8.1. </w:t>
      </w:r>
      <w:r w:rsidRPr="00AD0AEA">
        <w:t xml:space="preserve">Особенности </w:t>
      </w:r>
      <w:r>
        <w:t xml:space="preserve">определения размера страховой суммы </w:t>
      </w:r>
      <w:r w:rsidRPr="00AD0AEA">
        <w:t>при заключении договора страхования «на годовой базе».</w:t>
      </w:r>
    </w:p>
    <w:p w:rsidR="003A14CF" w:rsidRPr="00AD0AEA" w:rsidRDefault="003A14CF" w:rsidP="002F49C9">
      <w:pPr>
        <w:spacing w:line="312" w:lineRule="auto"/>
        <w:ind w:firstLine="709"/>
        <w:jc w:val="both"/>
      </w:pPr>
      <w:r w:rsidRPr="00AD0AEA">
        <w:t xml:space="preserve">Страховая сумма в договоре страхования «на годовой базе» устанавливается в зависимости от показателей деятельности Страхователя </w:t>
      </w:r>
      <w:r>
        <w:t xml:space="preserve">или Застрахованного лица </w:t>
      </w:r>
      <w:r w:rsidRPr="00AD0AEA">
        <w:t>за предшествующий заключению договора страхования календарный год.</w:t>
      </w:r>
    </w:p>
    <w:p w:rsidR="003A14CF" w:rsidRPr="001B4EBE" w:rsidRDefault="003A14CF" w:rsidP="002F49C9">
      <w:pPr>
        <w:spacing w:line="312" w:lineRule="auto"/>
        <w:ind w:firstLine="709"/>
        <w:jc w:val="both"/>
      </w:pPr>
      <w:r w:rsidRPr="00AD0AEA">
        <w:t xml:space="preserve">Минимальная </w:t>
      </w:r>
      <w:r w:rsidRPr="001B4EBE">
        <w:t xml:space="preserve">страховая сумма в договоре страхования «на годовой базе» устанавливается в размере пяти процентов от годовой выручки от работ по строительству,  реконструкции и капитальному ремонту, но не менее </w:t>
      </w:r>
      <w:r>
        <w:t>двадцати миллионов</w:t>
      </w:r>
      <w:r w:rsidRPr="001B4EBE">
        <w:t xml:space="preserve"> рублей.</w:t>
      </w:r>
    </w:p>
    <w:p w:rsidR="003A14CF" w:rsidRPr="00AD0AEA" w:rsidRDefault="003A14CF" w:rsidP="002F49C9">
      <w:pPr>
        <w:spacing w:line="312" w:lineRule="auto"/>
        <w:ind w:firstLine="709"/>
        <w:jc w:val="both"/>
      </w:pPr>
      <w:r w:rsidRPr="00F36DE8">
        <w:t>По согласованию со Страховщиком страховая сумма по договору страхования «на</w:t>
      </w:r>
      <w:r w:rsidRPr="00AD0AEA">
        <w:t xml:space="preserve"> годовой базе» может быть установлена в большем размере.</w:t>
      </w:r>
    </w:p>
    <w:p w:rsidR="003A14CF" w:rsidRPr="00AD0AEA" w:rsidRDefault="003A14CF" w:rsidP="002F49C9">
      <w:pPr>
        <w:spacing w:line="312" w:lineRule="auto"/>
        <w:ind w:firstLine="709"/>
        <w:jc w:val="both"/>
      </w:pPr>
      <w:r w:rsidRPr="00AD0AEA">
        <w:t xml:space="preserve">При определении суммы годовой выручки не учитывается сумма годовой выручки по </w:t>
      </w:r>
      <w:r w:rsidRPr="00F36DE8">
        <w:t>договорам строительного подряда, в отношении которых заключается договор страхования</w:t>
      </w:r>
      <w:r w:rsidRPr="00AD0AEA">
        <w:t xml:space="preserve"> «на объектной базе».</w:t>
      </w:r>
    </w:p>
    <w:p w:rsidR="003A14CF" w:rsidRPr="00AD0AEA" w:rsidRDefault="003A14CF" w:rsidP="002F49C9">
      <w:pPr>
        <w:spacing w:line="312" w:lineRule="auto"/>
        <w:ind w:firstLine="709"/>
        <w:jc w:val="both"/>
      </w:pPr>
      <w:r w:rsidRPr="00E505F8">
        <w:rPr>
          <w:color w:val="000000"/>
        </w:rPr>
        <w:t xml:space="preserve">8.2. </w:t>
      </w:r>
      <w:r w:rsidRPr="00AD0AEA">
        <w:t xml:space="preserve">Особенности </w:t>
      </w:r>
      <w:r>
        <w:t xml:space="preserve">определения размера страховой суммы </w:t>
      </w:r>
      <w:r w:rsidRPr="00AD0AEA">
        <w:t>при заключении договора «на объектной базе».</w:t>
      </w:r>
    </w:p>
    <w:p w:rsidR="003A14CF" w:rsidRPr="00AD0AEA" w:rsidRDefault="003A14CF" w:rsidP="002F49C9">
      <w:pPr>
        <w:spacing w:line="312" w:lineRule="auto"/>
        <w:ind w:firstLine="709"/>
        <w:jc w:val="both"/>
      </w:pPr>
      <w:r w:rsidRPr="00AD0AEA">
        <w:t>Страховая сумма в договоре страхования «на объектной базе» устанавливается в зависимости от стоимости договора строительного подряда, и определяется в процентах от стоимости работ по договору строительного подряда</w:t>
      </w:r>
      <w:r>
        <w:t>.</w:t>
      </w:r>
    </w:p>
    <w:p w:rsidR="003A14CF" w:rsidRPr="000C306B" w:rsidRDefault="003A14CF" w:rsidP="002F49C9">
      <w:pPr>
        <w:spacing w:line="312" w:lineRule="auto"/>
        <w:ind w:firstLine="709"/>
        <w:jc w:val="both"/>
        <w:rPr>
          <w:i/>
          <w:iCs/>
          <w:color w:val="FF0000"/>
        </w:rPr>
      </w:pPr>
      <w:r w:rsidRPr="00AD0AEA">
        <w:t xml:space="preserve">Минимальная страховая сумма в договоре страхования «на объектной базе» </w:t>
      </w:r>
      <w:r w:rsidRPr="00D80DB0">
        <w:t xml:space="preserve">устанавливается в размере </w:t>
      </w:r>
      <w:r>
        <w:t xml:space="preserve">семи с половиной </w:t>
      </w:r>
      <w:r w:rsidRPr="00D80DB0">
        <w:t>процентов от стоимости подрядных работ, осуществляемых</w:t>
      </w:r>
      <w:r w:rsidRPr="00AD0AEA">
        <w:t xml:space="preserve"> Страхователем </w:t>
      </w:r>
      <w:r>
        <w:t xml:space="preserve">или лицом, ответственность которого застрахована, </w:t>
      </w:r>
      <w:r w:rsidRPr="00AD0AEA">
        <w:t>на отдельном строительном объекте</w:t>
      </w:r>
      <w:r>
        <w:t xml:space="preserve">, но не менее двадцати миллионов рублей либо не менее суммы аванса (если он предусмотрен договором строительного подряда) по договору, но не менее двадцати миллионов рублей. </w:t>
      </w:r>
    </w:p>
    <w:p w:rsidR="003A14CF" w:rsidRPr="00AD0AEA" w:rsidRDefault="003A14CF" w:rsidP="002F49C9">
      <w:pPr>
        <w:spacing w:line="312" w:lineRule="auto"/>
        <w:ind w:firstLine="709"/>
        <w:jc w:val="both"/>
      </w:pPr>
      <w:r w:rsidRPr="00AD0AEA">
        <w:t>По согласованию со Страховщиком страховая сумма по договору страхования «на объектной базе» может быть установлена в большем размере.</w:t>
      </w:r>
    </w:p>
    <w:p w:rsidR="003A14CF" w:rsidRDefault="003A14CF" w:rsidP="002F49C9">
      <w:pPr>
        <w:spacing w:line="312" w:lineRule="auto"/>
        <w:ind w:firstLine="709"/>
        <w:jc w:val="both"/>
      </w:pPr>
      <w:r w:rsidRPr="00AD0AEA">
        <w:t xml:space="preserve">Страховая сумма по договору страхования </w:t>
      </w:r>
      <w:r>
        <w:t>«</w:t>
      </w:r>
      <w:r w:rsidRPr="00AD0AEA">
        <w:t>на объектной базе</w:t>
      </w:r>
      <w:r>
        <w:t>»</w:t>
      </w:r>
      <w:r w:rsidRPr="00AD0AEA">
        <w:t xml:space="preserve"> определяется независимо от страховой суммы по договору страхования «на годовой базе».</w:t>
      </w:r>
    </w:p>
    <w:p w:rsidR="003A14CF" w:rsidRPr="002F49C9" w:rsidRDefault="003A14CF" w:rsidP="002F49C9">
      <w:pPr>
        <w:spacing w:line="312" w:lineRule="auto"/>
        <w:ind w:firstLine="709"/>
        <w:jc w:val="both"/>
      </w:pPr>
    </w:p>
    <w:p w:rsidR="003A14CF" w:rsidRPr="00E505F8" w:rsidRDefault="003A14CF" w:rsidP="00EA6F91">
      <w:pPr>
        <w:spacing w:line="312" w:lineRule="auto"/>
        <w:jc w:val="center"/>
        <w:rPr>
          <w:b/>
          <w:bCs/>
          <w:color w:val="000000"/>
        </w:rPr>
      </w:pPr>
      <w:r w:rsidRPr="00E505F8">
        <w:rPr>
          <w:b/>
          <w:bCs/>
          <w:color w:val="000000"/>
        </w:rPr>
        <w:t xml:space="preserve">9. Требования к установлению лимита страховой </w:t>
      </w:r>
    </w:p>
    <w:p w:rsidR="003A14CF" w:rsidRPr="00E505F8" w:rsidRDefault="003A14CF" w:rsidP="00EA6F91">
      <w:pPr>
        <w:spacing w:line="312" w:lineRule="auto"/>
        <w:ind w:firstLine="709"/>
        <w:jc w:val="center"/>
        <w:rPr>
          <w:b/>
          <w:bCs/>
          <w:color w:val="000000"/>
        </w:rPr>
      </w:pPr>
      <w:r w:rsidRPr="00E505F8">
        <w:rPr>
          <w:b/>
          <w:bCs/>
          <w:color w:val="000000"/>
        </w:rPr>
        <w:t>ответственности и франшизы</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9.1. Договором страхования не могут быть установлены лимиты ответственности Страховщика, ограничивающие размер выплат в отношении одного страхового случая, потерпевшего лица, типа вреда и др.</w:t>
      </w:r>
    </w:p>
    <w:p w:rsidR="003A14CF" w:rsidRPr="00E505F8" w:rsidRDefault="003A14CF" w:rsidP="00EA6F91">
      <w:pPr>
        <w:spacing w:line="312" w:lineRule="auto"/>
        <w:ind w:firstLine="709"/>
        <w:jc w:val="both"/>
        <w:rPr>
          <w:color w:val="000000"/>
        </w:rPr>
      </w:pPr>
      <w:r w:rsidRPr="00E505F8">
        <w:rPr>
          <w:color w:val="000000"/>
        </w:rPr>
        <w:t>9.2. В договоре страхования ответственности за нарушение основного договора не может быть установлена франшиза.</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10. Требования к уплате страхового взноса (страховой премии)</w:t>
      </w:r>
    </w:p>
    <w:p w:rsidR="003A14CF" w:rsidRPr="00E505F8" w:rsidRDefault="003A14CF" w:rsidP="00EA6F91">
      <w:pPr>
        <w:spacing w:line="312" w:lineRule="auto"/>
        <w:jc w:val="center"/>
        <w:rPr>
          <w:b/>
          <w:bCs/>
          <w:color w:val="000000"/>
        </w:rPr>
      </w:pPr>
      <w:r w:rsidRPr="00E505F8">
        <w:rPr>
          <w:b/>
          <w:bCs/>
          <w:color w:val="000000"/>
        </w:rPr>
        <w:t>и страховой выплате</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10.1.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3A14CF" w:rsidRPr="00E505F8" w:rsidRDefault="003A14CF" w:rsidP="00EA6F91">
      <w:pPr>
        <w:spacing w:line="312" w:lineRule="auto"/>
        <w:ind w:firstLine="709"/>
        <w:jc w:val="both"/>
        <w:rPr>
          <w:color w:val="000000"/>
        </w:rPr>
      </w:pPr>
      <w:r w:rsidRPr="00E505F8">
        <w:rPr>
          <w:color w:val="000000"/>
        </w:rPr>
        <w:t xml:space="preserve">10.2. Установленный в договоре страхования срок рассмотрения Страховщиком требования о страховой выплате не должен превышать 30 (тридцати) рабочих дней с даты представления Страхователем или Застрахованным лицом документов, необходимых для подтверждения факта наступления страхового случая и размера ущерба. </w:t>
      </w:r>
    </w:p>
    <w:p w:rsidR="003A14CF" w:rsidRPr="00E505F8" w:rsidRDefault="003A14CF" w:rsidP="00EA6F91">
      <w:pPr>
        <w:spacing w:line="312" w:lineRule="auto"/>
        <w:ind w:firstLine="709"/>
        <w:jc w:val="both"/>
        <w:rPr>
          <w:color w:val="000000"/>
        </w:rPr>
      </w:pPr>
      <w:r w:rsidRPr="00E505F8">
        <w:rPr>
          <w:color w:val="000000"/>
        </w:rPr>
        <w:t>Страховщик имеет право увеличить срок рассмотрения требования о страховой выплате в случае, если:</w:t>
      </w:r>
    </w:p>
    <w:p w:rsidR="003A14CF" w:rsidRPr="00E505F8" w:rsidRDefault="003A14CF" w:rsidP="00EA6F91">
      <w:pPr>
        <w:spacing w:line="312" w:lineRule="auto"/>
        <w:ind w:firstLine="709"/>
        <w:jc w:val="both"/>
        <w:rPr>
          <w:color w:val="000000"/>
        </w:rPr>
      </w:pPr>
      <w:r w:rsidRPr="00E505F8">
        <w:rPr>
          <w:color w:val="000000"/>
        </w:rPr>
        <w:t xml:space="preserve">- 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 но не более разумного срока, необходимого для такого подтверждения; </w:t>
      </w:r>
    </w:p>
    <w:p w:rsidR="003A14CF" w:rsidRPr="00E505F8" w:rsidRDefault="003A14CF" w:rsidP="00EA6F91">
      <w:pPr>
        <w:spacing w:line="312" w:lineRule="auto"/>
        <w:ind w:firstLine="709"/>
        <w:jc w:val="both"/>
        <w:rPr>
          <w:color w:val="000000"/>
        </w:rPr>
      </w:pPr>
      <w:r w:rsidRPr="00E505F8">
        <w:rPr>
          <w:color w:val="000000"/>
        </w:rPr>
        <w:t>- 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w:t>
      </w:r>
      <w:r>
        <w:rPr>
          <w:color w:val="000000"/>
        </w:rPr>
        <w:t xml:space="preserve"> настоящих Правил</w:t>
      </w:r>
      <w:r w:rsidRPr="00E505F8">
        <w:rPr>
          <w:color w:val="000000"/>
        </w:rPr>
        <w:t xml:space="preserve">, однако, не применяется в случае,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w:t>
      </w:r>
      <w:r>
        <w:rPr>
          <w:color w:val="000000"/>
        </w:rPr>
        <w:t xml:space="preserve">настоящих Правил </w:t>
      </w:r>
      <w:r w:rsidRPr="00E505F8">
        <w:rPr>
          <w:color w:val="000000"/>
        </w:rPr>
        <w:t>не применяется по выплатам страхового возмещения вреда жизни и здоровью физических лиц;</w:t>
      </w:r>
    </w:p>
    <w:p w:rsidR="003A14CF" w:rsidRPr="00E505F8" w:rsidRDefault="003A14CF" w:rsidP="00EA6F91">
      <w:pPr>
        <w:spacing w:line="312" w:lineRule="auto"/>
        <w:ind w:firstLine="709"/>
        <w:jc w:val="both"/>
        <w:rPr>
          <w:color w:val="000000"/>
        </w:rPr>
      </w:pPr>
      <w:r w:rsidRPr="00E505F8">
        <w:rPr>
          <w:color w:val="000000"/>
        </w:rPr>
        <w:t>- Страхователь (Застрахованное лицо)  не предоставил документы и информацию, подтверждающие факт наступления страхового случая и размер выплаты, указанные в настоящем Договоре, и/или препятствовал Страховщику в выяснении обстоятельств события причинения вреда и/или защите имущественных интересов Страхователя (Застрахованного лица), в результате чего Страховщик был лишен возможности принять решение о признании события страховым случаем или отказе в выплате – до предоставления таких документов и сведений.</w:t>
      </w:r>
    </w:p>
    <w:p w:rsidR="003A14CF" w:rsidRPr="00E505F8" w:rsidRDefault="003A14CF" w:rsidP="00EA6F91">
      <w:pPr>
        <w:spacing w:line="312" w:lineRule="auto"/>
        <w:ind w:firstLine="709"/>
        <w:jc w:val="both"/>
        <w:rPr>
          <w:color w:val="000000"/>
        </w:rPr>
      </w:pPr>
      <w:r w:rsidRPr="00E505F8">
        <w:rPr>
          <w:color w:val="000000"/>
        </w:rPr>
        <w:t>Установленный в договоре страхования срок осуществления Страховщиком страховой выплаты не должен превышать 10 (десяти) рабочих дней. Страховщик имеет право отсрочить осуществление страховой выплаты в случае, если с требованиями о выплате страхового возмещения к Страховщику обратились одновременно более одного Выгодоприобретателя (иного получателя страхового возмещения) и общий размер денежных средств, подлежащих выплате, превышает страховую сумму (лимит ответственности по одному страховому случаю, если он установл</w:t>
      </w:r>
      <w:r>
        <w:rPr>
          <w:color w:val="000000"/>
        </w:rPr>
        <w:t xml:space="preserve">ен договором страхования) – на </w:t>
      </w:r>
      <w:r w:rsidRPr="00E505F8">
        <w:rPr>
          <w:color w:val="000000"/>
        </w:rPr>
        <w:t>тридцать календарных дней по сравнению с установленным настоящим</w:t>
      </w:r>
      <w:r>
        <w:rPr>
          <w:color w:val="000000"/>
        </w:rPr>
        <w:t>и Правилами</w:t>
      </w:r>
      <w:r w:rsidRPr="00E505F8">
        <w:rPr>
          <w:color w:val="000000"/>
        </w:rPr>
        <w:t xml:space="preserve"> сроком осуществления страховой выплаты.</w:t>
      </w:r>
    </w:p>
    <w:p w:rsidR="003A14CF" w:rsidRPr="00E505F8" w:rsidRDefault="003A14CF" w:rsidP="00EA6F91">
      <w:pPr>
        <w:spacing w:line="312" w:lineRule="auto"/>
        <w:ind w:firstLine="709"/>
        <w:jc w:val="both"/>
        <w:rPr>
          <w:color w:val="000000"/>
        </w:rPr>
      </w:pPr>
      <w:r w:rsidRPr="00E505F8">
        <w:rPr>
          <w:color w:val="000000"/>
        </w:rPr>
        <w:t>10.3. Договором страхования должно быть предусмотрено право Страхователя или Застрахованного лица на получение страховой выплаты в случае, если Страхователь или Застрахованное лицо с предварительного письменного согласия Страховщика самостоятельно возместил причиненный вред.</w:t>
      </w:r>
    </w:p>
    <w:p w:rsidR="003A14CF" w:rsidRPr="00E505F8" w:rsidRDefault="003A14CF" w:rsidP="00EA6F91">
      <w:pPr>
        <w:spacing w:line="312" w:lineRule="auto"/>
        <w:ind w:firstLine="709"/>
        <w:jc w:val="both"/>
        <w:rPr>
          <w:color w:val="000000"/>
        </w:rPr>
      </w:pPr>
      <w:r w:rsidRPr="00E505F8">
        <w:rPr>
          <w:color w:val="000000"/>
        </w:rPr>
        <w:t>10.4. 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w:t>
      </w:r>
    </w:p>
    <w:p w:rsidR="003A14CF" w:rsidRPr="00E505F8" w:rsidRDefault="003A14CF" w:rsidP="00EA6F91">
      <w:pPr>
        <w:spacing w:line="312" w:lineRule="auto"/>
        <w:ind w:firstLine="709"/>
        <w:jc w:val="both"/>
        <w:rPr>
          <w:color w:val="000000"/>
        </w:rPr>
      </w:pPr>
      <w:r w:rsidRPr="00E505F8">
        <w:rPr>
          <w:color w:val="000000"/>
        </w:rPr>
        <w:t xml:space="preserve">10.5.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в пунктах 8.1 – 8.2                          </w:t>
      </w:r>
      <w:r w:rsidRPr="00884317">
        <w:rPr>
          <w:color w:val="000000"/>
        </w:rPr>
        <w:t>настоящ</w:t>
      </w:r>
      <w:r>
        <w:rPr>
          <w:color w:val="000000"/>
        </w:rPr>
        <w:t>их Правил</w:t>
      </w:r>
      <w:r w:rsidRPr="00E505F8">
        <w:rPr>
          <w:color w:val="000000"/>
        </w:rPr>
        <w:t xml:space="preserve">, Страхователь обязан в течение 3 (трех) рабочих дней с момента получения подтверждения о выплате страхового возмещения увеличить лимит ответственности до размера, предусмотренного пунктами 8.1 – 8.2 </w:t>
      </w:r>
      <w:r w:rsidRPr="00884317">
        <w:rPr>
          <w:color w:val="000000"/>
        </w:rPr>
        <w:t>настоящ</w:t>
      </w:r>
      <w:r>
        <w:rPr>
          <w:color w:val="000000"/>
        </w:rPr>
        <w:t>их Правил</w:t>
      </w:r>
      <w:r w:rsidRPr="00E505F8">
        <w:rPr>
          <w:color w:val="000000"/>
        </w:rPr>
        <w:t>, и представить в Организацию документы, подтверждающие увеличение лимита ответственности по договору страхования.</w:t>
      </w:r>
    </w:p>
    <w:p w:rsidR="003A14CF" w:rsidRPr="00E505F8" w:rsidRDefault="003A14CF" w:rsidP="00EA6F91">
      <w:pPr>
        <w:spacing w:line="312" w:lineRule="auto"/>
        <w:ind w:firstLine="709"/>
        <w:jc w:val="both"/>
        <w:rPr>
          <w:color w:val="000000"/>
        </w:rPr>
      </w:pPr>
      <w:r w:rsidRPr="00E505F8">
        <w:rPr>
          <w:color w:val="000000"/>
        </w:rPr>
        <w:t>10.6. Страховщик и Страхователь (Застрахованное лицо) осуществляют тесное взаимодействие по каждому предполагаемому страховому случаю и не принимают каких-либо решений и действий без предварительного информирования друг друга и Организации.</w:t>
      </w:r>
    </w:p>
    <w:p w:rsidR="003A14CF" w:rsidRPr="00E505F8" w:rsidRDefault="003A14CF" w:rsidP="00EA6F91">
      <w:pPr>
        <w:spacing w:line="312" w:lineRule="auto"/>
        <w:ind w:firstLine="709"/>
        <w:jc w:val="both"/>
        <w:rPr>
          <w:color w:val="000000"/>
        </w:rPr>
      </w:pPr>
      <w:r w:rsidRPr="00E505F8">
        <w:rPr>
          <w:color w:val="000000"/>
        </w:rPr>
        <w:t>10.7. При наступлении события, которое может послужить основанием для предъявления имущественной претензии или искового требования по факту причинения вреда, либо в случае предъявления такой имущественной претензии (искового требования) Страхователь (Застрахованное лицо):</w:t>
      </w:r>
    </w:p>
    <w:p w:rsidR="003A14CF" w:rsidRPr="00E505F8" w:rsidRDefault="003A14CF" w:rsidP="00EA6F91">
      <w:pPr>
        <w:spacing w:line="312" w:lineRule="auto"/>
        <w:ind w:firstLine="709"/>
        <w:jc w:val="both"/>
        <w:rPr>
          <w:color w:val="000000"/>
        </w:rPr>
      </w:pPr>
      <w:r w:rsidRPr="00E505F8">
        <w:rPr>
          <w:color w:val="000000"/>
        </w:rPr>
        <w:t>10.7.1. Незамедлительно, но в любом случае не позднее 5 (пяти) рабочих дней (или в иной предусмотренный договором страхования срок) с момента, когда Застрахованному лицу стало об этом известно, извещает о произошедшем событии Страховщика или его уполномоченного представителя, Организацию доступным ему способом, позволяющим объективно зафиксировать факт сообщения:</w:t>
      </w:r>
    </w:p>
    <w:p w:rsidR="003A14CF" w:rsidRPr="00E505F8" w:rsidRDefault="003A14CF" w:rsidP="00EA6F91">
      <w:pPr>
        <w:spacing w:line="312" w:lineRule="auto"/>
        <w:ind w:firstLine="709"/>
        <w:jc w:val="both"/>
        <w:rPr>
          <w:color w:val="000000"/>
        </w:rPr>
      </w:pPr>
      <w:r w:rsidRPr="00E505F8">
        <w:rPr>
          <w:color w:val="000000"/>
        </w:rPr>
        <w:t>- обо всех допущенных недостатках работ, которые могут привести к наступлению страхового случая;</w:t>
      </w:r>
    </w:p>
    <w:p w:rsidR="003A14CF" w:rsidRPr="00E505F8" w:rsidRDefault="003A14CF" w:rsidP="00EA6F91">
      <w:pPr>
        <w:spacing w:line="312" w:lineRule="auto"/>
        <w:ind w:firstLine="709"/>
        <w:jc w:val="both"/>
        <w:rPr>
          <w:color w:val="000000"/>
        </w:rPr>
      </w:pPr>
      <w:r w:rsidRPr="00E505F8">
        <w:rPr>
          <w:color w:val="000000"/>
        </w:rPr>
        <w:t>- обо всех случаях причинения вреда, ответственность по возмещению которого застрахована по договору страхования;</w:t>
      </w:r>
    </w:p>
    <w:p w:rsidR="003A14CF" w:rsidRPr="00E505F8" w:rsidRDefault="003A14CF" w:rsidP="00EA6F91">
      <w:pPr>
        <w:spacing w:line="312" w:lineRule="auto"/>
        <w:ind w:firstLine="709"/>
        <w:jc w:val="both"/>
        <w:rPr>
          <w:color w:val="000000"/>
        </w:rPr>
      </w:pPr>
      <w:r w:rsidRPr="00E505F8">
        <w:rPr>
          <w:color w:val="000000"/>
        </w:rPr>
        <w:t>- обо всех требованиях о возмещении вреда (исках, претензиях, регрессных требованиях), заявленных Страхователю (Застрахованному лицу) в связи с причинением вреда, ответственность по которому застрахована по договору страхования.</w:t>
      </w:r>
    </w:p>
    <w:p w:rsidR="003A14CF" w:rsidRPr="00E505F8" w:rsidRDefault="003A14CF" w:rsidP="00EA6F91">
      <w:pPr>
        <w:spacing w:line="312" w:lineRule="auto"/>
        <w:ind w:firstLine="709"/>
        <w:jc w:val="both"/>
        <w:rPr>
          <w:color w:val="000000"/>
        </w:rPr>
      </w:pPr>
      <w:r w:rsidRPr="00E505F8">
        <w:rPr>
          <w:color w:val="000000"/>
        </w:rPr>
        <w:t>В пределах известных Страхователю (Застрахованному лицу) сведений извещение должно содержать:</w:t>
      </w:r>
    </w:p>
    <w:p w:rsidR="003A14CF" w:rsidRPr="00E505F8" w:rsidRDefault="003A14CF" w:rsidP="00EA6F91">
      <w:pPr>
        <w:spacing w:line="312" w:lineRule="auto"/>
        <w:ind w:firstLine="709"/>
        <w:jc w:val="both"/>
        <w:rPr>
          <w:color w:val="000000"/>
        </w:rPr>
      </w:pPr>
      <w:r w:rsidRPr="00E505F8">
        <w:rPr>
          <w:color w:val="000000"/>
        </w:rPr>
        <w:t>(а) описание события, которое привело или, по мнению Страхователя (Застрахованного лица), может привести к причинению вреда Третьим лицам и/или окружающей среде;</w:t>
      </w:r>
    </w:p>
    <w:p w:rsidR="003A14CF" w:rsidRPr="00E505F8" w:rsidRDefault="003A14CF" w:rsidP="00EA6F91">
      <w:pPr>
        <w:spacing w:line="312" w:lineRule="auto"/>
        <w:ind w:firstLine="709"/>
        <w:jc w:val="both"/>
        <w:rPr>
          <w:color w:val="000000"/>
        </w:rPr>
      </w:pPr>
      <w:r w:rsidRPr="00E505F8">
        <w:rPr>
          <w:color w:val="000000"/>
        </w:rPr>
        <w:t>(б) описание характера и размера причиненного вреда;</w:t>
      </w:r>
    </w:p>
    <w:p w:rsidR="003A14CF" w:rsidRPr="00E505F8" w:rsidRDefault="003A14CF" w:rsidP="00EA6F91">
      <w:pPr>
        <w:spacing w:line="312" w:lineRule="auto"/>
        <w:ind w:firstLine="709"/>
        <w:jc w:val="both"/>
        <w:rPr>
          <w:color w:val="000000"/>
        </w:rPr>
      </w:pPr>
      <w:r w:rsidRPr="00E505F8">
        <w:rPr>
          <w:color w:val="000000"/>
        </w:rPr>
        <w:t>(в) наименования (имена) и адреса всех лиц, причастных к событию, которое привело к причинению вреда;</w:t>
      </w:r>
    </w:p>
    <w:p w:rsidR="003A14CF" w:rsidRPr="00E505F8" w:rsidRDefault="003A14CF" w:rsidP="00EA6F91">
      <w:pPr>
        <w:spacing w:line="312" w:lineRule="auto"/>
        <w:ind w:firstLine="709"/>
        <w:jc w:val="both"/>
        <w:rPr>
          <w:color w:val="000000"/>
        </w:rPr>
      </w:pPr>
      <w:r w:rsidRPr="00E505F8">
        <w:rPr>
          <w:color w:val="000000"/>
        </w:rPr>
        <w:t xml:space="preserve">(г) наименования (имена) и адреса лиц, предъявивших претензию (исковое требование, регрессное требование); </w:t>
      </w:r>
    </w:p>
    <w:p w:rsidR="003A14CF" w:rsidRPr="00E505F8" w:rsidRDefault="003A14CF" w:rsidP="00EA6F91">
      <w:pPr>
        <w:spacing w:line="312" w:lineRule="auto"/>
        <w:ind w:firstLine="709"/>
        <w:jc w:val="both"/>
        <w:rPr>
          <w:color w:val="000000"/>
        </w:rPr>
      </w:pPr>
      <w:r w:rsidRPr="00E505F8">
        <w:rPr>
          <w:color w:val="000000"/>
        </w:rPr>
        <w:t>10.7.2. Принимает все возможные и целесообразные меры по предотвращению или уменьшению размера вреда и по устранению причин, способствующих его увеличению.</w:t>
      </w:r>
    </w:p>
    <w:p w:rsidR="003A14CF" w:rsidRPr="00E505F8" w:rsidRDefault="003A14CF" w:rsidP="00EA6F91">
      <w:pPr>
        <w:spacing w:line="312" w:lineRule="auto"/>
        <w:ind w:firstLine="709"/>
        <w:jc w:val="both"/>
        <w:rPr>
          <w:color w:val="000000"/>
        </w:rPr>
      </w:pPr>
      <w:r w:rsidRPr="00E505F8">
        <w:rPr>
          <w:color w:val="000000"/>
        </w:rPr>
        <w:t>10.7.3. В той мере, в которой это доступно Страхователю (Застрахованному лицу), обеспечивает участие Страховщика и Организации в осмотре поврежденного имущества и установлении размера причиненного вреда;</w:t>
      </w:r>
    </w:p>
    <w:p w:rsidR="003A14CF" w:rsidRPr="00E505F8" w:rsidRDefault="003A14CF" w:rsidP="00EA6F91">
      <w:pPr>
        <w:spacing w:line="312" w:lineRule="auto"/>
        <w:ind w:firstLine="709"/>
        <w:jc w:val="both"/>
        <w:rPr>
          <w:color w:val="000000"/>
        </w:rPr>
      </w:pPr>
      <w:r w:rsidRPr="00E505F8">
        <w:rPr>
          <w:color w:val="000000"/>
        </w:rPr>
        <w:t>10.7.4. оказывает все возможное содействие Страховщику и Организации в судебной и внесудебной защите в случае предъявления требований о возмещении вреда по предполагаемым страховым случаям;</w:t>
      </w:r>
    </w:p>
    <w:p w:rsidR="003A14CF" w:rsidRPr="00E505F8" w:rsidRDefault="003A14CF" w:rsidP="00EA6F91">
      <w:pPr>
        <w:spacing w:line="312" w:lineRule="auto"/>
        <w:ind w:firstLine="709"/>
        <w:jc w:val="both"/>
        <w:rPr>
          <w:color w:val="000000"/>
        </w:rPr>
      </w:pPr>
      <w:r w:rsidRPr="00E505F8">
        <w:rPr>
          <w:color w:val="000000"/>
        </w:rPr>
        <w:t>10.7.5. по письменному запросу Страховщика и Организации предоставляет им всю доступную Страхователю (Застрахованному лицу) информацию и документацию, позволяющую судить о причинах, ходе и последствиях страхового случая, характере и размере причиненного вреда;</w:t>
      </w:r>
    </w:p>
    <w:p w:rsidR="003A14CF" w:rsidRPr="00E505F8" w:rsidRDefault="003A14CF" w:rsidP="00EA6F91">
      <w:pPr>
        <w:spacing w:line="312" w:lineRule="auto"/>
        <w:ind w:firstLine="709"/>
        <w:jc w:val="both"/>
        <w:rPr>
          <w:color w:val="000000"/>
        </w:rPr>
      </w:pPr>
      <w:r w:rsidRPr="00E505F8">
        <w:rPr>
          <w:color w:val="000000"/>
        </w:rPr>
        <w:t xml:space="preserve">10.7.6. в случае, если у Страхователя (Застрахованного лица) появится возможность требовать прекращения или сокращения размера регулярных выплат возмещения (ренты), он должен поставить Страховщика и Организацию в известность об этом и принять все доступные меры по прекращению или сокращению размера таких выплат. </w:t>
      </w:r>
    </w:p>
    <w:p w:rsidR="003A14CF" w:rsidRPr="00E505F8" w:rsidRDefault="003A14CF" w:rsidP="00EA6F91">
      <w:pPr>
        <w:spacing w:line="312" w:lineRule="auto"/>
        <w:ind w:firstLine="709"/>
        <w:jc w:val="both"/>
        <w:rPr>
          <w:color w:val="000000"/>
        </w:rPr>
      </w:pPr>
      <w:r w:rsidRPr="00E505F8">
        <w:rPr>
          <w:color w:val="000000"/>
        </w:rPr>
        <w:t xml:space="preserve">10.8.  При получении от Страхователя (Застрахованного лица) уведомления о событиях, указанных в п. 10.7. </w:t>
      </w:r>
      <w:r w:rsidRPr="00884317">
        <w:rPr>
          <w:color w:val="000000"/>
        </w:rPr>
        <w:t>настоящ</w:t>
      </w:r>
      <w:r>
        <w:rPr>
          <w:color w:val="000000"/>
        </w:rPr>
        <w:t>их Правил</w:t>
      </w:r>
      <w:r w:rsidRPr="00E505F8">
        <w:rPr>
          <w:color w:val="000000"/>
        </w:rPr>
        <w:t>, Страховщик:</w:t>
      </w:r>
    </w:p>
    <w:p w:rsidR="003A14CF" w:rsidRPr="00E505F8" w:rsidRDefault="003A14CF" w:rsidP="00EA6F91">
      <w:pPr>
        <w:spacing w:line="312" w:lineRule="auto"/>
        <w:ind w:firstLine="709"/>
        <w:jc w:val="both"/>
        <w:rPr>
          <w:color w:val="000000"/>
        </w:rPr>
      </w:pPr>
      <w:r w:rsidRPr="00E505F8">
        <w:rPr>
          <w:color w:val="000000"/>
        </w:rPr>
        <w:t>10.8.1. В случае, если Страховщик намерен воспользоваться своим правом по участию в осмотре поврежденного имущества (остатков погибшего имущества) третьих лиц, - в течение 3 (трех) рабочих дней с момента получения уведомления о причинении вреда (или иной оговоренный договором страхования срок) извещает Страхователя (Застрахованное лицо) о намерении участвовать в осмотре, а в дальнейшем - направляет своего представителя для осмотра и составления акта о причинении вреда в согласованные со Страхователем (Застрахованным лицом) место и время.</w:t>
      </w:r>
    </w:p>
    <w:p w:rsidR="003A14CF" w:rsidRPr="00E505F8" w:rsidRDefault="003A14CF" w:rsidP="00EA6F91">
      <w:pPr>
        <w:spacing w:line="312" w:lineRule="auto"/>
        <w:ind w:firstLine="709"/>
        <w:jc w:val="both"/>
        <w:rPr>
          <w:color w:val="000000"/>
        </w:rPr>
      </w:pPr>
      <w:r w:rsidRPr="00E505F8">
        <w:rPr>
          <w:color w:val="000000"/>
        </w:rPr>
        <w:t xml:space="preserve">10.8.2. В течение десяти рабочих дней с момента получения уведомления о причинении вреда направляет Страхователю (Застрахованному лицу) письменный запрос с перечнем документов, необходимых для урегулирования страхового случая. Направление перечня документов не лишает Страховщика права, в случае необходимости, запрашивать у Страхователя (Застрахованного лица) дополнительные документы и информацию об обстоятельствах, причинах и размере причиненного вреда. </w:t>
      </w:r>
    </w:p>
    <w:p w:rsidR="003A14CF" w:rsidRPr="00E505F8" w:rsidRDefault="003A14CF" w:rsidP="00EA6F91">
      <w:pPr>
        <w:spacing w:line="312" w:lineRule="auto"/>
        <w:ind w:firstLine="709"/>
        <w:jc w:val="both"/>
        <w:rPr>
          <w:color w:val="000000"/>
        </w:rPr>
      </w:pPr>
      <w:r w:rsidRPr="00E505F8">
        <w:rPr>
          <w:color w:val="000000"/>
        </w:rPr>
        <w:t xml:space="preserve">10.9. При отсутствии спора между Страховщиком, Страхователем (Застрахованным лицом) и Выгодоприобретателем (иным получателем страховой выплаты) о том, имел ли место страховой случай, о размере подлежащего возмещению вреда (убытков), наличия у Выгодоприобретателя (иного получателя страховой выплаты) права на получение возмещения причиненного вреда (убытков) и обязанности Страхователя (Застрахованного лица) его возместить, причинной связи между допущенным недостатком работ и причиненным вредом (убытками), страховой случай может быть урегулирован во внесудебном порядке. </w:t>
      </w:r>
    </w:p>
    <w:p w:rsidR="003A14CF" w:rsidRPr="00E505F8" w:rsidRDefault="003A14CF" w:rsidP="00EA6F91">
      <w:pPr>
        <w:spacing w:line="312" w:lineRule="auto"/>
        <w:ind w:firstLine="709"/>
        <w:jc w:val="both"/>
        <w:rPr>
          <w:color w:val="000000"/>
        </w:rPr>
      </w:pPr>
      <w:r w:rsidRPr="00E505F8">
        <w:rPr>
          <w:color w:val="000000"/>
        </w:rPr>
        <w:t>В этом случае квалификация страхового случая и определение размера страховой выплаты производится Страховщиком на основании документов, подтверждающих факт, обстоятельства и последствия причинения вреда, а также размер подлежащих возмещению убытков. Такими документами, в частности, являются:</w:t>
      </w:r>
    </w:p>
    <w:p w:rsidR="003A14CF" w:rsidRPr="00E505F8" w:rsidRDefault="003A14CF" w:rsidP="00EA6F91">
      <w:pPr>
        <w:spacing w:line="312" w:lineRule="auto"/>
        <w:ind w:firstLine="709"/>
        <w:jc w:val="both"/>
        <w:rPr>
          <w:color w:val="000000"/>
        </w:rPr>
      </w:pPr>
      <w:r w:rsidRPr="00E505F8">
        <w:rPr>
          <w:color w:val="000000"/>
        </w:rPr>
        <w:t>- письменное заявление на страховую выплату;</w:t>
      </w:r>
    </w:p>
    <w:p w:rsidR="003A14CF" w:rsidRPr="00E505F8" w:rsidRDefault="003A14CF" w:rsidP="00EA6F91">
      <w:pPr>
        <w:spacing w:line="312" w:lineRule="auto"/>
        <w:ind w:firstLine="709"/>
        <w:jc w:val="both"/>
        <w:rPr>
          <w:color w:val="000000"/>
        </w:rPr>
      </w:pPr>
      <w:r w:rsidRPr="00E505F8">
        <w:rPr>
          <w:color w:val="000000"/>
        </w:rPr>
        <w:t xml:space="preserve">- внутренний акт расследования Страхователя (Застрахованного лица)  в отношении обстоятельств и причин причинения вреда; </w:t>
      </w:r>
    </w:p>
    <w:p w:rsidR="003A14CF" w:rsidRPr="00E505F8" w:rsidRDefault="003A14CF" w:rsidP="00EA6F91">
      <w:pPr>
        <w:spacing w:line="312" w:lineRule="auto"/>
        <w:ind w:firstLine="709"/>
        <w:jc w:val="both"/>
        <w:rPr>
          <w:color w:val="000000"/>
        </w:rPr>
      </w:pPr>
      <w:r w:rsidRPr="00E505F8">
        <w:rPr>
          <w:color w:val="000000"/>
        </w:rPr>
        <w:t>- документы правоохранительных и специальных органов надзора и контроля в области градостроительной деятельности,  Организации в отношении недостатков при выполнении работ, которые могли явиться причиной возникновения события, приведшего к причинению вреда, а также в отношении размера причиненного вреда;</w:t>
      </w:r>
    </w:p>
    <w:p w:rsidR="003A14CF" w:rsidRPr="00E505F8" w:rsidRDefault="003A14CF" w:rsidP="00EA6F91">
      <w:pPr>
        <w:spacing w:line="312" w:lineRule="auto"/>
        <w:ind w:firstLine="709"/>
        <w:jc w:val="both"/>
        <w:rPr>
          <w:color w:val="000000"/>
        </w:rPr>
      </w:pPr>
      <w:r w:rsidRPr="00E505F8">
        <w:rPr>
          <w:color w:val="000000"/>
        </w:rPr>
        <w:t xml:space="preserve">- заключения и расчеты органов независимой экспертизы в отношении возможных недостатков при проведении работ, которые могли явиться причиной возникновения события, приведшего к причинению вреда; </w:t>
      </w:r>
    </w:p>
    <w:p w:rsidR="003A14CF" w:rsidRPr="00E505F8" w:rsidRDefault="003A14CF" w:rsidP="00EA6F91">
      <w:pPr>
        <w:spacing w:line="312" w:lineRule="auto"/>
        <w:ind w:firstLine="709"/>
        <w:jc w:val="both"/>
        <w:rPr>
          <w:color w:val="000000"/>
        </w:rPr>
      </w:pPr>
      <w:r w:rsidRPr="00E505F8">
        <w:rPr>
          <w:color w:val="000000"/>
        </w:rPr>
        <w:t>- экономические и бухгалтерские материалы и расчеты, сметные расчеты, счета и квитанции, на основании которых определен размер причиненного вреда и размер расходов, подлежащих возмещению по договору страхования;</w:t>
      </w:r>
    </w:p>
    <w:p w:rsidR="003A14CF" w:rsidRPr="00E505F8" w:rsidRDefault="003A14CF" w:rsidP="00EA6F91">
      <w:pPr>
        <w:spacing w:line="312" w:lineRule="auto"/>
        <w:ind w:firstLine="709"/>
        <w:jc w:val="both"/>
        <w:rPr>
          <w:color w:val="000000"/>
        </w:rPr>
      </w:pPr>
      <w:r w:rsidRPr="00E505F8">
        <w:rPr>
          <w:color w:val="000000"/>
        </w:rPr>
        <w:t xml:space="preserve">- документы, подтверждающие наличие недостатков работ, выполненных Страхователем (Застрахованным лицом), а также соответствующие документы (свидетельство о допуске к работам, выданное Организацией,  выписку из реестра членов Организации, договоры подряда и акты выполненных работ к ним и т.п.), на основании которых Страхователь (Застрахованное лицо) осуществлял работы; </w:t>
      </w:r>
    </w:p>
    <w:p w:rsidR="003A14CF" w:rsidRPr="00E505F8" w:rsidRDefault="003A14CF" w:rsidP="00EA6F91">
      <w:pPr>
        <w:spacing w:line="312" w:lineRule="auto"/>
        <w:ind w:firstLine="709"/>
        <w:jc w:val="both"/>
        <w:rPr>
          <w:color w:val="000000"/>
        </w:rPr>
      </w:pPr>
      <w:r w:rsidRPr="00E505F8">
        <w:rPr>
          <w:color w:val="000000"/>
        </w:rPr>
        <w:t>- документы, подтверждающие причинение тяжкого или среднего вреда здоровью потерпевших;</w:t>
      </w:r>
    </w:p>
    <w:p w:rsidR="003A14CF" w:rsidRPr="00E505F8" w:rsidRDefault="003A14CF" w:rsidP="00EA6F91">
      <w:pPr>
        <w:spacing w:line="312" w:lineRule="auto"/>
        <w:ind w:firstLine="709"/>
        <w:jc w:val="both"/>
        <w:rPr>
          <w:color w:val="000000"/>
        </w:rPr>
      </w:pPr>
      <w:r w:rsidRPr="00E505F8">
        <w:rPr>
          <w:color w:val="000000"/>
        </w:rPr>
        <w:t xml:space="preserve">- платежные документы,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 Страховщик вправе самостоятельно выяснять причины и обстоятельства страхового случая, а также привлекать независимых экспертов для определения причин, характера причиненного вреда и его размера. </w:t>
      </w:r>
    </w:p>
    <w:p w:rsidR="003A14CF" w:rsidRPr="00E505F8" w:rsidRDefault="003A14CF" w:rsidP="00EA6F91">
      <w:pPr>
        <w:spacing w:line="312" w:lineRule="auto"/>
        <w:ind w:firstLine="709"/>
        <w:jc w:val="both"/>
        <w:rPr>
          <w:color w:val="000000"/>
        </w:rPr>
      </w:pPr>
      <w:r w:rsidRPr="00E505F8">
        <w:rPr>
          <w:color w:val="000000"/>
        </w:rPr>
        <w:t>10.10. Результатом внесудебного урегулирования страхового случая является соглашение об установлении факта страхового случая и определении размера вреда (убытков), подписанное Страховщиком, Страхователем (Застрахованным лицом), Выгодоприобретателем (иным получателем страховой выплаты) и Организацией.</w:t>
      </w:r>
    </w:p>
    <w:p w:rsidR="003A14CF" w:rsidRPr="00E505F8" w:rsidRDefault="003A14CF" w:rsidP="00EA6F91">
      <w:pPr>
        <w:spacing w:line="312" w:lineRule="auto"/>
        <w:ind w:firstLine="709"/>
        <w:jc w:val="both"/>
        <w:rPr>
          <w:color w:val="000000"/>
        </w:rPr>
      </w:pPr>
      <w:r w:rsidRPr="00E505F8">
        <w:rPr>
          <w:color w:val="000000"/>
        </w:rPr>
        <w:t xml:space="preserve">10.11. При наличии спора об обстоятельствах, перечисленных в п. 10.9. </w:t>
      </w:r>
      <w:r w:rsidRPr="00884317">
        <w:rPr>
          <w:color w:val="000000"/>
        </w:rPr>
        <w:t>настоящ</w:t>
      </w:r>
      <w:r>
        <w:rPr>
          <w:color w:val="000000"/>
        </w:rPr>
        <w:t>их Правил</w:t>
      </w:r>
      <w:r w:rsidRPr="00E505F8">
        <w:rPr>
          <w:color w:val="000000"/>
        </w:rPr>
        <w:t>, либо в случаях, когда Выгодоприобретатель (иной получатель страховой выплаты) обратился непосредственно в суд с иском о возмещении вреда (убытков), страховой случай подтверждается вступившим в законную силу решением суда, либо заключенным с письменного согласия Страховщика и утвержденным судом мировым соглашением, подтверждающим наступление ответственности Страхователя (Застрахованного лица) перед Выгодоприобретателем (иным получателем страховой выплаты) по страховому случаю. В этом случае Страховщику должны быть предоставлены следующие документы:</w:t>
      </w:r>
    </w:p>
    <w:p w:rsidR="003A14CF" w:rsidRPr="00E505F8" w:rsidRDefault="003A14CF" w:rsidP="00EA6F91">
      <w:pPr>
        <w:spacing w:line="312" w:lineRule="auto"/>
        <w:ind w:firstLine="709"/>
        <w:jc w:val="both"/>
        <w:rPr>
          <w:color w:val="000000"/>
        </w:rPr>
      </w:pPr>
      <w:r w:rsidRPr="00E505F8">
        <w:rPr>
          <w:color w:val="000000"/>
        </w:rPr>
        <w:t>- письменное заявление на страховую выплату;</w:t>
      </w:r>
    </w:p>
    <w:p w:rsidR="003A14CF" w:rsidRPr="00E505F8" w:rsidRDefault="003A14CF" w:rsidP="00EA6F91">
      <w:pPr>
        <w:spacing w:line="312" w:lineRule="auto"/>
        <w:ind w:firstLine="709"/>
        <w:jc w:val="both"/>
        <w:rPr>
          <w:color w:val="000000"/>
        </w:rPr>
      </w:pPr>
      <w:r w:rsidRPr="00E505F8">
        <w:rPr>
          <w:color w:val="000000"/>
        </w:rPr>
        <w:t>- копия вступившего в законную силу решения суда.</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11. Требования к установлению срока действия договора страхования</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11.1. Особенности при заключении договора «на годовой базе».</w:t>
      </w:r>
    </w:p>
    <w:p w:rsidR="003A14CF" w:rsidRPr="00E505F8" w:rsidRDefault="003A14CF" w:rsidP="00EA6F91">
      <w:pPr>
        <w:spacing w:line="312" w:lineRule="auto"/>
        <w:ind w:firstLine="709"/>
        <w:jc w:val="both"/>
        <w:rPr>
          <w:color w:val="000000"/>
        </w:rPr>
      </w:pPr>
      <w:r w:rsidRPr="00E505F8">
        <w:rPr>
          <w:color w:val="000000"/>
        </w:rPr>
        <w:t>11.1.1. Договор страхования «на годовой базе» заключается сроком на один год с установлением ретроактивного периода со дня начала действия выданного Страхователю (Застрахованному лицу) Организацией первого свидетельства о допуске к работам, которые оказывают влияние на безопасность объектов капитального строительства или с даты начала членства Страхователя (Застрахованного лица) в Организации, если на момент вступления Страхователя в Организацию, получение свидетельства о допуске к работам, которые оказывают влияние на безопасность объектов капитального строительства по действующему законодательству Российской Федерации не требовалось.</w:t>
      </w:r>
    </w:p>
    <w:p w:rsidR="003A14CF" w:rsidRPr="00E505F8" w:rsidRDefault="003A14CF" w:rsidP="00EA6F91">
      <w:pPr>
        <w:spacing w:line="312" w:lineRule="auto"/>
        <w:ind w:firstLine="709"/>
        <w:jc w:val="both"/>
        <w:rPr>
          <w:color w:val="000000"/>
        </w:rPr>
      </w:pPr>
      <w:r w:rsidRPr="00E505F8">
        <w:rPr>
          <w:color w:val="000000"/>
        </w:rPr>
        <w:t>11.1.2.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Организации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срок действия страхования по вновь заключенному договору страхования гражданской ответственности «на годовой базе» должен начаться не позднее дня, следующего за днем прекращения действия  предыдущего договора страхования  гражданской ответственности «на годовой базе».</w:t>
      </w:r>
    </w:p>
    <w:p w:rsidR="003A14CF" w:rsidRPr="00E505F8" w:rsidRDefault="003A14CF" w:rsidP="00EA6F91">
      <w:pPr>
        <w:spacing w:line="312" w:lineRule="auto"/>
        <w:ind w:firstLine="709"/>
        <w:jc w:val="both"/>
        <w:rPr>
          <w:color w:val="000000"/>
        </w:rPr>
      </w:pPr>
      <w:r w:rsidRPr="00E505F8">
        <w:rPr>
          <w:color w:val="000000"/>
        </w:rPr>
        <w:t>11.2.  Особенности при заключении договора «на объектной базе».</w:t>
      </w:r>
    </w:p>
    <w:p w:rsidR="003A14CF" w:rsidRPr="00E505F8" w:rsidRDefault="003A14CF" w:rsidP="00EA6F91">
      <w:pPr>
        <w:spacing w:line="312" w:lineRule="auto"/>
        <w:ind w:firstLine="709"/>
        <w:jc w:val="both"/>
        <w:rPr>
          <w:color w:val="000000"/>
        </w:rPr>
      </w:pPr>
      <w:r w:rsidRPr="00E505F8">
        <w:rPr>
          <w:color w:val="000000"/>
        </w:rPr>
        <w:t>11.2.1. Срок действия договора страхования «на объектной базе» должен складываться из  периода выполнения Страхователем (Застрахованным лицом) строительных работ и дополнительного периода после окончания периода выполнения указанных строительных работ. Вред, причиненный в течение такого дополнительного периода, подлежит возмещению Страховщиком, если он причинен вследствие недостатков строительных работ, выполненных Страхователем (Застрахованным лицом) в течение периода выполнения строительных работ. Дополнительный период рассчитывается как срок службы результатов работ, выполненных Страхователем (Застрахованным лицом), а если срок службы не установлен, указанный период составляет десять лет со дня производства таких работ.</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12. Требования к определению порядка заключения,</w:t>
      </w:r>
    </w:p>
    <w:p w:rsidR="003A14CF" w:rsidRPr="00E505F8" w:rsidRDefault="003A14CF" w:rsidP="00EA6F91">
      <w:pPr>
        <w:spacing w:line="312" w:lineRule="auto"/>
        <w:jc w:val="center"/>
        <w:rPr>
          <w:color w:val="000000"/>
        </w:rPr>
      </w:pPr>
      <w:r w:rsidRPr="00E505F8">
        <w:rPr>
          <w:b/>
          <w:bCs/>
          <w:color w:val="000000"/>
        </w:rPr>
        <w:t>изменения договора страхования и прекращения его действия</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12.1. Гражданская ответственность члена Организации должна быть застрахована не позднее 3 (трех) рабочих дней после принятия решения о приеме в члены Организации при условии вступления в силу договора страхования«на годовой базе» не позднее даты приема Страхователя (Застрахованного лица) в члены Организации. В договоре страхования  должен быть закреплен срок его вступления в силу с момента оплаты страховой премии.</w:t>
      </w:r>
    </w:p>
    <w:p w:rsidR="003A14CF" w:rsidRPr="00E505F8" w:rsidRDefault="003A14CF" w:rsidP="00EA6F91">
      <w:pPr>
        <w:spacing w:line="312" w:lineRule="auto"/>
        <w:ind w:firstLine="709"/>
        <w:jc w:val="both"/>
        <w:rPr>
          <w:color w:val="000000"/>
        </w:rPr>
      </w:pPr>
      <w:r w:rsidRPr="00E505F8">
        <w:rPr>
          <w:color w:val="000000"/>
        </w:rPr>
        <w:t>12.2. Договор страхования «на объектной базе» заключается до начала выполнения работ по соответствующим договорам подряда.</w:t>
      </w:r>
    </w:p>
    <w:p w:rsidR="003A14CF" w:rsidRPr="00E505F8" w:rsidRDefault="003A14CF" w:rsidP="00EA6F91">
      <w:pPr>
        <w:spacing w:line="312" w:lineRule="auto"/>
        <w:ind w:firstLine="709"/>
        <w:jc w:val="both"/>
        <w:rPr>
          <w:color w:val="000000"/>
        </w:rPr>
      </w:pPr>
      <w:r w:rsidRPr="00E505F8">
        <w:rPr>
          <w:color w:val="000000"/>
        </w:rPr>
        <w:t xml:space="preserve">12.3. В период членства в Организации Страхователь не может добровольно изменять существенные условия договора страхования без уведомления Организации,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уменьшения размера франшизы. </w:t>
      </w:r>
    </w:p>
    <w:p w:rsidR="003A14CF" w:rsidRPr="00E505F8" w:rsidRDefault="003A14CF" w:rsidP="00EA6F91">
      <w:pPr>
        <w:spacing w:line="312" w:lineRule="auto"/>
        <w:ind w:firstLine="851"/>
        <w:jc w:val="both"/>
        <w:rPr>
          <w:color w:val="000000"/>
        </w:rPr>
      </w:pPr>
      <w:r w:rsidRPr="00E505F8">
        <w:rPr>
          <w:color w:val="000000"/>
        </w:rPr>
        <w:t xml:space="preserve">О случаях изменения договора страхования Страхователь информирует Организацию в сроки, установленные пунктом 15.2 </w:t>
      </w:r>
      <w:r w:rsidRPr="00884317">
        <w:rPr>
          <w:color w:val="000000"/>
        </w:rPr>
        <w:t>настоящ</w:t>
      </w:r>
      <w:r>
        <w:rPr>
          <w:color w:val="000000"/>
        </w:rPr>
        <w:t>их Правил</w:t>
      </w:r>
      <w:r w:rsidRPr="00E505F8">
        <w:rPr>
          <w:color w:val="000000"/>
        </w:rPr>
        <w:t>.</w:t>
      </w:r>
    </w:p>
    <w:p w:rsidR="003A14CF" w:rsidRPr="00E505F8" w:rsidRDefault="003A14CF" w:rsidP="00EA6F91">
      <w:pPr>
        <w:spacing w:line="312" w:lineRule="auto"/>
        <w:ind w:firstLine="709"/>
        <w:jc w:val="both"/>
        <w:rPr>
          <w:color w:val="000000"/>
        </w:rPr>
      </w:pPr>
      <w:r w:rsidRPr="00E505F8">
        <w:rPr>
          <w:color w:val="000000"/>
        </w:rPr>
        <w:t>12.4. 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законодательством о страховой деятельности, с обязательным уведомлением Организации, членом которой является Страхователь.</w:t>
      </w:r>
    </w:p>
    <w:p w:rsidR="003A14CF" w:rsidRPr="00E505F8" w:rsidRDefault="003A14CF" w:rsidP="00EA6F91">
      <w:pPr>
        <w:tabs>
          <w:tab w:val="left" w:pos="3165"/>
        </w:tabs>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 xml:space="preserve">13. Требования к установлению процедуры урегулирования разногласий </w:t>
      </w:r>
    </w:p>
    <w:p w:rsidR="003A14CF" w:rsidRPr="00E505F8" w:rsidRDefault="003A14CF" w:rsidP="00EA6F91">
      <w:pPr>
        <w:spacing w:line="312" w:lineRule="auto"/>
        <w:jc w:val="center"/>
        <w:rPr>
          <w:b/>
          <w:bCs/>
          <w:color w:val="000000"/>
        </w:rPr>
      </w:pPr>
      <w:r w:rsidRPr="00E505F8">
        <w:rPr>
          <w:b/>
          <w:bCs/>
          <w:color w:val="000000"/>
        </w:rPr>
        <w:t>при наступлении страхового случая</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13.1. В договоре страхования должен быть предусмотрен порядок досудебного (внесудебного) урегулирования отношений при наступлении страхового случая между Страхователем (Застрахованным лицом), Страховщиком и получателем страхового возмещения (Выгодоприобретателем, регредиентом), в том числе путем достижения соглашения об установлении факта наступления страхового случая и размера вреда, подлежащего возмещению.</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 xml:space="preserve">14. Требования к предоставлению информации Страховщиком </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14.1. В договоре страхования должно быть предусмотрено согласие Страхователя на предоставление Страховщиком информации в Организацию, членом которой является Страхователь, о договоре страхования, его условиях, о страховых случаях, произведенных страховых выплатах.</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jc w:val="center"/>
        <w:rPr>
          <w:b/>
          <w:bCs/>
          <w:color w:val="000000"/>
        </w:rPr>
      </w:pPr>
      <w:r w:rsidRPr="00E505F8">
        <w:rPr>
          <w:b/>
          <w:bCs/>
          <w:color w:val="000000"/>
        </w:rPr>
        <w:t xml:space="preserve">15. Порядок осуществления контроля Организацией </w:t>
      </w:r>
    </w:p>
    <w:p w:rsidR="003A14CF" w:rsidRPr="00E505F8" w:rsidRDefault="003A14CF" w:rsidP="00EA6F91">
      <w:pPr>
        <w:spacing w:line="312" w:lineRule="auto"/>
        <w:jc w:val="center"/>
        <w:rPr>
          <w:b/>
          <w:bCs/>
          <w:color w:val="000000"/>
        </w:rPr>
      </w:pPr>
      <w:r w:rsidRPr="00E505F8">
        <w:rPr>
          <w:b/>
          <w:bCs/>
          <w:color w:val="000000"/>
        </w:rPr>
        <w:t>за соблюдением членами Организации требований настоящ</w:t>
      </w:r>
      <w:r>
        <w:rPr>
          <w:b/>
          <w:bCs/>
          <w:color w:val="000000"/>
        </w:rPr>
        <w:t>их Правил</w:t>
      </w:r>
      <w:r w:rsidRPr="00E505F8">
        <w:rPr>
          <w:b/>
          <w:bCs/>
          <w:color w:val="000000"/>
        </w:rPr>
        <w:t xml:space="preserve">  </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15.1. Организация ведет сводный реестр заключенных договоров страхования гражданской ответственности членов Организации и осуществляет контроль за своевременностью их заключения и (или) переоформления.</w:t>
      </w:r>
    </w:p>
    <w:p w:rsidR="003A14CF" w:rsidRPr="00E505F8" w:rsidRDefault="003A14CF" w:rsidP="00EA6F91">
      <w:pPr>
        <w:spacing w:line="312" w:lineRule="auto"/>
        <w:ind w:firstLine="709"/>
        <w:jc w:val="both"/>
        <w:rPr>
          <w:color w:val="000000"/>
        </w:rPr>
      </w:pPr>
      <w:r w:rsidRPr="00E505F8">
        <w:rPr>
          <w:color w:val="000000"/>
        </w:rPr>
        <w:t>15.2. Член Организации обязан информировать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3A14CF" w:rsidRPr="00E505F8" w:rsidRDefault="003A14CF" w:rsidP="00EA6F91">
      <w:pPr>
        <w:spacing w:line="312" w:lineRule="auto"/>
        <w:ind w:firstLine="709"/>
        <w:jc w:val="both"/>
        <w:rPr>
          <w:color w:val="000000"/>
        </w:rPr>
      </w:pPr>
      <w:r w:rsidRPr="00E505F8">
        <w:rPr>
          <w:color w:val="000000"/>
        </w:rPr>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3A14CF" w:rsidRPr="00E505F8" w:rsidRDefault="003A14CF" w:rsidP="00EA6F91">
      <w:pPr>
        <w:spacing w:line="312" w:lineRule="auto"/>
        <w:ind w:firstLine="709"/>
        <w:jc w:val="both"/>
        <w:rPr>
          <w:color w:val="000000"/>
        </w:rPr>
      </w:pPr>
      <w:r w:rsidRPr="00E505F8">
        <w:rPr>
          <w:color w:val="000000"/>
        </w:rPr>
        <w:t>15.3. Член Организации обязан информировать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30 (тридцати) дней с момента наступления страхового случая.</w:t>
      </w:r>
    </w:p>
    <w:p w:rsidR="003A14CF" w:rsidRPr="00E505F8" w:rsidRDefault="003A14CF" w:rsidP="00EA6F91">
      <w:pPr>
        <w:spacing w:line="312" w:lineRule="auto"/>
        <w:ind w:firstLine="709"/>
        <w:jc w:val="both"/>
        <w:rPr>
          <w:color w:val="000000"/>
        </w:rPr>
      </w:pPr>
      <w:r w:rsidRPr="00E505F8">
        <w:rPr>
          <w:color w:val="000000"/>
        </w:rPr>
        <w:t>15.4. В целях обеспечения эффективного контроля за соблюдением настоящего Положения Организация вправе запрашивать иную информацию, не указанную в настоящем разделе.</w:t>
      </w:r>
    </w:p>
    <w:p w:rsidR="003A14CF" w:rsidRPr="00E505F8" w:rsidRDefault="003A14CF" w:rsidP="00EA6F91">
      <w:pPr>
        <w:spacing w:line="312" w:lineRule="auto"/>
        <w:ind w:firstLine="709"/>
        <w:jc w:val="both"/>
        <w:rPr>
          <w:color w:val="000000"/>
        </w:rPr>
      </w:pPr>
      <w:r w:rsidRPr="00E505F8">
        <w:rPr>
          <w:color w:val="000000"/>
        </w:rPr>
        <w:t>15.5. Нарушение требований настоящ</w:t>
      </w:r>
      <w:r>
        <w:rPr>
          <w:color w:val="000000"/>
        </w:rPr>
        <w:t>их Правил</w:t>
      </w:r>
      <w:r w:rsidRPr="00E505F8">
        <w:rPr>
          <w:color w:val="000000"/>
        </w:rPr>
        <w:t xml:space="preserve"> влечет за собой ответственность, предусмотренную Положением о мерах дисциплинарного воздействия, применяемых в Организации.</w:t>
      </w:r>
    </w:p>
    <w:p w:rsidR="003A14CF" w:rsidRPr="00E505F8" w:rsidRDefault="003A14CF" w:rsidP="00EA6F91">
      <w:pPr>
        <w:spacing w:line="312" w:lineRule="auto"/>
        <w:ind w:firstLine="709"/>
        <w:jc w:val="both"/>
        <w:rPr>
          <w:color w:val="000000"/>
        </w:rPr>
      </w:pPr>
      <w:r w:rsidRPr="00E505F8">
        <w:rPr>
          <w:color w:val="000000"/>
        </w:rPr>
        <w:t>15.6. Контроль за соблюдением требований настоящ</w:t>
      </w:r>
      <w:r>
        <w:rPr>
          <w:color w:val="000000"/>
        </w:rPr>
        <w:t>их Правил</w:t>
      </w:r>
      <w:r w:rsidRPr="00E505F8">
        <w:rPr>
          <w:color w:val="000000"/>
        </w:rPr>
        <w:t xml:space="preserve"> осуществляется в соответствии с </w:t>
      </w:r>
      <w:r>
        <w:rPr>
          <w:color w:val="000000"/>
        </w:rPr>
        <w:t>Правилами осуществления контроля за деятельностью членов Организации, утвержденными Организацией</w:t>
      </w:r>
      <w:r w:rsidRPr="00E505F8">
        <w:rPr>
          <w:color w:val="000000"/>
        </w:rPr>
        <w:t>.</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center"/>
        <w:rPr>
          <w:b/>
          <w:bCs/>
          <w:color w:val="000000"/>
        </w:rPr>
      </w:pPr>
      <w:r w:rsidRPr="00E505F8">
        <w:rPr>
          <w:b/>
          <w:bCs/>
          <w:color w:val="000000"/>
        </w:rPr>
        <w:t>16. Требования предъявляемые к Страховщику</w:t>
      </w:r>
    </w:p>
    <w:p w:rsidR="003A14CF" w:rsidRPr="00E505F8" w:rsidRDefault="003A14CF" w:rsidP="00EA6F91">
      <w:pPr>
        <w:spacing w:line="312" w:lineRule="auto"/>
        <w:ind w:firstLine="709"/>
        <w:jc w:val="both"/>
        <w:rPr>
          <w:color w:val="000000"/>
        </w:rPr>
      </w:pPr>
    </w:p>
    <w:p w:rsidR="003A14CF" w:rsidRPr="00324497" w:rsidRDefault="003A14CF" w:rsidP="009C5590">
      <w:pPr>
        <w:spacing w:line="312" w:lineRule="auto"/>
        <w:ind w:firstLine="709"/>
        <w:jc w:val="both"/>
        <w:rPr>
          <w:color w:val="000000"/>
        </w:rPr>
      </w:pPr>
      <w:r>
        <w:rPr>
          <w:color w:val="000000"/>
        </w:rPr>
        <w:t xml:space="preserve">16.1. </w:t>
      </w:r>
      <w:r w:rsidRPr="00324497">
        <w:rPr>
          <w:color w:val="000000"/>
        </w:rPr>
        <w:t>Требования к страховой организации, заключающей договоры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3A14CF" w:rsidRPr="00324497" w:rsidRDefault="003A14CF" w:rsidP="009C5590">
      <w:pPr>
        <w:spacing w:line="312" w:lineRule="auto"/>
        <w:ind w:firstLine="709"/>
        <w:jc w:val="both"/>
        <w:rPr>
          <w:color w:val="000000"/>
        </w:rPr>
      </w:pPr>
      <w:r w:rsidRPr="00324497">
        <w:rPr>
          <w:color w:val="000000"/>
        </w:rPr>
        <w:t xml:space="preserve">а) наличие  действующей лицензии (без ограничений действия) на осуществление страховой деятельности, выданной Федеральной службой страхового надзора Российской Федерации; </w:t>
      </w:r>
    </w:p>
    <w:p w:rsidR="003A14CF" w:rsidRPr="00324497" w:rsidRDefault="003A14CF" w:rsidP="009C5590">
      <w:pPr>
        <w:spacing w:line="312" w:lineRule="auto"/>
        <w:ind w:firstLine="709"/>
        <w:jc w:val="both"/>
        <w:rPr>
          <w:color w:val="000000"/>
        </w:rPr>
      </w:pPr>
      <w:r w:rsidRPr="00324497">
        <w:rPr>
          <w:color w:val="000000"/>
        </w:rPr>
        <w:t>б) наличие действующей лицензии на страхование гражданской ответственности за причинение вреда третьим лицам (вид страхования 20, согласно классификации видов страхования, установленной  в пункте 32.9 Закона РФ от 27.11.1992г. №4015-1 «Об организации страхового дела в Российской Федерации»);</w:t>
      </w:r>
    </w:p>
    <w:p w:rsidR="003A14CF" w:rsidRDefault="003A14CF" w:rsidP="009C5590">
      <w:pPr>
        <w:spacing w:line="312" w:lineRule="auto"/>
        <w:ind w:firstLine="709"/>
        <w:jc w:val="both"/>
        <w:rPr>
          <w:color w:val="000000"/>
        </w:rPr>
      </w:pPr>
      <w:r w:rsidRPr="00324497">
        <w:rPr>
          <w:color w:val="000000"/>
        </w:rPr>
        <w:t>в) наличие Правил страхования, обеспечивающих страхование гражданской ответственности, которая может наступить в случае причинения вреда вследствие</w:t>
      </w:r>
      <w:r w:rsidRPr="00C0324D">
        <w:rPr>
          <w:color w:val="000000"/>
        </w:rPr>
        <w:t xml:space="preserve"> недостатков  работ, которые оказывают влияние на безопасность объектов капитального строительства</w:t>
      </w:r>
    </w:p>
    <w:p w:rsidR="003A14CF" w:rsidRPr="00324497" w:rsidRDefault="003A14CF" w:rsidP="009C5590">
      <w:pPr>
        <w:spacing w:line="312" w:lineRule="auto"/>
        <w:ind w:firstLine="709"/>
        <w:jc w:val="both"/>
        <w:rPr>
          <w:color w:val="000000"/>
        </w:rPr>
      </w:pPr>
      <w:r w:rsidRPr="00324497">
        <w:rPr>
          <w:color w:val="000000"/>
        </w:rPr>
        <w:t>г) отсутствие  судебных процессов, имеющих существенное значение для ее деятельности;</w:t>
      </w:r>
    </w:p>
    <w:p w:rsidR="003A14CF" w:rsidRPr="00324497" w:rsidRDefault="003A14CF" w:rsidP="009C5590">
      <w:pPr>
        <w:spacing w:line="312" w:lineRule="auto"/>
        <w:ind w:firstLine="709"/>
        <w:jc w:val="both"/>
        <w:rPr>
          <w:color w:val="000000"/>
        </w:rPr>
      </w:pPr>
      <w:r w:rsidRPr="00324497">
        <w:rPr>
          <w:color w:val="000000"/>
        </w:rPr>
        <w:t>д) отсутствие процедуры банкротства (предоставляется справка, заверенная руководителем страховой организации);</w:t>
      </w:r>
    </w:p>
    <w:p w:rsidR="003A14CF" w:rsidRPr="00324497" w:rsidRDefault="003A14CF" w:rsidP="009C5590">
      <w:pPr>
        <w:spacing w:line="312" w:lineRule="auto"/>
        <w:ind w:firstLine="709"/>
        <w:jc w:val="both"/>
        <w:rPr>
          <w:color w:val="000000"/>
        </w:rPr>
      </w:pPr>
      <w:r w:rsidRPr="00324497">
        <w:rPr>
          <w:color w:val="000000"/>
        </w:rPr>
        <w:t>е) соответствие базовым требованиям финансовой устойчивости (предоставляется Форма №Ф6-страховщик «Расчет соотношения между фактическим и нормативным размером маржи платежеспособности»). Указанная в настоящем пункте форма отчетности предоставляется по требованию члена Организации.</w:t>
      </w:r>
    </w:p>
    <w:p w:rsidR="003A14CF" w:rsidRPr="00E505F8" w:rsidRDefault="003A14CF" w:rsidP="00EA6F91">
      <w:pPr>
        <w:spacing w:line="312" w:lineRule="auto"/>
        <w:ind w:firstLine="709"/>
        <w:jc w:val="both"/>
        <w:rPr>
          <w:color w:val="000000"/>
        </w:rPr>
      </w:pPr>
      <w:r>
        <w:rPr>
          <w:color w:val="000000"/>
        </w:rPr>
        <w:t>16.2.</w:t>
      </w:r>
      <w:r w:rsidRPr="00E505F8">
        <w:rPr>
          <w:color w:val="000000"/>
        </w:rPr>
        <w:t xml:space="preserve"> </w:t>
      </w:r>
      <w:r>
        <w:rPr>
          <w:color w:val="000000"/>
        </w:rPr>
        <w:t>Н</w:t>
      </w:r>
      <w:r w:rsidRPr="00E505F8">
        <w:rPr>
          <w:color w:val="000000"/>
        </w:rPr>
        <w:t>аличие у страховой организации рейтинга хотя бы одного из следующих рейтинговых агентств, при этом присвоенный рейтинг, в зависимости от рейтинговых классов указанных рейтинговых агентств, должен быть не ниже:</w:t>
      </w:r>
    </w:p>
    <w:p w:rsidR="003A14CF" w:rsidRPr="00E505F8" w:rsidRDefault="003A14CF"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sidRPr="00E505F8">
        <w:rPr>
          <w:rFonts w:ascii="Times New Roman" w:hAnsi="Times New Roman" w:cs="Times New Roman"/>
          <w:color w:val="000000"/>
          <w:sz w:val="24"/>
          <w:szCs w:val="24"/>
        </w:rPr>
        <w:t>«А» по классификации рейтингового агентства «Эксперт РА»;</w:t>
      </w:r>
    </w:p>
    <w:p w:rsidR="003A14CF" w:rsidRPr="00E505F8" w:rsidRDefault="003A14CF"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sidRPr="00E505F8">
        <w:rPr>
          <w:rFonts w:ascii="Times New Roman" w:hAnsi="Times New Roman" w:cs="Times New Roman"/>
          <w:color w:val="000000"/>
          <w:sz w:val="24"/>
          <w:szCs w:val="24"/>
        </w:rPr>
        <w:t>«ВВВ»  по классификации рейтингового агентства "Стэндард энд Пурс" (национальная шкала);</w:t>
      </w:r>
    </w:p>
    <w:p w:rsidR="003A14CF" w:rsidRPr="00E505F8" w:rsidRDefault="003A14CF"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sidRPr="00E505F8">
        <w:rPr>
          <w:rFonts w:ascii="Times New Roman" w:hAnsi="Times New Roman" w:cs="Times New Roman"/>
          <w:color w:val="000000"/>
          <w:sz w:val="24"/>
          <w:szCs w:val="24"/>
        </w:rPr>
        <w:t>«Ваа3» по классификации рейтингового агентства "Мудис Инвестор Сервис" (национальная шкала);</w:t>
      </w:r>
    </w:p>
    <w:p w:rsidR="003A14CF" w:rsidRPr="00E505F8" w:rsidRDefault="003A14CF"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sidRPr="00E505F8">
        <w:rPr>
          <w:rFonts w:ascii="Times New Roman" w:hAnsi="Times New Roman" w:cs="Times New Roman"/>
          <w:color w:val="000000"/>
          <w:sz w:val="24"/>
          <w:szCs w:val="24"/>
        </w:rPr>
        <w:t>«В+» по классификации рейтингового агентства "Эй. Эм. Бест Ко" (национальная шкала);</w:t>
      </w:r>
    </w:p>
    <w:p w:rsidR="003A14CF" w:rsidRPr="00E505F8" w:rsidRDefault="003A14CF"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sidRPr="00E505F8">
        <w:rPr>
          <w:rFonts w:ascii="Times New Roman" w:hAnsi="Times New Roman" w:cs="Times New Roman"/>
          <w:color w:val="000000"/>
          <w:sz w:val="24"/>
          <w:szCs w:val="24"/>
        </w:rPr>
        <w:t>«ВВВ-» по классификации рейтингового агентства "Фитч Инк" (национальная шкала);</w:t>
      </w:r>
    </w:p>
    <w:p w:rsidR="003A14CF" w:rsidRPr="00E505F8" w:rsidRDefault="003A14CF" w:rsidP="00EA6F91">
      <w:pPr>
        <w:pStyle w:val="ConsPlusNormal"/>
        <w:widowControl/>
        <w:numPr>
          <w:ilvl w:val="0"/>
          <w:numId w:val="4"/>
        </w:numPr>
        <w:spacing w:line="312" w:lineRule="auto"/>
        <w:ind w:left="0" w:firstLine="709"/>
        <w:jc w:val="both"/>
        <w:rPr>
          <w:rFonts w:ascii="Times New Roman" w:hAnsi="Times New Roman" w:cs="Times New Roman"/>
          <w:color w:val="000000"/>
          <w:sz w:val="24"/>
          <w:szCs w:val="24"/>
        </w:rPr>
      </w:pPr>
      <w:r w:rsidRPr="00E505F8">
        <w:rPr>
          <w:rFonts w:ascii="Times New Roman" w:hAnsi="Times New Roman" w:cs="Times New Roman"/>
          <w:color w:val="000000"/>
          <w:sz w:val="24"/>
          <w:szCs w:val="24"/>
        </w:rPr>
        <w:t>«В» по классификации рейтингового агентства "Национальное рейтинговое агентство" (индивидуальный рейтинг);</w:t>
      </w:r>
    </w:p>
    <w:p w:rsidR="003A14CF" w:rsidRPr="00E505F8" w:rsidRDefault="003A14CF" w:rsidP="00EA6F91">
      <w:pPr>
        <w:spacing w:line="312" w:lineRule="auto"/>
        <w:ind w:firstLine="709"/>
        <w:jc w:val="both"/>
        <w:rPr>
          <w:color w:val="000000"/>
        </w:rPr>
      </w:pPr>
      <w:r>
        <w:rPr>
          <w:color w:val="000000"/>
        </w:rPr>
        <w:t>16.2.1.</w:t>
      </w:r>
      <w:r w:rsidRPr="00E505F8">
        <w:rPr>
          <w:color w:val="000000"/>
        </w:rPr>
        <w:t xml:space="preserve"> наличие у страховой организации опыта страхования строительно-монтажных работ и гражданской ответственности при выполнении строительно-монтажных работ;</w:t>
      </w:r>
    </w:p>
    <w:p w:rsidR="003A14CF" w:rsidRPr="00E505F8" w:rsidRDefault="003A14CF" w:rsidP="00EA6F91">
      <w:pPr>
        <w:pStyle w:val="ConsPlusNormal"/>
        <w:widowControl/>
        <w:spacing w:line="312"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16.2.2.</w:t>
      </w:r>
      <w:r w:rsidRPr="00E505F8">
        <w:rPr>
          <w:rFonts w:ascii="Times New Roman" w:hAnsi="Times New Roman" w:cs="Times New Roman"/>
          <w:color w:val="000000"/>
          <w:sz w:val="24"/>
          <w:szCs w:val="24"/>
        </w:rPr>
        <w:t xml:space="preserve"> наличие в портфеле Страховой организации договоров страхования строительных рисков (имущества и ответственности);</w:t>
      </w:r>
    </w:p>
    <w:p w:rsidR="003A14CF" w:rsidRPr="00E505F8" w:rsidRDefault="003A14CF" w:rsidP="00EA6F91">
      <w:pPr>
        <w:pStyle w:val="ConsPlusNormal"/>
        <w:widowControl/>
        <w:spacing w:line="312"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16.2.3.</w:t>
      </w:r>
      <w:r w:rsidRPr="00E505F8">
        <w:rPr>
          <w:rFonts w:ascii="Times New Roman" w:hAnsi="Times New Roman" w:cs="Times New Roman"/>
          <w:color w:val="000000"/>
          <w:sz w:val="24"/>
          <w:szCs w:val="24"/>
        </w:rPr>
        <w:t xml:space="preserve"> наличие облигаторной перестраховочной защиты, которая покрывает риски при выполнении строительно-монтажных работ и гражданской ответственности при выполнении строительно-монтажных работ;</w:t>
      </w:r>
    </w:p>
    <w:p w:rsidR="003A14CF" w:rsidRDefault="003A14CF" w:rsidP="00EA6F91">
      <w:pPr>
        <w:pStyle w:val="ConsPlusNormal"/>
        <w:widowControl/>
        <w:spacing w:line="312"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16.1.4.</w:t>
      </w:r>
      <w:r w:rsidRPr="00E505F8">
        <w:rPr>
          <w:rFonts w:ascii="Times New Roman" w:hAnsi="Times New Roman" w:cs="Times New Roman"/>
          <w:color w:val="000000"/>
          <w:sz w:val="24"/>
          <w:szCs w:val="24"/>
        </w:rPr>
        <w:t xml:space="preserve"> членство в Всероссийском Союзе Страховщиков.</w:t>
      </w:r>
    </w:p>
    <w:p w:rsidR="003A14CF" w:rsidRPr="00E505F8" w:rsidRDefault="003A14CF" w:rsidP="00EA6F91">
      <w:pPr>
        <w:spacing w:line="312" w:lineRule="auto"/>
        <w:jc w:val="both"/>
        <w:rPr>
          <w:color w:val="000000"/>
        </w:rPr>
      </w:pPr>
    </w:p>
    <w:p w:rsidR="003A14CF" w:rsidRPr="00E505F8" w:rsidRDefault="003A14CF" w:rsidP="00EA6F91">
      <w:pPr>
        <w:spacing w:line="312" w:lineRule="auto"/>
        <w:jc w:val="center"/>
        <w:rPr>
          <w:b/>
          <w:bCs/>
          <w:color w:val="000000"/>
        </w:rPr>
      </w:pPr>
      <w:r w:rsidRPr="00E505F8">
        <w:rPr>
          <w:b/>
          <w:bCs/>
          <w:color w:val="000000"/>
        </w:rPr>
        <w:t>17. Заключительные положения</w:t>
      </w:r>
    </w:p>
    <w:p w:rsidR="003A14CF" w:rsidRPr="00E505F8" w:rsidRDefault="003A14CF" w:rsidP="00EA6F91">
      <w:pPr>
        <w:spacing w:line="312" w:lineRule="auto"/>
        <w:ind w:firstLine="709"/>
        <w:jc w:val="both"/>
        <w:rPr>
          <w:color w:val="000000"/>
        </w:rPr>
      </w:pPr>
    </w:p>
    <w:p w:rsidR="003A14CF" w:rsidRPr="00E505F8" w:rsidRDefault="003A14CF" w:rsidP="00EA6F91">
      <w:pPr>
        <w:spacing w:line="312" w:lineRule="auto"/>
        <w:ind w:firstLine="709"/>
        <w:jc w:val="both"/>
        <w:rPr>
          <w:color w:val="000000"/>
        </w:rPr>
      </w:pPr>
      <w:r w:rsidRPr="00E505F8">
        <w:rPr>
          <w:color w:val="000000"/>
        </w:rPr>
        <w:t>17.1. Настоящая редакция П</w:t>
      </w:r>
      <w:r>
        <w:rPr>
          <w:color w:val="000000"/>
        </w:rPr>
        <w:t>равил</w:t>
      </w:r>
      <w:r w:rsidRPr="00E505F8">
        <w:rPr>
          <w:color w:val="000000"/>
        </w:rPr>
        <w:t xml:space="preserve"> вступает в силу с  01 июля 2017 года.</w:t>
      </w:r>
    </w:p>
    <w:p w:rsidR="003A14CF" w:rsidRPr="00E505F8" w:rsidRDefault="003A14CF" w:rsidP="00EA6F91">
      <w:pPr>
        <w:spacing w:line="312" w:lineRule="auto"/>
        <w:ind w:firstLine="709"/>
        <w:jc w:val="both"/>
        <w:rPr>
          <w:color w:val="000000"/>
        </w:rPr>
      </w:pPr>
      <w:r w:rsidRPr="00E505F8">
        <w:rPr>
          <w:color w:val="000000"/>
        </w:rPr>
        <w:t>17.2. В случае установления нормативно-правовыми актами Российской Федерации подлежащих обязательному применению иных правил страхования гражданской ответственности за вред, причиненный вследствие недостатков строительных работ, при противоречии настоящ</w:t>
      </w:r>
      <w:r>
        <w:rPr>
          <w:color w:val="000000"/>
        </w:rPr>
        <w:t>их</w:t>
      </w:r>
      <w:r w:rsidRPr="00E505F8">
        <w:rPr>
          <w:color w:val="000000"/>
        </w:rPr>
        <w:t xml:space="preserve"> П</w:t>
      </w:r>
      <w:r>
        <w:rPr>
          <w:color w:val="000000"/>
        </w:rPr>
        <w:t>равил</w:t>
      </w:r>
      <w:r w:rsidRPr="00E505F8">
        <w:rPr>
          <w:color w:val="000000"/>
        </w:rPr>
        <w:t xml:space="preserve"> указанным правилам, то применяются правила, установленные нормативно-правовыми актами Российской Федерации, но только в той части, в которой настоящ</w:t>
      </w:r>
      <w:r>
        <w:rPr>
          <w:color w:val="000000"/>
        </w:rPr>
        <w:t>и</w:t>
      </w:r>
      <w:r w:rsidRPr="00E505F8">
        <w:rPr>
          <w:color w:val="000000"/>
        </w:rPr>
        <w:t>е П</w:t>
      </w:r>
      <w:r>
        <w:rPr>
          <w:color w:val="000000"/>
        </w:rPr>
        <w:t>равила</w:t>
      </w:r>
      <w:r w:rsidRPr="00E505F8">
        <w:rPr>
          <w:color w:val="000000"/>
        </w:rPr>
        <w:t xml:space="preserve"> противоречат указанным правилам.</w:t>
      </w:r>
    </w:p>
    <w:p w:rsidR="003A14CF" w:rsidRPr="00E505F8" w:rsidRDefault="003A14CF" w:rsidP="00EA6F91">
      <w:pPr>
        <w:jc w:val="both"/>
        <w:rPr>
          <w:color w:val="000000"/>
          <w:sz w:val="20"/>
          <w:szCs w:val="20"/>
        </w:rPr>
      </w:pPr>
    </w:p>
    <w:p w:rsidR="003A14CF" w:rsidRPr="00E505F8" w:rsidRDefault="003A14CF">
      <w:pPr>
        <w:rPr>
          <w:color w:val="000000"/>
        </w:rPr>
      </w:pPr>
    </w:p>
    <w:sectPr w:rsidR="003A14CF" w:rsidRPr="00E505F8" w:rsidSect="00011181">
      <w:headerReference w:type="default" r:id="rId7"/>
      <w:footerReference w:type="default" r:id="rId8"/>
      <w:pgSz w:w="11906" w:h="16838" w:code="9"/>
      <w:pgMar w:top="737" w:right="851" w:bottom="73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882" w:rsidRDefault="00170882" w:rsidP="00794BC9">
      <w:r>
        <w:separator/>
      </w:r>
    </w:p>
  </w:endnote>
  <w:endnote w:type="continuationSeparator" w:id="0">
    <w:p w:rsidR="00170882" w:rsidRDefault="00170882" w:rsidP="00794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CF" w:rsidRDefault="003A14CF">
    <w:pPr>
      <w:pStyle w:val="a8"/>
      <w:jc w:val="right"/>
    </w:pPr>
    <w:fldSimple w:instr=" PAGE   \* MERGEFORMAT ">
      <w:r w:rsidR="000077A9">
        <w:rPr>
          <w:noProof/>
        </w:rPr>
        <w:t>2</w:t>
      </w:r>
    </w:fldSimple>
  </w:p>
  <w:p w:rsidR="003A14CF" w:rsidRDefault="003A14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882" w:rsidRDefault="00170882" w:rsidP="00794BC9">
      <w:r>
        <w:separator/>
      </w:r>
    </w:p>
  </w:footnote>
  <w:footnote w:type="continuationSeparator" w:id="0">
    <w:p w:rsidR="00170882" w:rsidRDefault="00170882" w:rsidP="00794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CF" w:rsidRDefault="003A14CF">
    <w:pPr>
      <w:pStyle w:val="a6"/>
      <w:jc w:val="right"/>
    </w:pPr>
  </w:p>
  <w:p w:rsidR="003A14CF" w:rsidRDefault="003A14C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6FA1"/>
    <w:multiLevelType w:val="multilevel"/>
    <w:tmpl w:val="B11281E6"/>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36CA23A0"/>
    <w:multiLevelType w:val="hybridMultilevel"/>
    <w:tmpl w:val="852C555C"/>
    <w:lvl w:ilvl="0" w:tplc="2654BC1A">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678521C5"/>
    <w:multiLevelType w:val="hybridMultilevel"/>
    <w:tmpl w:val="79B22634"/>
    <w:lvl w:ilvl="0" w:tplc="8BEC62CA">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8"/>
  <w:embedSystemFonts/>
  <w:stylePaneFormatFilter w:val="3F01"/>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6F91"/>
    <w:rsid w:val="00000094"/>
    <w:rsid w:val="000077A9"/>
    <w:rsid w:val="00011181"/>
    <w:rsid w:val="00034D58"/>
    <w:rsid w:val="0006519C"/>
    <w:rsid w:val="000659AA"/>
    <w:rsid w:val="00092792"/>
    <w:rsid w:val="000B5788"/>
    <w:rsid w:val="000C306B"/>
    <w:rsid w:val="000D0AAA"/>
    <w:rsid w:val="000E4C58"/>
    <w:rsid w:val="00102184"/>
    <w:rsid w:val="00121F68"/>
    <w:rsid w:val="0012553C"/>
    <w:rsid w:val="001318EA"/>
    <w:rsid w:val="00135BB6"/>
    <w:rsid w:val="00145A3D"/>
    <w:rsid w:val="001469C9"/>
    <w:rsid w:val="001631F9"/>
    <w:rsid w:val="00164268"/>
    <w:rsid w:val="00170882"/>
    <w:rsid w:val="00173150"/>
    <w:rsid w:val="00181FF3"/>
    <w:rsid w:val="0018715C"/>
    <w:rsid w:val="001B4EBE"/>
    <w:rsid w:val="001C338B"/>
    <w:rsid w:val="001D280F"/>
    <w:rsid w:val="00206582"/>
    <w:rsid w:val="00206B1E"/>
    <w:rsid w:val="002420A4"/>
    <w:rsid w:val="00250E85"/>
    <w:rsid w:val="00261A32"/>
    <w:rsid w:val="00265F46"/>
    <w:rsid w:val="002846FD"/>
    <w:rsid w:val="002E1618"/>
    <w:rsid w:val="002F3C84"/>
    <w:rsid w:val="002F49C9"/>
    <w:rsid w:val="002F7221"/>
    <w:rsid w:val="002F79B8"/>
    <w:rsid w:val="00315289"/>
    <w:rsid w:val="00324497"/>
    <w:rsid w:val="00333ABD"/>
    <w:rsid w:val="00334338"/>
    <w:rsid w:val="00343C33"/>
    <w:rsid w:val="00365D1E"/>
    <w:rsid w:val="00376EDA"/>
    <w:rsid w:val="003801CA"/>
    <w:rsid w:val="003A14CF"/>
    <w:rsid w:val="003A55C0"/>
    <w:rsid w:val="003B15DD"/>
    <w:rsid w:val="003B3115"/>
    <w:rsid w:val="003B5C62"/>
    <w:rsid w:val="003B7F1F"/>
    <w:rsid w:val="003F148C"/>
    <w:rsid w:val="00404C63"/>
    <w:rsid w:val="00410509"/>
    <w:rsid w:val="0042240A"/>
    <w:rsid w:val="00433B23"/>
    <w:rsid w:val="0044526A"/>
    <w:rsid w:val="004533A8"/>
    <w:rsid w:val="00456265"/>
    <w:rsid w:val="0049214D"/>
    <w:rsid w:val="004A2772"/>
    <w:rsid w:val="004C209C"/>
    <w:rsid w:val="004C6FE5"/>
    <w:rsid w:val="004D11E8"/>
    <w:rsid w:val="004E221A"/>
    <w:rsid w:val="0051282A"/>
    <w:rsid w:val="00531E91"/>
    <w:rsid w:val="00533357"/>
    <w:rsid w:val="005419B0"/>
    <w:rsid w:val="00543283"/>
    <w:rsid w:val="00553248"/>
    <w:rsid w:val="00560D4D"/>
    <w:rsid w:val="005C487E"/>
    <w:rsid w:val="005D1F2C"/>
    <w:rsid w:val="005F6527"/>
    <w:rsid w:val="006210A0"/>
    <w:rsid w:val="0063057B"/>
    <w:rsid w:val="006351FC"/>
    <w:rsid w:val="00635EDE"/>
    <w:rsid w:val="006403E1"/>
    <w:rsid w:val="00652AB1"/>
    <w:rsid w:val="006530AB"/>
    <w:rsid w:val="0068339A"/>
    <w:rsid w:val="006A16BB"/>
    <w:rsid w:val="006B2146"/>
    <w:rsid w:val="006B2C06"/>
    <w:rsid w:val="006B3871"/>
    <w:rsid w:val="006C6549"/>
    <w:rsid w:val="006D3DDB"/>
    <w:rsid w:val="006D66E0"/>
    <w:rsid w:val="006E2906"/>
    <w:rsid w:val="006E742F"/>
    <w:rsid w:val="006F2E68"/>
    <w:rsid w:val="0071677A"/>
    <w:rsid w:val="007471E8"/>
    <w:rsid w:val="00747D12"/>
    <w:rsid w:val="00751D80"/>
    <w:rsid w:val="00785B21"/>
    <w:rsid w:val="00794BC9"/>
    <w:rsid w:val="007A5EBD"/>
    <w:rsid w:val="007A678F"/>
    <w:rsid w:val="007B50CF"/>
    <w:rsid w:val="007C0139"/>
    <w:rsid w:val="007D1A03"/>
    <w:rsid w:val="007F1C51"/>
    <w:rsid w:val="007F2DE8"/>
    <w:rsid w:val="007F5EA8"/>
    <w:rsid w:val="00802ADD"/>
    <w:rsid w:val="00812209"/>
    <w:rsid w:val="00812786"/>
    <w:rsid w:val="00821102"/>
    <w:rsid w:val="00824FC3"/>
    <w:rsid w:val="0083373C"/>
    <w:rsid w:val="00850375"/>
    <w:rsid w:val="008523A5"/>
    <w:rsid w:val="0086118A"/>
    <w:rsid w:val="00884317"/>
    <w:rsid w:val="00896BCD"/>
    <w:rsid w:val="008A201B"/>
    <w:rsid w:val="008A4C02"/>
    <w:rsid w:val="008B1ED1"/>
    <w:rsid w:val="008B2EF3"/>
    <w:rsid w:val="008D73E6"/>
    <w:rsid w:val="008E1BDC"/>
    <w:rsid w:val="00900061"/>
    <w:rsid w:val="00903575"/>
    <w:rsid w:val="009214D8"/>
    <w:rsid w:val="00965F1E"/>
    <w:rsid w:val="009710AD"/>
    <w:rsid w:val="009C5590"/>
    <w:rsid w:val="009D7F7C"/>
    <w:rsid w:val="009E0123"/>
    <w:rsid w:val="00A042FA"/>
    <w:rsid w:val="00A52007"/>
    <w:rsid w:val="00A55343"/>
    <w:rsid w:val="00A64C60"/>
    <w:rsid w:val="00A6594B"/>
    <w:rsid w:val="00A82D6A"/>
    <w:rsid w:val="00AB34D5"/>
    <w:rsid w:val="00AD0AEA"/>
    <w:rsid w:val="00AD31E7"/>
    <w:rsid w:val="00AE47A3"/>
    <w:rsid w:val="00B47314"/>
    <w:rsid w:val="00B60C50"/>
    <w:rsid w:val="00B6429D"/>
    <w:rsid w:val="00B9067A"/>
    <w:rsid w:val="00B9143F"/>
    <w:rsid w:val="00B933DD"/>
    <w:rsid w:val="00B95695"/>
    <w:rsid w:val="00BB3840"/>
    <w:rsid w:val="00BC0F8E"/>
    <w:rsid w:val="00BD20F5"/>
    <w:rsid w:val="00BE15C0"/>
    <w:rsid w:val="00C0324D"/>
    <w:rsid w:val="00C12A06"/>
    <w:rsid w:val="00C12F76"/>
    <w:rsid w:val="00C17489"/>
    <w:rsid w:val="00C570D1"/>
    <w:rsid w:val="00C70C57"/>
    <w:rsid w:val="00C96CB4"/>
    <w:rsid w:val="00CA2091"/>
    <w:rsid w:val="00CC00C4"/>
    <w:rsid w:val="00CC4478"/>
    <w:rsid w:val="00CC67FD"/>
    <w:rsid w:val="00CD13EE"/>
    <w:rsid w:val="00CD7F57"/>
    <w:rsid w:val="00D1372C"/>
    <w:rsid w:val="00D70A64"/>
    <w:rsid w:val="00D725D1"/>
    <w:rsid w:val="00D80DB0"/>
    <w:rsid w:val="00D961A3"/>
    <w:rsid w:val="00DA6CEF"/>
    <w:rsid w:val="00DB57D1"/>
    <w:rsid w:val="00DD14BD"/>
    <w:rsid w:val="00DE35E3"/>
    <w:rsid w:val="00DF3D90"/>
    <w:rsid w:val="00E0778A"/>
    <w:rsid w:val="00E12481"/>
    <w:rsid w:val="00E37989"/>
    <w:rsid w:val="00E41A4F"/>
    <w:rsid w:val="00E505F8"/>
    <w:rsid w:val="00E54DA4"/>
    <w:rsid w:val="00E62C54"/>
    <w:rsid w:val="00E91B0E"/>
    <w:rsid w:val="00E9500F"/>
    <w:rsid w:val="00E9745F"/>
    <w:rsid w:val="00EA2D26"/>
    <w:rsid w:val="00EA6F91"/>
    <w:rsid w:val="00EB62EB"/>
    <w:rsid w:val="00EE0448"/>
    <w:rsid w:val="00F02330"/>
    <w:rsid w:val="00F07B05"/>
    <w:rsid w:val="00F110D7"/>
    <w:rsid w:val="00F20C53"/>
    <w:rsid w:val="00F21C65"/>
    <w:rsid w:val="00F36DE8"/>
    <w:rsid w:val="00F40003"/>
    <w:rsid w:val="00F50DB4"/>
    <w:rsid w:val="00F579C7"/>
    <w:rsid w:val="00F671DC"/>
    <w:rsid w:val="00F95FB8"/>
    <w:rsid w:val="00FA05C6"/>
    <w:rsid w:val="00FB0375"/>
    <w:rsid w:val="00FB2F6F"/>
    <w:rsid w:val="00FB7B1B"/>
    <w:rsid w:val="00FC574C"/>
    <w:rsid w:val="00FC73E6"/>
    <w:rsid w:val="00FD7A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6F91"/>
    <w:rPr>
      <w:rFonts w:ascii="Times New Roman" w:hAnsi="Times New Roman"/>
      <w:sz w:val="24"/>
      <w:szCs w:val="24"/>
    </w:rPr>
  </w:style>
  <w:style w:type="paragraph" w:styleId="1">
    <w:name w:val="heading 1"/>
    <w:basedOn w:val="a"/>
    <w:next w:val="a"/>
    <w:link w:val="10"/>
    <w:qFormat/>
    <w:rsid w:val="008B1ED1"/>
    <w:pPr>
      <w:keepNext/>
      <w:keepLines/>
      <w:spacing w:before="480"/>
      <w:outlineLvl w:val="0"/>
    </w:pPr>
    <w:rPr>
      <w:rFonts w:ascii="Cambria" w:hAnsi="Cambria" w:cs="Cambria"/>
      <w:b/>
      <w:bCs/>
      <w:color w:val="365F91"/>
      <w:sz w:val="28"/>
      <w:szCs w:val="28"/>
    </w:rPr>
  </w:style>
  <w:style w:type="paragraph" w:styleId="3">
    <w:name w:val="heading 3"/>
    <w:basedOn w:val="a"/>
    <w:next w:val="a"/>
    <w:link w:val="30"/>
    <w:qFormat/>
    <w:rsid w:val="00EA6F91"/>
    <w:pPr>
      <w:keepNext/>
      <w:jc w:val="both"/>
      <w:outlineLvl w:val="2"/>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8B1ED1"/>
    <w:rPr>
      <w:rFonts w:ascii="Cambria" w:hAnsi="Cambria" w:cs="Cambria"/>
      <w:b/>
      <w:bCs/>
      <w:color w:val="365F91"/>
      <w:sz w:val="28"/>
      <w:szCs w:val="28"/>
      <w:lang w:eastAsia="ru-RU"/>
    </w:rPr>
  </w:style>
  <w:style w:type="character" w:customStyle="1" w:styleId="30">
    <w:name w:val="Заголовок 3 Знак"/>
    <w:basedOn w:val="a0"/>
    <w:link w:val="3"/>
    <w:locked/>
    <w:rsid w:val="00EA6F91"/>
    <w:rPr>
      <w:rFonts w:ascii="Times New Roman" w:hAnsi="Times New Roman" w:cs="Times New Roman"/>
      <w:b/>
      <w:bCs/>
      <w:sz w:val="20"/>
      <w:szCs w:val="20"/>
      <w:lang w:eastAsia="ru-RU"/>
    </w:rPr>
  </w:style>
  <w:style w:type="paragraph" w:customStyle="1" w:styleId="ListParagraph">
    <w:name w:val="List Paragraph"/>
    <w:basedOn w:val="a"/>
    <w:rsid w:val="00EA6F91"/>
    <w:pPr>
      <w:spacing w:after="200" w:line="276" w:lineRule="auto"/>
      <w:ind w:left="720"/>
    </w:pPr>
    <w:rPr>
      <w:rFonts w:ascii="Calibri" w:eastAsia="Times New Roman" w:hAnsi="Calibri" w:cs="Calibri"/>
      <w:sz w:val="22"/>
      <w:szCs w:val="22"/>
      <w:lang w:eastAsia="en-US"/>
    </w:rPr>
  </w:style>
  <w:style w:type="paragraph" w:customStyle="1" w:styleId="ConsPlusNormal">
    <w:name w:val="ConsPlusNormal"/>
    <w:rsid w:val="00EA6F91"/>
    <w:pPr>
      <w:widowControl w:val="0"/>
      <w:autoSpaceDE w:val="0"/>
      <w:autoSpaceDN w:val="0"/>
      <w:adjustRightInd w:val="0"/>
      <w:ind w:firstLine="720"/>
    </w:pPr>
    <w:rPr>
      <w:rFonts w:ascii="Arial" w:hAnsi="Arial" w:cs="Arial"/>
    </w:rPr>
  </w:style>
  <w:style w:type="paragraph" w:styleId="a3">
    <w:name w:val="Body Text Indent"/>
    <w:basedOn w:val="a"/>
    <w:link w:val="a4"/>
    <w:rsid w:val="00EA6F91"/>
    <w:pPr>
      <w:ind w:firstLine="540"/>
      <w:jc w:val="both"/>
    </w:pPr>
  </w:style>
  <w:style w:type="character" w:customStyle="1" w:styleId="a4">
    <w:name w:val="Основной текст с отступом Знак"/>
    <w:basedOn w:val="a0"/>
    <w:link w:val="a3"/>
    <w:locked/>
    <w:rsid w:val="00EA6F91"/>
    <w:rPr>
      <w:rFonts w:ascii="Times New Roman" w:hAnsi="Times New Roman" w:cs="Times New Roman"/>
      <w:sz w:val="24"/>
      <w:szCs w:val="24"/>
      <w:lang w:eastAsia="ru-RU"/>
    </w:rPr>
  </w:style>
  <w:style w:type="paragraph" w:styleId="2">
    <w:name w:val="Body Text 2"/>
    <w:basedOn w:val="a"/>
    <w:link w:val="20"/>
    <w:rsid w:val="00EA6F91"/>
    <w:pPr>
      <w:spacing w:after="120" w:line="480" w:lineRule="auto"/>
    </w:pPr>
  </w:style>
  <w:style w:type="character" w:customStyle="1" w:styleId="20">
    <w:name w:val="Основной текст 2 Знак"/>
    <w:basedOn w:val="a0"/>
    <w:link w:val="2"/>
    <w:locked/>
    <w:rsid w:val="00EA6F91"/>
    <w:rPr>
      <w:rFonts w:ascii="Times New Roman" w:hAnsi="Times New Roman" w:cs="Times New Roman"/>
      <w:sz w:val="24"/>
      <w:szCs w:val="24"/>
      <w:lang w:eastAsia="ru-RU"/>
    </w:rPr>
  </w:style>
  <w:style w:type="character" w:styleId="a5">
    <w:name w:val="Strong"/>
    <w:basedOn w:val="a0"/>
    <w:qFormat/>
    <w:rsid w:val="008B1ED1"/>
    <w:rPr>
      <w:rFonts w:cs="Times New Roman"/>
      <w:b/>
      <w:bCs/>
    </w:rPr>
  </w:style>
  <w:style w:type="paragraph" w:styleId="a6">
    <w:name w:val="header"/>
    <w:basedOn w:val="a"/>
    <w:link w:val="a7"/>
    <w:rsid w:val="00794BC9"/>
    <w:pPr>
      <w:tabs>
        <w:tab w:val="center" w:pos="4677"/>
        <w:tab w:val="right" w:pos="9355"/>
      </w:tabs>
    </w:pPr>
  </w:style>
  <w:style w:type="character" w:customStyle="1" w:styleId="a7">
    <w:name w:val="Верхний колонтитул Знак"/>
    <w:basedOn w:val="a0"/>
    <w:link w:val="a6"/>
    <w:locked/>
    <w:rsid w:val="00794BC9"/>
    <w:rPr>
      <w:rFonts w:ascii="Times New Roman" w:hAnsi="Times New Roman" w:cs="Times New Roman"/>
      <w:sz w:val="24"/>
      <w:szCs w:val="24"/>
      <w:lang w:eastAsia="ru-RU"/>
    </w:rPr>
  </w:style>
  <w:style w:type="paragraph" w:styleId="a8">
    <w:name w:val="footer"/>
    <w:basedOn w:val="a"/>
    <w:link w:val="a9"/>
    <w:rsid w:val="00794BC9"/>
    <w:pPr>
      <w:tabs>
        <w:tab w:val="center" w:pos="4677"/>
        <w:tab w:val="right" w:pos="9355"/>
      </w:tabs>
    </w:pPr>
  </w:style>
  <w:style w:type="character" w:customStyle="1" w:styleId="a9">
    <w:name w:val="Нижний колонтитул Знак"/>
    <w:basedOn w:val="a0"/>
    <w:link w:val="a8"/>
    <w:locked/>
    <w:rsid w:val="00794BC9"/>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8086</Words>
  <Characters>57008</Characters>
  <Application>Microsoft Office Word</Application>
  <DocSecurity>0</DocSecurity>
  <Lines>1075</Lines>
  <Paragraphs>90</Paragraphs>
  <ScaleCrop>false</ScaleCrop>
  <HeadingPairs>
    <vt:vector size="2" baseType="variant">
      <vt:variant>
        <vt:lpstr>Название</vt:lpstr>
      </vt:variant>
      <vt:variant>
        <vt:i4>1</vt:i4>
      </vt:variant>
    </vt:vector>
  </HeadingPairs>
  <TitlesOfParts>
    <vt:vector size="1" baseType="lpstr">
      <vt:lpstr>   Утверждено решением общего собрания</vt:lpstr>
    </vt:vector>
  </TitlesOfParts>
  <Company>Microsoft</Company>
  <LinksUpToDate>false</LinksUpToDate>
  <CharactersWithSpaces>65004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общего собрания</dc:title>
  <dc:creator>otavina_nv</dc:creator>
  <cp:lastModifiedBy>yakovlev</cp:lastModifiedBy>
  <cp:revision>2</cp:revision>
  <cp:lastPrinted>2017-01-13T07:36:00Z</cp:lastPrinted>
  <dcterms:created xsi:type="dcterms:W3CDTF">2017-06-29T13:29:00Z</dcterms:created>
  <dcterms:modified xsi:type="dcterms:W3CDTF">2017-06-29T13:29:00Z</dcterms:modified>
</cp:coreProperties>
</file>