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B9" w:rsidRDefault="00361FB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14364A" w:rsidRPr="000D49C7" w:rsidRDefault="0014364A" w:rsidP="000D49C7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0D49C7">
              <w:rPr>
                <w:rFonts w:cs="Times New Roman"/>
                <w:b/>
                <w:lang w:eastAsia="en-US"/>
              </w:rPr>
              <w:t xml:space="preserve"> </w:t>
            </w:r>
            <w:r w:rsidR="00E72F96">
              <w:rPr>
                <w:rFonts w:cs="Times New Roman"/>
                <w:b/>
                <w:lang w:eastAsia="en-US"/>
              </w:rPr>
              <w:t>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127EFC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55041D" w:rsidRDefault="000D49C7" w:rsidP="000D49C7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14364A" w:rsidRPr="00022EA1">
              <w:rPr>
                <w:rFonts w:cs="Times New Roman"/>
                <w:b/>
                <w:lang w:eastAsia="en-US"/>
              </w:rPr>
              <w:t>«СОЮЗАТОМ</w:t>
            </w:r>
            <w:r w:rsidR="0014364A">
              <w:rPr>
                <w:rFonts w:cs="Times New Roman"/>
                <w:b/>
                <w:lang w:eastAsia="en-US"/>
              </w:rPr>
              <w:t>СТРОЙ</w:t>
            </w:r>
            <w:r w:rsidR="0014364A" w:rsidRPr="00022EA1">
              <w:rPr>
                <w:rFonts w:cs="Times New Roman"/>
                <w:b/>
                <w:lang w:eastAsia="en-US"/>
              </w:rPr>
              <w:t>»</w:t>
            </w:r>
          </w:p>
          <w:p w:rsidR="000D49C7" w:rsidRPr="000D49C7" w:rsidRDefault="000D49C7" w:rsidP="000D49C7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635ED1" w:rsidRDefault="00635ED1" w:rsidP="00635ED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635ED1" w:rsidRDefault="00635ED1" w:rsidP="00635ED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635ED1" w:rsidRPr="00C304DC" w:rsidRDefault="00635ED1" w:rsidP="00635ED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635ED1" w:rsidRDefault="00AF2054" w:rsidP="00635ED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A84680">
        <w:rPr>
          <w:rFonts w:eastAsia="Calibri" w:cs="Times New Roman"/>
          <w:color w:val="auto"/>
          <w:sz w:val="28"/>
          <w:szCs w:val="28"/>
        </w:rPr>
        <w:t xml:space="preserve"> № 52</w:t>
      </w:r>
      <w:r w:rsidR="00635ED1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BE3C0C" w:rsidRDefault="00EF0211" w:rsidP="00635ED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635ED1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BE3C0C">
        <w:rPr>
          <w:rFonts w:eastAsia="Calibri" w:cs="Times New Roman"/>
          <w:color w:val="auto"/>
          <w:sz w:val="28"/>
          <w:szCs w:val="28"/>
        </w:rPr>
        <w:t>,</w:t>
      </w:r>
    </w:p>
    <w:p w:rsidR="00BE3C0C" w:rsidRPr="00BE3C0C" w:rsidRDefault="00BE3C0C" w:rsidP="00BE3C0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3C0C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BE3C0C" w:rsidRPr="00BE3C0C" w:rsidRDefault="00BE3C0C" w:rsidP="00BE3C0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3C0C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635ED1" w:rsidRPr="00C304DC" w:rsidRDefault="00BE3C0C" w:rsidP="00BE3C0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BE3C0C">
        <w:rPr>
          <w:rFonts w:eastAsia="Calibri" w:cs="Times New Roman"/>
          <w:color w:val="auto"/>
          <w:sz w:val="28"/>
          <w:szCs w:val="28"/>
        </w:rPr>
        <w:t>Протокол №</w:t>
      </w:r>
      <w:r w:rsidR="00F11920">
        <w:rPr>
          <w:rFonts w:eastAsia="Calibri" w:cs="Times New Roman"/>
          <w:color w:val="auto"/>
          <w:sz w:val="28"/>
          <w:szCs w:val="28"/>
        </w:rPr>
        <w:t xml:space="preserve">09/04-2018 от 16 апреля </w:t>
      </w:r>
      <w:r w:rsidRPr="00BE3C0C">
        <w:rPr>
          <w:rFonts w:eastAsia="Calibri" w:cs="Times New Roman"/>
          <w:color w:val="auto"/>
          <w:sz w:val="28"/>
          <w:szCs w:val="28"/>
        </w:rPr>
        <w:t>2018 г.</w:t>
      </w:r>
      <w:r w:rsidR="00635ED1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E72F96" w:rsidRDefault="00E72F96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E72F96" w:rsidRPr="0064119D" w:rsidRDefault="00E72F96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0D49C7" w:rsidRDefault="000D49C7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0D49C7" w:rsidRPr="0064119D" w:rsidRDefault="000D49C7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0D49C7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0D49C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901D25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УЧАСТКА</w:t>
      </w:r>
    </w:p>
    <w:p w:rsidR="0007267B" w:rsidRDefault="0007267B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0D49C7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0D49C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: </w:t>
      </w:r>
    </w:p>
    <w:p w:rsidR="00490B5E" w:rsidRPr="00D92FB3" w:rsidRDefault="00333D3D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ЭЛЕКТРОМОНТАЖНЫЕ</w:t>
      </w:r>
      <w:r w:rsidR="00490B5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0D49C7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0D49C7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КС-С-017-2017</w:t>
      </w: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D49C7" w:rsidRDefault="000D49C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D49C7" w:rsidRDefault="000D49C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D49C7" w:rsidRDefault="000D49C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466AC0" w:rsidRDefault="00AF205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466AC0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AF2054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E72F96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F11920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:rsidR="00FA2819" w:rsidRPr="00490B5E" w:rsidRDefault="00F11920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333D3D">
        <w:rPr>
          <w:sz w:val="28"/>
          <w:szCs w:val="28"/>
        </w:rPr>
        <w:t>электромонтажных</w:t>
      </w:r>
      <w:r w:rsidR="00A901FB">
        <w:rPr>
          <w:sz w:val="28"/>
          <w:szCs w:val="28"/>
        </w:rPr>
        <w:t xml:space="preserve">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333D3D">
        <w:rPr>
          <w:sz w:val="28"/>
          <w:szCs w:val="28"/>
        </w:rPr>
        <w:t xml:space="preserve">электромонтажных </w:t>
      </w:r>
      <w:r w:rsidR="00490B5E" w:rsidRPr="00490B5E">
        <w:rPr>
          <w:sz w:val="28"/>
          <w:szCs w:val="28"/>
        </w:rPr>
        <w:t>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E72F96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D83A77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C31278">
        <w:rPr>
          <w:rFonts w:ascii="Times New Roman" w:hAnsi="Times New Roman" w:cs="Times New Roman"/>
          <w:color w:val="auto"/>
          <w:sz w:val="28"/>
          <w:szCs w:val="28"/>
        </w:rPr>
        <w:t>начальников</w:t>
      </w:r>
      <w:r w:rsidR="00E62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333D3D" w:rsidRPr="00333D3D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333D3D" w:rsidRPr="00C312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 w:rsidRPr="00C31278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D83A77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r w:rsidR="00C31278">
        <w:rPr>
          <w:rFonts w:ascii="Times New Roman" w:hAnsi="Times New Roman" w:cs="Times New Roman"/>
          <w:color w:val="auto"/>
          <w:sz w:val="28"/>
          <w:szCs w:val="28"/>
        </w:rPr>
        <w:t>начальников</w:t>
      </w:r>
      <w:r w:rsidR="002D2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333D3D" w:rsidRPr="00333D3D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490B5E" w:rsidRPr="00333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 w:rsidRPr="00E62CC7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E72F96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4579">
        <w:rPr>
          <w:rFonts w:ascii="Times New Roman" w:hAnsi="Times New Roman" w:cs="Times New Roman"/>
          <w:b/>
          <w:color w:val="auto"/>
          <w:sz w:val="28"/>
          <w:szCs w:val="28"/>
        </w:rPr>
        <w:t>начальника участка</w:t>
      </w:r>
      <w:r w:rsidR="00333D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электромонтажных 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>работ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>организация строительного производства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участке </w:t>
      </w:r>
      <w:r w:rsidR="00333D3D" w:rsidRPr="00333D3D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E435C3" w:rsidRPr="00333D3D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CC7" w:rsidRDefault="00926060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 строительного производства, материально-техническое обеспечение строительного производства на участке </w:t>
      </w:r>
      <w:r w:rsidR="00333D3D" w:rsidRPr="00333D3D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333D3D" w:rsidRPr="00333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работ, оперативное управление общестроительным производством, обеспечение качества выполняемых </w:t>
      </w:r>
      <w:r w:rsidR="00333D3D" w:rsidRPr="00333D3D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333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работ, сдача заказчику результатов </w:t>
      </w:r>
      <w:r w:rsidR="00333D3D" w:rsidRPr="00333D3D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333D3D" w:rsidRPr="00333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работ, внедрение системы менеджмента качества на участке, обеспечение безопасности выполнения </w:t>
      </w:r>
      <w:r w:rsidR="00333D3D" w:rsidRPr="00333D3D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333D3D" w:rsidRPr="00333D3D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абот при сооружении особо опасных, технически сложных и уникальных объектов, общее руководство работниками участка </w:t>
      </w:r>
      <w:r w:rsidR="00333D3D" w:rsidRPr="00333D3D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333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>работ.</w:t>
      </w:r>
      <w:proofErr w:type="gramEnd"/>
    </w:p>
    <w:p w:rsidR="00E435C3" w:rsidRDefault="00E435C3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35C3" w:rsidRDefault="00E435C3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D83A77" w:rsidRDefault="00EF722A" w:rsidP="00D83A77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3A77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D83A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D83A77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C456B0">
        <w:trPr>
          <w:tblHeader/>
        </w:trPr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:rsidTr="00C456B0">
        <w:trPr>
          <w:tblHeader/>
        </w:trPr>
        <w:tc>
          <w:tcPr>
            <w:tcW w:w="4926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RPr="00C31278" w:rsidTr="00B36B3F">
        <w:tc>
          <w:tcPr>
            <w:tcW w:w="9853" w:type="dxa"/>
            <w:gridSpan w:val="2"/>
          </w:tcPr>
          <w:p w:rsidR="006A60CC" w:rsidRPr="00C31278" w:rsidRDefault="006A60CC" w:rsidP="00333D3D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3127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</w:t>
            </w:r>
            <w:r w:rsidR="00E435C3" w:rsidRPr="00C312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Подготовка строительного производства на участке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электромонтажных </w:t>
            </w:r>
            <w:r w:rsidR="00A901FB">
              <w:rPr>
                <w:rFonts w:ascii="Times New Roman" w:hAnsi="Times New Roman"/>
                <w:b/>
                <w:i/>
                <w:sz w:val="28"/>
                <w:szCs w:val="28"/>
              </w:rPr>
              <w:t>работ</w:t>
            </w:r>
          </w:p>
        </w:tc>
      </w:tr>
      <w:tr w:rsidR="006A60CC" w:rsidTr="00B36B3F">
        <w:tc>
          <w:tcPr>
            <w:tcW w:w="4926" w:type="dxa"/>
          </w:tcPr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</w:t>
            </w:r>
            <w:r w:rsidR="000D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 т.</w:t>
            </w:r>
            <w:r w:rsidR="000D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отраслевых, саморегулируемых, НОСТРОЙ).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Требования нормативных правовых актов и нормативных технических документов к составу, содержанию и оформлению проектной документации</w:t>
            </w:r>
          </w:p>
          <w:p w:rsidR="00C31278" w:rsidRPr="00804B42" w:rsidRDefault="00C31278" w:rsidP="00C31278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производству </w:t>
            </w:r>
            <w:r w:rsidR="002E66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электромонтажных</w:t>
            </w:r>
            <w:r w:rsidRPr="00804B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Состав и порядок подготовки документов для оформления разрешений и допусков для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производства электромонтажных работ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производства электромонтажных работ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 xml:space="preserve"> на опасных, технически сложных и уникальных объектах капитального строительства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</w:t>
            </w:r>
          </w:p>
          <w:p w:rsidR="00A901FB" w:rsidRPr="001A0197" w:rsidRDefault="00A901FB" w:rsidP="00A901F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 xml:space="preserve">Способы и методы планирования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1A0197">
              <w:rPr>
                <w:rFonts w:ascii="Times New Roman" w:hAnsi="Times New Roman"/>
                <w:sz w:val="28"/>
                <w:szCs w:val="28"/>
              </w:rPr>
              <w:t xml:space="preserve"> работ (календарные планы, оперативные планы, графики производства работ)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1FB" w:rsidRDefault="00A901FB" w:rsidP="00A901FB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  <w:p w:rsidR="00A901FB" w:rsidRDefault="00A901FB" w:rsidP="00A901FB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A901FB" w:rsidRDefault="00A901FB" w:rsidP="00A901FB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0D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работы).</w:t>
            </w:r>
          </w:p>
          <w:p w:rsidR="00A901FB" w:rsidRPr="007E62C2" w:rsidRDefault="00A901FB" w:rsidP="00A901F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производственных звеньев и бригад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выполняющих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электромонтажные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1FB" w:rsidRPr="007E62C2" w:rsidRDefault="00A901FB" w:rsidP="00A901F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2E66C5">
              <w:rPr>
                <w:rFonts w:ascii="Times New Roman" w:hAnsi="Times New Roman"/>
                <w:sz w:val="28"/>
                <w:szCs w:val="28"/>
              </w:rPr>
              <w:t xml:space="preserve">электромонтажных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104" w:rsidRDefault="00C31278" w:rsidP="00804B42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  <w:p w:rsidR="002E66C5" w:rsidRDefault="002E66C5" w:rsidP="002E66C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 состав и порядок обустройства строительной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, помещений под монтаж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внутренних и наружных сетей электроснабжения и оборудования, на монтаж основного и вспомогательного электрооборудования, КРУ, КРУЭ, ОРУ, трансформаторных подстанций, кабельных сетей. </w:t>
            </w:r>
          </w:p>
          <w:p w:rsidR="002E66C5" w:rsidRDefault="002E66C5" w:rsidP="002E66C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производственной организационно-технической документации, разрабатываемой электромонтажной организацией. </w:t>
            </w:r>
          </w:p>
          <w:p w:rsidR="002E66C5" w:rsidRDefault="002E66C5" w:rsidP="002E66C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электрооборудования ОРУ, правила технологического процесса монтажа высоковольтного оборудования, кабеля, заземляющего устройства.</w:t>
            </w:r>
          </w:p>
          <w:p w:rsidR="002E66C5" w:rsidRDefault="002E66C5" w:rsidP="002E66C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оборудования КРУЭ, правила технологического процесса монтажа КРУЭ.</w:t>
            </w:r>
          </w:p>
          <w:p w:rsidR="002E66C5" w:rsidRDefault="002E66C5" w:rsidP="002E66C5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кабельных изделий, общие требования для кабелей и специальные требования для кабелей, применяемых на особо опасных, технически сложных и уникальных объектах капитального строительства.</w:t>
            </w:r>
          </w:p>
        </w:tc>
        <w:tc>
          <w:tcPr>
            <w:tcW w:w="4927" w:type="dxa"/>
          </w:tcPr>
          <w:p w:rsidR="00560104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Оформление разрешений и допусков, необходимых для производства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2E66C5" w:rsidRPr="00804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работ на участке строительства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выполнения подготовки и оборудования участка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производства электромонтажных работ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Планирование строительного производства на участке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производства электромонтажных работ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Подготавливать документы для оформления разрешений и допусков для производства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работ на участке строительства, в том числе в охранных зонах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Разрабатывать планы (сетевые, объектовые, календарные) строительного производства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Производить расчеты соответствия объемов производства </w:t>
            </w:r>
            <w:r w:rsidR="002E66C5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 xml:space="preserve"> работ нормативным требованиям к трудовым и материально-техническим ресурсам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66C5" w:rsidRDefault="002E66C5" w:rsidP="002E66C5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Разрабатывать производственную организационно-техническую документацию на электромонтажные работы.</w:t>
            </w:r>
          </w:p>
          <w:p w:rsidR="002E66C5" w:rsidRDefault="002E66C5" w:rsidP="002E66C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21E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подготовке участка к</w:t>
            </w:r>
            <w:r w:rsidRPr="00C21E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монтажу электрооборудования ОРУ, </w:t>
            </w:r>
            <w:r>
              <w:rPr>
                <w:rFonts w:ascii="Times New Roman" w:hAnsi="Times New Roman"/>
                <w:sz w:val="28"/>
                <w:szCs w:val="28"/>
              </w:rPr>
              <w:t>высоковольтного оборудования, кабеля, заземляющего устройства.</w:t>
            </w:r>
          </w:p>
          <w:p w:rsidR="002E66C5" w:rsidRDefault="002E66C5" w:rsidP="002E66C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 по подготовке участка к монтажу оборудования КРУЭ и контроль соблюдения технологического процесса монтажа КРУЭ.</w:t>
            </w:r>
          </w:p>
          <w:p w:rsidR="00E435C3" w:rsidRPr="00665194" w:rsidRDefault="00E435C3" w:rsidP="002E66C5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</w:t>
            </w:r>
            <w:r w:rsidR="000D49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0CC" w:rsidRPr="00804B42" w:rsidTr="00B36B3F">
        <w:tc>
          <w:tcPr>
            <w:tcW w:w="9853" w:type="dxa"/>
            <w:gridSpan w:val="2"/>
          </w:tcPr>
          <w:p w:rsidR="006A60CC" w:rsidRPr="00804B42" w:rsidRDefault="006A60CC" w:rsidP="00684A90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2. </w:t>
            </w:r>
            <w:r w:rsidR="00E435C3" w:rsidRPr="00804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Материально-техническое обеспечение строительного производства на участке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электромонтажных</w:t>
            </w:r>
            <w:r w:rsidR="00804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560104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свойства основных строительных материалов, изделий и конструкций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характеристики основных строительных машин, механизмов, энергетических установок, транспортных средств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Методы сводного планирования поставки, распределения и расходования различных видов материально-технических ресурсов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документального оформления заявок на различные виды материально-технических ресурсов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Правила страхования различных видов материально-технических ресурсов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Правила приемки и документального оформления материальных ценностей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Состав и классификация затрат по созданию и хранению запаса материальных ценностей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расчета затрат, связанных с потерями (порча, устаревание) материальных ресурсов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по использованию материальных ценностей (ведомости расхода и списания материальных ценностей)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оформления заявок на строительную технику, оборудование и технологическую оснастку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характеристики технологической оснастки, применяемой при различных видах строительных работ</w:t>
            </w:r>
          </w:p>
          <w:p w:rsidR="00E435C3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Нормативно-технические требования к правилам содержания и эксплуатации техники и оборудования</w:t>
            </w:r>
          </w:p>
          <w:p w:rsidR="00EC1FCC" w:rsidRPr="005C63B3" w:rsidRDefault="00EC1FCC" w:rsidP="00EC1FC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электрооборудования, КРУ, КРУЭ, ОРУ, трансформаторных подстанций, кабельных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инструментов.</w:t>
            </w:r>
          </w:p>
          <w:p w:rsidR="00331BEE" w:rsidRPr="002F63EF" w:rsidRDefault="00331BEE" w:rsidP="00560104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0104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строительного производства на участке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в строительных материалах, конструкциях, изделиях и других видах материально-технических ресурсов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планирование поставки и контроль распределения, хранения и расходования материально-технических ресурсов на участке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перечня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строительной техники, машин и механизмов, требуемых для осуществления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</w:t>
            </w:r>
            <w:r w:rsidR="00EC1FCC">
              <w:rPr>
                <w:rFonts w:ascii="Times New Roman" w:hAnsi="Times New Roman"/>
                <w:sz w:val="28"/>
                <w:szCs w:val="28"/>
              </w:rPr>
              <w:t xml:space="preserve"> электромонтажных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Сводное планирование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поставки, эксплуатации, обслуживания и ремонта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потребности </w:t>
            </w:r>
            <w:r w:rsidR="00804B42"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участка 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04B42"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ресурсах, поставляемых через внешние инженерные сети (вода, электроэнергия, тепло)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планирование поставки и контроль распределения и расходования ресурсов, поставляемых через внешние инженерные сети на участок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Контроль расходования средств на материально-техническое обеспечение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EC1FCC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EC1FCC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азрабатывать графики поставки, эксплуатации, обслуживания, ремонта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в соответствии с планами строительного производства</w:t>
            </w:r>
          </w:p>
          <w:p w:rsidR="008C798E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Определять необходимый перечень и объем ресурсов, поставляемых через внешние инженерные сети (вода, электроэнергия, тепло) в соответствии с планами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684A90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  <w:p w:rsidR="008C798E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Планировать поставку и контроль распределения и расходования материально-технических ресурсов на участке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684A90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      </w:r>
          </w:p>
          <w:p w:rsidR="00E435C3" w:rsidRPr="008C798E" w:rsidRDefault="00D751C1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  <w:p w:rsidR="00D751C1" w:rsidRPr="008C798E" w:rsidRDefault="00D751C1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Планировать и контролировать выполнени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подрядны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организа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циями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, осуществляющи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техническое обслуживание и ремонт строительной техники, оборудования, технологической оснастки</w:t>
            </w:r>
          </w:p>
          <w:p w:rsidR="00D751C1" w:rsidRPr="007E62C2" w:rsidRDefault="00D751C1" w:rsidP="00FB1ABB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Выполнять и проверять расчеты расходования средств на обеспечение строительного производства материально-техническими ресурсами</w:t>
            </w:r>
          </w:p>
        </w:tc>
      </w:tr>
      <w:tr w:rsidR="006A60CC" w:rsidRPr="008C798E" w:rsidTr="00B36B3F">
        <w:tc>
          <w:tcPr>
            <w:tcW w:w="9853" w:type="dxa"/>
            <w:gridSpan w:val="2"/>
          </w:tcPr>
          <w:p w:rsidR="006A60CC" w:rsidRPr="008C798E" w:rsidRDefault="006A60CC" w:rsidP="00331BEE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E435C3"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3. </w:t>
            </w:r>
            <w:r w:rsidR="00D751C1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строительным производством на участке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электромонтажных</w:t>
            </w:r>
            <w:r w:rsidR="00333D3D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>работ</w:t>
            </w:r>
          </w:p>
        </w:tc>
      </w:tr>
      <w:tr w:rsidR="006A60CC" w:rsidTr="00B36B3F">
        <w:tc>
          <w:tcPr>
            <w:tcW w:w="4926" w:type="dxa"/>
          </w:tcPr>
          <w:p w:rsidR="006C45ED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организации строительного производства </w:t>
            </w: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технологиям 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</w:p>
          <w:p w:rsidR="005B2676" w:rsidRPr="0079087E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EC1FCC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 и производственных заданий.</w:t>
            </w:r>
          </w:p>
          <w:p w:rsidR="005B2676" w:rsidRPr="0079087E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Основные технологии 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5B2676" w:rsidRPr="0079087E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Правила ведения исполнительной и учетной документации при производстве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строительством.</w:t>
            </w:r>
          </w:p>
          <w:p w:rsidR="005B2676" w:rsidRPr="003D48C8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и частные разрешения Ростехнадзора на проведение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задачи структурных подразделений, порядок их взаимодействия на этапах монтажа. 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Входной, операционный и приемочный контроль.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      </w:r>
          </w:p>
          <w:p w:rsidR="00D751C1" w:rsidRDefault="00D751C1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Методы определения видов и объемов строительных работ и производственных заданий</w:t>
            </w:r>
          </w:p>
          <w:p w:rsidR="00EC1FCC" w:rsidRDefault="00EC1FCC" w:rsidP="00EC1FC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Монтажная документация (ППР, производственно-технологическая документация, заводская документация, сметная документация на работы).</w:t>
            </w:r>
          </w:p>
          <w:p w:rsidR="00EC1FCC" w:rsidRPr="008C798E" w:rsidRDefault="00EC1FCC" w:rsidP="00EC1FCC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подход к строительству.</w:t>
            </w:r>
          </w:p>
        </w:tc>
        <w:tc>
          <w:tcPr>
            <w:tcW w:w="4927" w:type="dxa"/>
          </w:tcPr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оперативное планирование и контроль осуществления процессов строительного производства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Координация процессов строительного производства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Разработка, планирование и контроль выполнения оперативных мер, направленных на исправление дефектов результатов строительных работ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Ведение текущей и исполнительной документации по производственной деятельности участка строительства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Разрабатывать и контролировать выполнение сводных планов строительного производства на участке строительства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</w:p>
          <w:p w:rsidR="00D751C1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EC1FCC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</w:p>
          <w:p w:rsidR="00EC1FCC" w:rsidRDefault="00EC1FCC" w:rsidP="00EC1FCC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и контроль выполнения производства </w:t>
            </w:r>
            <w:r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EC1FCC" w:rsidRPr="003D48C8" w:rsidRDefault="00EC1FCC" w:rsidP="00EC1FCC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электрооборудования, КРУ, КРУЭ, ОРУ, трансформаторных подстанций, кабельных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:rsidR="00EC1FCC" w:rsidRDefault="00EC1FCC" w:rsidP="00EC1FC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инженерную подготовку производства.</w:t>
            </w:r>
          </w:p>
          <w:p w:rsidR="005B2676" w:rsidRPr="008C798E" w:rsidRDefault="00EC1FCC" w:rsidP="00EC1FCC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научный подход к строительству.</w:t>
            </w:r>
          </w:p>
        </w:tc>
      </w:tr>
      <w:tr w:rsidR="006A60CC" w:rsidRPr="008C798E" w:rsidTr="00B1695C">
        <w:trPr>
          <w:trHeight w:val="936"/>
        </w:trPr>
        <w:tc>
          <w:tcPr>
            <w:tcW w:w="9853" w:type="dxa"/>
            <w:gridSpan w:val="2"/>
          </w:tcPr>
          <w:p w:rsidR="006A60CC" w:rsidRPr="008C798E" w:rsidRDefault="006C45ED" w:rsidP="00A86C65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="00D751C1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Приемка и контроль качества результатов выполненных видов и этапов строительных работ на участке 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электромонтажных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6C45ED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технической, технологической и проектной документации к производству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осуществления работ и мероприятий строительного контроля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Средства и методы документального и инструментального контроля соблюдения технологических процессов и результатов производства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A86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Методы устранения причин появления дефектов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(применение альтернативных строительных технологий, повышение квалификации работников)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ведения исполнительной и учетной документации мероприятий строительного контроля</w:t>
            </w:r>
          </w:p>
          <w:p w:rsidR="00D751C1" w:rsidRDefault="00D751C1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Правила ведения отчетности по выполненным видам и этапам </w:t>
            </w:r>
            <w:r w:rsidR="00C06D69">
              <w:rPr>
                <w:rFonts w:ascii="Times New Roman" w:hAnsi="Times New Roman"/>
                <w:sz w:val="28"/>
                <w:szCs w:val="28"/>
              </w:rPr>
              <w:t xml:space="preserve">электромонтажных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  <w:p w:rsidR="00A86C65" w:rsidRPr="0079087E" w:rsidRDefault="00A86C65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Основные положения системы менеджмента качества.</w:t>
            </w:r>
          </w:p>
          <w:p w:rsidR="00A86C65" w:rsidRPr="0079087E" w:rsidRDefault="00A86C65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составления внутренней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четности по контролю качества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C06D69" w:rsidRPr="00E90973" w:rsidRDefault="00C06D69" w:rsidP="00C06D69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документирования результатов контроля качества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монтажа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электрооборудования, КРУ, КРУЭ, ОРУ, трансформаторных подстанций, кабельных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, предусмотренные действующими нормативами по приемке </w:t>
            </w:r>
            <w:r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C06D69" w:rsidRPr="00E90973" w:rsidRDefault="00C06D69" w:rsidP="00C06D69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и задачи служб технического контроля, авторского надзора, заводов-изготовителей электрооборудования и электротехнических изделий оборудования и государственных надзорных органов. </w:t>
            </w:r>
          </w:p>
          <w:p w:rsidR="00C06D69" w:rsidRPr="008C798E" w:rsidRDefault="00C06D69" w:rsidP="00C06D69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Виды и цели контроля качества электромонтажных работ</w:t>
            </w:r>
          </w:p>
        </w:tc>
        <w:tc>
          <w:tcPr>
            <w:tcW w:w="4927" w:type="dxa"/>
          </w:tcPr>
          <w:p w:rsidR="00824AEF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и мероприятий строительного контроля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Разработка, планирование и контроль выполнения мер, направленных на предупреждение и устранение </w:t>
            </w:r>
            <w:proofErr w:type="gramStart"/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причин возникновения отклонений результатов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C06D69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End"/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 технической, технологической и проектной документации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Приемочный контроль законченных видов и этапов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(объектов капитального строительства, элементов, конструкций и частей объектов капитального строительства, инженерных сетей</w:t>
            </w:r>
            <w:proofErr w:type="gramEnd"/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Ведение установленной отчетности по выполненным видам и этапам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Внедрение и совершенствование системы менеджмента качества строительного производства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Устанавливать причины отклонения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Устанавливать причины отклонений результатов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C06D69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>работ от требований нормативной технической и проектной документации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работ и мероприятий строительного контроля</w:t>
            </w:r>
          </w:p>
          <w:p w:rsidR="00D751C1" w:rsidRDefault="00D751C1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работ и мероприятий приемочного контроля законченных видов и этапов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</w:p>
          <w:p w:rsidR="00C06D69" w:rsidRDefault="00C06D69" w:rsidP="00C06D69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акты индивидуальных испытаний систем, сетей и электрооборудования, актов об окончании монтажа.</w:t>
            </w:r>
          </w:p>
          <w:p w:rsidR="00A86C65" w:rsidRPr="008C798E" w:rsidRDefault="00C06D69" w:rsidP="00C06D69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схемы операционного контроля качества (СОКК) выполняемых электромонтажных работ</w:t>
            </w:r>
          </w:p>
        </w:tc>
      </w:tr>
      <w:tr w:rsidR="00C456B0" w:rsidRPr="00636415" w:rsidTr="00A86C65">
        <w:trPr>
          <w:trHeight w:val="251"/>
        </w:trPr>
        <w:tc>
          <w:tcPr>
            <w:tcW w:w="9853" w:type="dxa"/>
            <w:gridSpan w:val="2"/>
          </w:tcPr>
          <w:p w:rsidR="00C456B0" w:rsidRPr="00636415" w:rsidRDefault="00C456B0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</w:t>
            </w:r>
            <w:r w:rsidR="00D751C1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Сдача заказчику результатов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электромонтажных</w:t>
            </w:r>
            <w:r w:rsidR="00D751C1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B36B3F">
        <w:tc>
          <w:tcPr>
            <w:tcW w:w="4926" w:type="dxa"/>
          </w:tcPr>
          <w:p w:rsidR="00E85A5D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консервации незавершенного объекта капитального строительства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актов, а также договора строительного подряда к состоянию передаваемого заказчику объекта капитального строительства</w:t>
            </w:r>
          </w:p>
        </w:tc>
        <w:tc>
          <w:tcPr>
            <w:tcW w:w="4927" w:type="dxa"/>
          </w:tcPr>
          <w:p w:rsidR="00E85A5D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выполнения работ и мероприятий по подготовке к сдаче заказчику результатов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Приведение результатов </w:t>
            </w:r>
            <w:r w:rsidR="00D57C75" w:rsidRPr="00D57C75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в соответствие требованиям нормативных технических документов и условиям договора строительного подряда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Подготовка исполнительно-технической документации, подлежащей предоставлению приемочным комиссиям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Представление результатов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приемочным комиссиям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Осуществлять мероприятия по обеспечению соответствия состояния результатов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</w:tr>
      <w:tr w:rsidR="00C456B0" w:rsidRPr="00D57C75" w:rsidTr="00665194">
        <w:tc>
          <w:tcPr>
            <w:tcW w:w="9853" w:type="dxa"/>
            <w:gridSpan w:val="2"/>
          </w:tcPr>
          <w:p w:rsidR="00C456B0" w:rsidRPr="00D57C75" w:rsidRDefault="00D57C75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</w:t>
            </w:r>
            <w:r w:rsidR="00D751C1"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Внедрение системы менеджмента качества на участке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665194">
        <w:tc>
          <w:tcPr>
            <w:tcW w:w="4926" w:type="dxa"/>
          </w:tcPr>
          <w:p w:rsidR="00E85A5D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Основы системы менеджмента качества и особенности ее внедрения в строительном производстве</w:t>
            </w:r>
          </w:p>
          <w:p w:rsidR="00B1695C" w:rsidRPr="00A05798" w:rsidRDefault="00B1695C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Требования международного стандарта </w:t>
            </w:r>
            <w:r w:rsidRPr="00A0579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798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9001:2015</w:t>
            </w:r>
          </w:p>
          <w:p w:rsidR="00B1695C" w:rsidRPr="00A05798" w:rsidRDefault="00B1695C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Программа обеспечения качества при сооружении опасных, технически сложных и уникальных объектах капитального строительства</w:t>
            </w:r>
          </w:p>
          <w:p w:rsidR="006C7877" w:rsidRPr="00A05798" w:rsidRDefault="006C7877" w:rsidP="006C787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тандарт</w:t>
            </w: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организаций (в </w:t>
            </w:r>
            <w:proofErr w:type="spellStart"/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отраслевых, саморегулируемых, НОСТРОЙ), обеспечивающих </w:t>
            </w: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и поддержание системы менеджмента качества при сооружении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опасных, технически сложных и уникальных объектах капитального строительства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Порядок разработки и оформления локальных нормативных технических документов (стандартов организации)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 в области системы менеджмента качества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Средства и методы документальной и инструментальной оценки соответствия 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>системы менеджмента качества организации (учас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т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ка производства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 работ)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международных, европейских, государственных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>стандартов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, стандартам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  <w:p w:rsidR="00D751C1" w:rsidRPr="00A05798" w:rsidRDefault="00D751C1" w:rsidP="00A05798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Основные методы метрологического обеспечения инструментальной оценки соответствия 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системы менеджмента качества</w:t>
            </w:r>
          </w:p>
        </w:tc>
        <w:tc>
          <w:tcPr>
            <w:tcW w:w="4927" w:type="dxa"/>
          </w:tcPr>
          <w:p w:rsidR="00E85A5D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 работ и мероприятий по внедрению системы менеджмента качества строительного производства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Анализ и оценка </w:t>
            </w:r>
            <w:proofErr w:type="gramStart"/>
            <w:r w:rsidRPr="00A05798">
              <w:rPr>
                <w:rFonts w:ascii="Times New Roman" w:hAnsi="Times New Roman"/>
                <w:sz w:val="28"/>
                <w:szCs w:val="28"/>
              </w:rPr>
              <w:t>эффективности внедрения системы менеджмента качества</w:t>
            </w:r>
            <w:proofErr w:type="gramEnd"/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на участке производства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Оптимизация строительного производства на основании требований и рекомендаций системы менеджмента качества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Разрабатывать локальные нормативные технические документы (стандарты организации) в области организации строительного производства</w:t>
            </w:r>
          </w:p>
          <w:p w:rsidR="00D751C1" w:rsidRPr="00A05798" w:rsidRDefault="00D751C1" w:rsidP="00A05798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процессов и результатов строительного производства 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международных, европейских, государственных стандартов,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>локальных нормативных технических документов (стандартов организации)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 в области системы менеджмента качества</w:t>
            </w:r>
          </w:p>
        </w:tc>
      </w:tr>
      <w:tr w:rsidR="00C456B0" w:rsidRPr="00A05798" w:rsidTr="00665194">
        <w:tc>
          <w:tcPr>
            <w:tcW w:w="9853" w:type="dxa"/>
            <w:gridSpan w:val="2"/>
          </w:tcPr>
          <w:p w:rsidR="00C456B0" w:rsidRPr="00A05798" w:rsidRDefault="00C456B0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</w:t>
            </w:r>
            <w:r w:rsidR="00D751C1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Разработка мероприятий по повышению эффективности производственно-хозяйственной деятельности на участке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электромонтажных</w:t>
            </w:r>
            <w:r w:rsidR="00A05798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665194">
        <w:tc>
          <w:tcPr>
            <w:tcW w:w="4926" w:type="dxa"/>
          </w:tcPr>
          <w:p w:rsidR="00E85A5D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Методы выявления резервов повышения эффективности производства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Средства и методы организационной и технологической оптимизации производства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Современные достижения в области строительного производства и промышленности строительных материалов</w:t>
            </w:r>
          </w:p>
        </w:tc>
        <w:tc>
          <w:tcPr>
            <w:tcW w:w="4927" w:type="dxa"/>
          </w:tcPr>
          <w:p w:rsidR="00E85A5D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производства электромонтажных работ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Оценка результатов работ и мероприятий, направленных на повышение эффективности производственно-хозяйственной деятельности на участке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производства электромонтажных работ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Осуществлять технико-экономический анализ производственно-хозяйственной деятельности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C06D69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анализ эффективности использования производственных ресурсов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</w:p>
          <w:p w:rsidR="00D751C1" w:rsidRPr="002E6254" w:rsidRDefault="00D751C1" w:rsidP="00C06D69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технико-экономический анализ результатов  внедрения новых методов и форм организации труда, рационализаторских предложений, внедрения новой техники и</w:t>
            </w: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технологий, механизации и автоматизации </w:t>
            </w:r>
            <w:r w:rsidR="00C06D69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работ, оптимизации использования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 и иных ресурсов</w:t>
            </w:r>
          </w:p>
        </w:tc>
      </w:tr>
      <w:tr w:rsidR="00C456B0" w:rsidRPr="002E6254" w:rsidTr="00665194">
        <w:tc>
          <w:tcPr>
            <w:tcW w:w="9853" w:type="dxa"/>
            <w:gridSpan w:val="2"/>
          </w:tcPr>
          <w:p w:rsidR="00C456B0" w:rsidRPr="002E6254" w:rsidRDefault="00C456B0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</w:t>
            </w:r>
            <w:r w:rsidR="00D751C1" w:rsidRPr="002E625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Обеспечение соблюдения 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участке </w:t>
            </w:r>
            <w:r w:rsidR="002E625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электромонтажных</w:t>
            </w:r>
            <w:r w:rsidR="002E625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правил и норм по охране труда, требований пожарной безопасности и охраны окружающей среды</w:t>
            </w:r>
          </w:p>
        </w:tc>
      </w:tr>
      <w:tr w:rsidR="00C456B0" w:rsidTr="00665194">
        <w:tc>
          <w:tcPr>
            <w:tcW w:w="4926" w:type="dxa"/>
          </w:tcPr>
          <w:p w:rsidR="00BE3409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Требования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Правила по охране труда и пожарной безопасности при производстве </w:t>
            </w:r>
            <w:r w:rsidR="00046793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Основные санитарные правила и нормы, применяемые при производстве </w:t>
            </w:r>
            <w:r w:rsidR="00046793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проведении различных видов </w:t>
            </w:r>
            <w:r w:rsidR="00046793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 и методы их минимизации и предотвращения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</w:t>
            </w:r>
          </w:p>
          <w:p w:rsidR="00046793" w:rsidRPr="00BD70D0" w:rsidRDefault="00046793" w:rsidP="0004679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факторы пожара, проявляющиеся на пожаре, маркировка кабеля по показателям пожарной безопасности.</w:t>
            </w:r>
          </w:p>
          <w:p w:rsidR="00D751C1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по охране труда, пожарной безопасности и охраны окружающей среды</w:t>
            </w:r>
          </w:p>
          <w:p w:rsidR="00046793" w:rsidRDefault="00046793" w:rsidP="0004679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      </w:r>
          </w:p>
          <w:p w:rsidR="00046793" w:rsidRPr="002E6254" w:rsidRDefault="00046793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E85A5D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по приведению участка строительства в соответствие с правилами по охране труда, требованиями пожарной безопасности и охраны окружающей среды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Контроль проведения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046793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мероприятий по инструктажу и соблюдению работниками правил по охране труда, требований пожарной безопасности и охраны окружающей среды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iCs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подготовки производственных территорий, участков работ и рабочих мест для проведения </w:t>
            </w:r>
            <w:r w:rsidRPr="002E6254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перечень работ по обеспечению безопасности 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>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средств коллективной и (или) индивидуальной защиты работников участка строительства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мер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по обеспечению работников участка строительства бытовыми и санитарно-гигиеническими помещениями</w:t>
            </w:r>
          </w:p>
          <w:p w:rsidR="00046793" w:rsidRDefault="00046793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применения кабелей в соответствии с показателями пожарной безопасности.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      </w:r>
          </w:p>
        </w:tc>
      </w:tr>
      <w:tr w:rsidR="00D751C1" w:rsidRPr="002E6254" w:rsidTr="00C31278">
        <w:tc>
          <w:tcPr>
            <w:tcW w:w="9853" w:type="dxa"/>
            <w:gridSpan w:val="2"/>
          </w:tcPr>
          <w:p w:rsidR="00D751C1" w:rsidRPr="002E6254" w:rsidRDefault="00E91F84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ТФ 9. 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Руководство работниками </w:t>
            </w:r>
            <w:r w:rsidR="00D751C1" w:rsidRPr="002E625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участка </w:t>
            </w:r>
            <w:r w:rsidR="00A86C6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производства </w:t>
            </w:r>
            <w:r w:rsidR="00333D3D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электромонтажных</w:t>
            </w:r>
            <w:r w:rsidR="00333D3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="00A86C6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работ</w:t>
            </w:r>
          </w:p>
        </w:tc>
      </w:tr>
      <w:tr w:rsidR="00D751C1" w:rsidTr="00665194">
        <w:tc>
          <w:tcPr>
            <w:tcW w:w="4926" w:type="dxa"/>
          </w:tcPr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 Российской Федерации, права и обязанности работников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Методики расчета потребности строительного производства в трудовых ресурсах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Методы и средства управления трудовыми коллективами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Принципы распределения функций организации и руководства, способы коллективного управления процессами строительного производства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Виды документов, подтверждающих профессиональную квалификацию и наличие допусков к отдельным видам работ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методы оценки эффективности труда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 Российской Федерации</w:t>
            </w:r>
          </w:p>
        </w:tc>
        <w:tc>
          <w:tcPr>
            <w:tcW w:w="4927" w:type="dxa"/>
          </w:tcPr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строительного производства </w:t>
            </w: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на участке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046793">
              <w:rPr>
                <w:rFonts w:ascii="Times New Roman" w:hAnsi="Times New Roman"/>
                <w:sz w:val="28"/>
                <w:szCs w:val="28"/>
              </w:rPr>
              <w:t xml:space="preserve">электромонтажных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>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в трудовых ресурсах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Расстановка работников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046793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(объектах капитального строительства и отдельных участках производства работ)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оптимальную структуру распределения работников для выполнения процессов строительного производства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Определять недостающие компетенции руководителей участков производства работ  </w:t>
            </w:r>
          </w:p>
        </w:tc>
      </w:tr>
    </w:tbl>
    <w:p w:rsidR="0022280A" w:rsidRPr="0022280A" w:rsidRDefault="0022280A" w:rsidP="0022280A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E72F96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6254">
        <w:rPr>
          <w:rFonts w:ascii="Times New Roman" w:hAnsi="Times New Roman" w:cs="Times New Roman"/>
          <w:b/>
          <w:color w:val="auto"/>
          <w:sz w:val="28"/>
          <w:szCs w:val="28"/>
        </w:rPr>
        <w:t>начальника участка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(направление: </w:t>
      </w:r>
      <w:r w:rsidR="00333D3D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электромонтажные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7240F8" w:rsidRPr="00C02353" w:rsidRDefault="003D3A50" w:rsidP="007240F8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 w:rsidR="007240F8" w:rsidRPr="00C02353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F11920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               в области строительства соответствующего профиля, </w:t>
      </w:r>
      <w:r w:rsidR="007240F8" w:rsidRPr="00C023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19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40F8" w:rsidRPr="00C02353">
        <w:rPr>
          <w:rFonts w:ascii="Times New Roman" w:hAnsi="Times New Roman" w:cs="Times New Roman"/>
          <w:sz w:val="28"/>
          <w:szCs w:val="28"/>
        </w:rPr>
        <w:t>с приложением к квалификационному стандарту</w:t>
      </w:r>
      <w:r w:rsidR="007240F8" w:rsidRPr="00C023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D3A50" w:rsidRPr="003D3A50" w:rsidRDefault="003D3A50" w:rsidP="003D3A5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</w:t>
      </w:r>
      <w:r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:rsidR="003D3A50" w:rsidRPr="003D3A50" w:rsidRDefault="003D3A50" w:rsidP="003D3A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>овышение квалификации в области</w:t>
      </w:r>
      <w:r w:rsidR="00F11920">
        <w:rPr>
          <w:rFonts w:ascii="Times New Roman" w:hAnsi="Times New Roman"/>
          <w:sz w:val="28"/>
          <w:szCs w:val="28"/>
        </w:rPr>
        <w:t xml:space="preserve"> </w:t>
      </w:r>
      <w:r w:rsidRPr="003D3A50">
        <w:rPr>
          <w:rFonts w:ascii="Times New Roman" w:hAnsi="Times New Roman"/>
          <w:sz w:val="28"/>
          <w:szCs w:val="28"/>
        </w:rPr>
        <w:t>строительства</w:t>
      </w:r>
      <w:r w:rsidR="00F11920">
        <w:rPr>
          <w:rFonts w:ascii="Times New Roman" w:hAnsi="Times New Roman"/>
          <w:sz w:val="28"/>
          <w:szCs w:val="28"/>
        </w:rPr>
        <w:t xml:space="preserve">, </w:t>
      </w:r>
      <w:r w:rsidR="00F11920">
        <w:rPr>
          <w:rFonts w:ascii="Times New Roman" w:hAnsi="Times New Roman"/>
          <w:sz w:val="28"/>
          <w:szCs w:val="28"/>
        </w:rPr>
        <w:t>электроэнергетики</w:t>
      </w:r>
      <w:r w:rsidRPr="003D3A50">
        <w:rPr>
          <w:rFonts w:ascii="Times New Roman" w:hAnsi="Times New Roman"/>
          <w:sz w:val="28"/>
          <w:szCs w:val="28"/>
        </w:rPr>
        <w:t xml:space="preserve"> не реже одного раза в </w:t>
      </w:r>
      <w:r w:rsidR="00F11920">
        <w:rPr>
          <w:rFonts w:ascii="Times New Roman" w:hAnsi="Times New Roman"/>
          <w:sz w:val="28"/>
          <w:szCs w:val="28"/>
        </w:rPr>
        <w:t>5</w:t>
      </w:r>
      <w:r w:rsidRPr="003D3A50">
        <w:rPr>
          <w:rFonts w:ascii="Times New Roman" w:hAnsi="Times New Roman"/>
          <w:sz w:val="28"/>
          <w:szCs w:val="28"/>
        </w:rPr>
        <w:t xml:space="preserve"> лет</w:t>
      </w:r>
      <w:r w:rsidR="00D83A77"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A20939" w:rsidRDefault="00F11920" w:rsidP="00F11920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D83A77">
        <w:rPr>
          <w:rFonts w:ascii="Times New Roman" w:hAnsi="Times New Roman"/>
          <w:sz w:val="28"/>
          <w:szCs w:val="28"/>
        </w:rPr>
        <w:t>Стаж</w:t>
      </w:r>
      <w:r w:rsidR="00A20939" w:rsidRPr="00A20939">
        <w:rPr>
          <w:rFonts w:ascii="Times New Roman" w:hAnsi="Times New Roman"/>
          <w:sz w:val="28"/>
          <w:szCs w:val="28"/>
        </w:rPr>
        <w:t xml:space="preserve"> работы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4E7580">
        <w:rPr>
          <w:rFonts w:ascii="Times New Roman" w:hAnsi="Times New Roman"/>
          <w:sz w:val="28"/>
          <w:szCs w:val="28"/>
        </w:rPr>
        <w:t xml:space="preserve"> </w:t>
      </w:r>
      <w:r w:rsidR="00A20939" w:rsidRPr="00A20939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5</w:t>
      </w:r>
      <w:r w:rsidR="00A20939" w:rsidRPr="00A20939">
        <w:rPr>
          <w:rFonts w:ascii="Times New Roman" w:hAnsi="Times New Roman"/>
          <w:sz w:val="28"/>
          <w:szCs w:val="28"/>
        </w:rPr>
        <w:t xml:space="preserve"> лет</w:t>
      </w:r>
      <w:r w:rsidR="00A209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240F8" w:rsidRPr="0065090E" w:rsidRDefault="007240F8" w:rsidP="007240F8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7240F8" w:rsidRDefault="007240F8" w:rsidP="007240F8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 w:rsidRPr="00975237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органов, обучение и проверка знаний в области охраны труда.</w:t>
      </w:r>
    </w:p>
    <w:p w:rsidR="00F11920" w:rsidRPr="00975237" w:rsidRDefault="00F11920" w:rsidP="007240F8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</w:p>
    <w:p w:rsidR="00203E73" w:rsidRDefault="00203E73" w:rsidP="00E72F96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EC6BE1">
        <w:rPr>
          <w:rFonts w:ascii="Times New Roman" w:hAnsi="Times New Roman" w:cs="Times New Roman"/>
          <w:b/>
          <w:sz w:val="28"/>
          <w:szCs w:val="28"/>
        </w:rPr>
        <w:t>начальника участка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(направле</w:t>
      </w:r>
      <w:r w:rsidR="00E62CC7">
        <w:rPr>
          <w:rFonts w:ascii="Times New Roman" w:hAnsi="Times New Roman" w:cs="Times New Roman"/>
          <w:b/>
          <w:sz w:val="28"/>
          <w:szCs w:val="28"/>
        </w:rPr>
        <w:t xml:space="preserve">ние: </w:t>
      </w:r>
      <w:r w:rsidR="00333D3D">
        <w:rPr>
          <w:rFonts w:ascii="Times New Roman" w:hAnsi="Times New Roman" w:cs="Times New Roman"/>
          <w:b/>
          <w:sz w:val="28"/>
          <w:szCs w:val="28"/>
        </w:rPr>
        <w:t>электромонтажные</w:t>
      </w:r>
      <w:r w:rsidR="002E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2E6254">
        <w:rPr>
          <w:rFonts w:cs="Times New Roman"/>
          <w:sz w:val="28"/>
          <w:szCs w:val="28"/>
        </w:rPr>
        <w:t>начальников участка</w:t>
      </w:r>
      <w:r w:rsidR="003D3A50">
        <w:rPr>
          <w:rFonts w:cs="Times New Roman"/>
          <w:sz w:val="28"/>
          <w:szCs w:val="28"/>
        </w:rPr>
        <w:t xml:space="preserve"> (направление: </w:t>
      </w:r>
      <w:r w:rsidR="00333D3D">
        <w:rPr>
          <w:rFonts w:cs="Times New Roman"/>
          <w:sz w:val="28"/>
          <w:szCs w:val="28"/>
        </w:rPr>
        <w:t>электромонтажные</w:t>
      </w:r>
      <w:r w:rsidR="003D3A50">
        <w:rPr>
          <w:rFonts w:cs="Times New Roman"/>
          <w:sz w:val="28"/>
          <w:szCs w:val="28"/>
        </w:rPr>
        <w:t xml:space="preserve"> работы) </w:t>
      </w:r>
      <w:r w:rsidR="00A55CB2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EC6BE1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333D3D">
        <w:rPr>
          <w:rFonts w:cs="Times New Roman"/>
          <w:sz w:val="28"/>
          <w:szCs w:val="28"/>
        </w:rPr>
        <w:t>электромонтажных</w:t>
      </w:r>
      <w:r w:rsidR="003D3A50" w:rsidRPr="00E62CC7">
        <w:rPr>
          <w:rFonts w:cs="Times New Roman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EC6BE1">
        <w:rPr>
          <w:rFonts w:cs="Times New Roman"/>
          <w:sz w:val="28"/>
          <w:szCs w:val="28"/>
        </w:rPr>
        <w:t>начальника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333D3D">
        <w:rPr>
          <w:rFonts w:cs="Times New Roman"/>
          <w:sz w:val="28"/>
          <w:szCs w:val="28"/>
        </w:rPr>
        <w:t xml:space="preserve">электромонтажных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EC6BE1">
        <w:rPr>
          <w:rFonts w:cs="Times New Roman"/>
          <w:sz w:val="28"/>
          <w:szCs w:val="28"/>
        </w:rPr>
        <w:t>начальника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333D3D">
        <w:rPr>
          <w:rFonts w:cs="Times New Roman"/>
          <w:sz w:val="28"/>
          <w:szCs w:val="28"/>
        </w:rPr>
        <w:t>электромонтажных</w:t>
      </w:r>
      <w:r w:rsidR="00EC6BE1">
        <w:rPr>
          <w:rFonts w:cs="Times New Roman"/>
          <w:color w:val="auto"/>
          <w:sz w:val="28"/>
          <w:szCs w:val="28"/>
        </w:rPr>
        <w:t xml:space="preserve"> работ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333D3D">
        <w:rPr>
          <w:rFonts w:cs="Times New Roman"/>
          <w:sz w:val="28"/>
          <w:szCs w:val="28"/>
        </w:rPr>
        <w:t>электромонтажных</w:t>
      </w:r>
      <w:r w:rsidR="003D3A50">
        <w:rPr>
          <w:rFonts w:cs="Times New Roman"/>
          <w:sz w:val="28"/>
          <w:szCs w:val="28"/>
        </w:rPr>
        <w:t xml:space="preserve">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EC6BE1" w:rsidRDefault="00EC6BE1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Pr="00F543A0" w:rsidRDefault="007240F8" w:rsidP="007240F8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7240F8" w:rsidRPr="00F543A0" w:rsidRDefault="007240F8" w:rsidP="007240F8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7240F8" w:rsidRPr="00F543A0" w:rsidRDefault="007240F8" w:rsidP="007240F8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КС-С-017</w:t>
      </w:r>
      <w:r w:rsidRPr="00F543A0">
        <w:rPr>
          <w:rFonts w:cs="Times New Roman"/>
          <w:i/>
          <w:color w:val="auto"/>
        </w:rPr>
        <w:t>-2017</w:t>
      </w:r>
    </w:p>
    <w:p w:rsidR="007240F8" w:rsidRDefault="007240F8" w:rsidP="007240F8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 xml:space="preserve">Начальник участка. Направление деятельности: </w:t>
      </w:r>
    </w:p>
    <w:p w:rsidR="007240F8" w:rsidRPr="00F543A0" w:rsidRDefault="00D83A77" w:rsidP="007240F8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электромонтажные работы</w:t>
      </w:r>
      <w:r w:rsidR="007240F8">
        <w:rPr>
          <w:rFonts w:cs="Times New Roman"/>
          <w:i/>
          <w:color w:val="auto"/>
        </w:rPr>
        <w:t>»</w:t>
      </w:r>
    </w:p>
    <w:p w:rsidR="007240F8" w:rsidRPr="008A6934" w:rsidRDefault="007240F8" w:rsidP="007240F8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D83A77" w:rsidRDefault="00D83A77" w:rsidP="007240F8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240F8" w:rsidRPr="00F72A5D" w:rsidRDefault="007240F8" w:rsidP="007240F8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7240F8" w:rsidRPr="00F72A5D" w:rsidRDefault="007240F8" w:rsidP="007240F8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7240F8" w:rsidRDefault="007240F8" w:rsidP="007240F8">
      <w:pPr>
        <w:pStyle w:val="headertext"/>
        <w:spacing w:before="0" w:beforeAutospacing="0" w:after="0" w:afterAutospacing="0"/>
        <w:jc w:val="both"/>
      </w:pPr>
      <w:r w:rsidRPr="003B3B06">
        <w:t>*</w:t>
      </w:r>
      <w:r>
        <w:t xml:space="preserve"> </w:t>
      </w:r>
      <w:r w:rsidRPr="003B3B06">
        <w:t>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образования </w:t>
      </w:r>
    </w:p>
    <w:p w:rsidR="007240F8" w:rsidRDefault="007240F8" w:rsidP="007240F8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r w:rsidR="00D83A77">
        <w:t xml:space="preserve">             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p w:rsidR="00D83A77" w:rsidRDefault="00D83A77" w:rsidP="007240F8">
      <w:pPr>
        <w:pStyle w:val="headertext"/>
        <w:spacing w:before="0" w:beforeAutospacing="0" w:after="0" w:afterAutospacing="0"/>
        <w:jc w:val="both"/>
      </w:pPr>
    </w:p>
    <w:tbl>
      <w:tblPr>
        <w:tblW w:w="0" w:type="auto"/>
        <w:jc w:val="center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9"/>
        <w:gridCol w:w="1019"/>
        <w:gridCol w:w="3628"/>
        <w:gridCol w:w="2144"/>
        <w:gridCol w:w="1832"/>
      </w:tblGrid>
      <w:tr w:rsidR="007240F8" w:rsidRPr="00995B0E" w:rsidTr="00D83A77">
        <w:trPr>
          <w:tblHeader/>
          <w:jc w:val="center"/>
        </w:trPr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0F8" w:rsidRPr="00995B0E" w:rsidRDefault="007240F8" w:rsidP="00AF6570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0F8" w:rsidRPr="00995B0E" w:rsidRDefault="007240F8" w:rsidP="00AF6570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7240F8" w:rsidRPr="00995B0E" w:rsidTr="00D83A77">
        <w:trPr>
          <w:tblHeader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0F8" w:rsidRPr="00995B0E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0F8" w:rsidRPr="00995B0E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0F8" w:rsidRPr="00995B0E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образовательной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0F8" w:rsidRPr="00995B0E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образования (МСКО-О 2013)</w:t>
            </w:r>
          </w:p>
        </w:tc>
      </w:tr>
      <w:tr w:rsidR="007240F8" w:rsidRPr="00995B0E" w:rsidTr="00D83A7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995B0E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БАКАЛАВРИАТА </w:t>
            </w:r>
          </w:p>
        </w:tc>
      </w:tr>
      <w:tr w:rsidR="007240F8" w:rsidRPr="00BB46C9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240F8" w:rsidRPr="00BB46C9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240F8" w:rsidRPr="00BB46C9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240F8" w:rsidRPr="00BB46C9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Электроэнергетика и электротехника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240F8" w:rsidRPr="00BB46C9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7240F8" w:rsidRPr="00995B0E" w:rsidTr="00D83A7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995B0E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МАГИСТРАТУРЫ</w:t>
            </w:r>
          </w:p>
        </w:tc>
      </w:tr>
      <w:tr w:rsidR="007240F8" w:rsidRPr="00BB46C9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240F8" w:rsidRPr="00BB46C9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7240F8" w:rsidRPr="00BB46C9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BB46C9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240F8" w:rsidRPr="00DE175A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Электроэнергетика и электротехника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240F8" w:rsidRPr="00DE175A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7240F8" w:rsidTr="00D83A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7240F8" w:rsidRPr="00995B0E" w:rsidTr="00D83A7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995B0E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7240F8" w:rsidRPr="00DE175A" w:rsidTr="00D83A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E175A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E175A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240F8" w:rsidRPr="00DE175A" w:rsidTr="00D83A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7240F8" w:rsidRPr="00DE175A" w:rsidTr="00D83A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специальных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240F8" w:rsidTr="00D83A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электромеханические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7240F8" w:rsidRPr="00DE175A" w:rsidTr="00D83A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Pr="00DE175A" w:rsidRDefault="007240F8" w:rsidP="00AF65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7240F8" w:rsidTr="00D83A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F8" w:rsidRDefault="007240F8" w:rsidP="00AF657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7240F8" w:rsidRPr="00022EA1" w:rsidRDefault="007240F8" w:rsidP="007240F8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7240F8" w:rsidRDefault="007240F8" w:rsidP="007240F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7240F8" w:rsidRDefault="007240F8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C6BE1" w:rsidRDefault="00EC6BE1" w:rsidP="00EF1188">
      <w:pPr>
        <w:ind w:firstLine="709"/>
        <w:jc w:val="both"/>
        <w:rPr>
          <w:rFonts w:cs="Times New Roman"/>
          <w:sz w:val="28"/>
          <w:szCs w:val="28"/>
        </w:rPr>
      </w:pPr>
    </w:p>
    <w:sectPr w:rsidR="00EC6BE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D7" w:rsidRDefault="00AE5DD7" w:rsidP="00337D05">
      <w:r>
        <w:separator/>
      </w:r>
    </w:p>
  </w:endnote>
  <w:endnote w:type="continuationSeparator" w:id="0">
    <w:p w:rsidR="00AE5DD7" w:rsidRDefault="00AE5DD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0D49C7" w:rsidRDefault="000B352F">
        <w:pPr>
          <w:pStyle w:val="af1"/>
          <w:jc w:val="center"/>
        </w:pPr>
        <w:r>
          <w:fldChar w:fldCharType="begin"/>
        </w:r>
        <w:r w:rsidR="000D49C7">
          <w:instrText xml:space="preserve"> PAGE   \* MERGEFORMAT </w:instrText>
        </w:r>
        <w:r>
          <w:fldChar w:fldCharType="separate"/>
        </w:r>
        <w:r w:rsidR="00F1192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D49C7" w:rsidRDefault="000D49C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D7" w:rsidRDefault="00AE5DD7" w:rsidP="00337D05">
      <w:r>
        <w:separator/>
      </w:r>
    </w:p>
  </w:footnote>
  <w:footnote w:type="continuationSeparator" w:id="0">
    <w:p w:rsidR="00AE5DD7" w:rsidRDefault="00AE5DD7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22EA1"/>
    <w:rsid w:val="00024C32"/>
    <w:rsid w:val="00025B0E"/>
    <w:rsid w:val="00031CF2"/>
    <w:rsid w:val="00046793"/>
    <w:rsid w:val="00060AF1"/>
    <w:rsid w:val="000617F7"/>
    <w:rsid w:val="00071216"/>
    <w:rsid w:val="0007267B"/>
    <w:rsid w:val="00083C7D"/>
    <w:rsid w:val="00092594"/>
    <w:rsid w:val="0009548F"/>
    <w:rsid w:val="000A0122"/>
    <w:rsid w:val="000A2C7C"/>
    <w:rsid w:val="000A5E3D"/>
    <w:rsid w:val="000B352F"/>
    <w:rsid w:val="000B72FD"/>
    <w:rsid w:val="000C3189"/>
    <w:rsid w:val="000C435E"/>
    <w:rsid w:val="000D49C7"/>
    <w:rsid w:val="000D5B51"/>
    <w:rsid w:val="000F2628"/>
    <w:rsid w:val="000F5A36"/>
    <w:rsid w:val="00105712"/>
    <w:rsid w:val="001162A2"/>
    <w:rsid w:val="00126C4D"/>
    <w:rsid w:val="00127EFC"/>
    <w:rsid w:val="0013320D"/>
    <w:rsid w:val="001355A3"/>
    <w:rsid w:val="0014364A"/>
    <w:rsid w:val="00143C1B"/>
    <w:rsid w:val="00152D3C"/>
    <w:rsid w:val="00156340"/>
    <w:rsid w:val="00160773"/>
    <w:rsid w:val="001650EB"/>
    <w:rsid w:val="00165FA5"/>
    <w:rsid w:val="001848A4"/>
    <w:rsid w:val="001A0197"/>
    <w:rsid w:val="001A0C96"/>
    <w:rsid w:val="001B254E"/>
    <w:rsid w:val="001C4579"/>
    <w:rsid w:val="001C6835"/>
    <w:rsid w:val="001F1839"/>
    <w:rsid w:val="001F2479"/>
    <w:rsid w:val="002015B3"/>
    <w:rsid w:val="00203E73"/>
    <w:rsid w:val="002069C3"/>
    <w:rsid w:val="0022280A"/>
    <w:rsid w:val="0022548E"/>
    <w:rsid w:val="00231C66"/>
    <w:rsid w:val="00240662"/>
    <w:rsid w:val="00240939"/>
    <w:rsid w:val="002458AE"/>
    <w:rsid w:val="002543A4"/>
    <w:rsid w:val="0026569E"/>
    <w:rsid w:val="00267A43"/>
    <w:rsid w:val="00280373"/>
    <w:rsid w:val="0028194A"/>
    <w:rsid w:val="002938A3"/>
    <w:rsid w:val="002A3244"/>
    <w:rsid w:val="002B4145"/>
    <w:rsid w:val="002B7D1C"/>
    <w:rsid w:val="002C4E7B"/>
    <w:rsid w:val="002D178E"/>
    <w:rsid w:val="002D220E"/>
    <w:rsid w:val="002D798E"/>
    <w:rsid w:val="002D7A77"/>
    <w:rsid w:val="002E6254"/>
    <w:rsid w:val="002E66C5"/>
    <w:rsid w:val="002E74DA"/>
    <w:rsid w:val="002F03E3"/>
    <w:rsid w:val="002F1858"/>
    <w:rsid w:val="002F63EF"/>
    <w:rsid w:val="003071C6"/>
    <w:rsid w:val="00325656"/>
    <w:rsid w:val="00331BEE"/>
    <w:rsid w:val="003322AE"/>
    <w:rsid w:val="003332CA"/>
    <w:rsid w:val="00333D3D"/>
    <w:rsid w:val="00337D05"/>
    <w:rsid w:val="003454F9"/>
    <w:rsid w:val="003476F1"/>
    <w:rsid w:val="00356EE6"/>
    <w:rsid w:val="00360921"/>
    <w:rsid w:val="00361FB9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A50"/>
    <w:rsid w:val="003D3C7C"/>
    <w:rsid w:val="003D48C8"/>
    <w:rsid w:val="003F284E"/>
    <w:rsid w:val="00404639"/>
    <w:rsid w:val="00415669"/>
    <w:rsid w:val="00430F3D"/>
    <w:rsid w:val="00436194"/>
    <w:rsid w:val="004403B0"/>
    <w:rsid w:val="00441BC4"/>
    <w:rsid w:val="00466AC0"/>
    <w:rsid w:val="00474411"/>
    <w:rsid w:val="00490B5E"/>
    <w:rsid w:val="004A7D27"/>
    <w:rsid w:val="004B3E42"/>
    <w:rsid w:val="004D04B0"/>
    <w:rsid w:val="004D36E5"/>
    <w:rsid w:val="004E3495"/>
    <w:rsid w:val="004E7580"/>
    <w:rsid w:val="004F7BDF"/>
    <w:rsid w:val="00505344"/>
    <w:rsid w:val="005073E9"/>
    <w:rsid w:val="00524EA7"/>
    <w:rsid w:val="005302FC"/>
    <w:rsid w:val="00540A18"/>
    <w:rsid w:val="0055041D"/>
    <w:rsid w:val="00560104"/>
    <w:rsid w:val="00571FF2"/>
    <w:rsid w:val="005A0900"/>
    <w:rsid w:val="005B2676"/>
    <w:rsid w:val="005B497B"/>
    <w:rsid w:val="005B49B9"/>
    <w:rsid w:val="005B5AFC"/>
    <w:rsid w:val="005B6F2F"/>
    <w:rsid w:val="005C6087"/>
    <w:rsid w:val="005C63B3"/>
    <w:rsid w:val="005D7DF5"/>
    <w:rsid w:val="005F4699"/>
    <w:rsid w:val="006067B0"/>
    <w:rsid w:val="00607F78"/>
    <w:rsid w:val="0062606C"/>
    <w:rsid w:val="00630065"/>
    <w:rsid w:val="0063303C"/>
    <w:rsid w:val="00635CB0"/>
    <w:rsid w:val="00635ED1"/>
    <w:rsid w:val="00636292"/>
    <w:rsid w:val="00636415"/>
    <w:rsid w:val="00637643"/>
    <w:rsid w:val="006403F6"/>
    <w:rsid w:val="0064119D"/>
    <w:rsid w:val="00643860"/>
    <w:rsid w:val="0065090E"/>
    <w:rsid w:val="0065461A"/>
    <w:rsid w:val="00665194"/>
    <w:rsid w:val="00673BCE"/>
    <w:rsid w:val="00684A90"/>
    <w:rsid w:val="00684E70"/>
    <w:rsid w:val="0068685F"/>
    <w:rsid w:val="00686E30"/>
    <w:rsid w:val="006906C2"/>
    <w:rsid w:val="006A60CC"/>
    <w:rsid w:val="006B3F34"/>
    <w:rsid w:val="006C45ED"/>
    <w:rsid w:val="006C6A8C"/>
    <w:rsid w:val="006C7877"/>
    <w:rsid w:val="006D0930"/>
    <w:rsid w:val="006D4B8A"/>
    <w:rsid w:val="006E3647"/>
    <w:rsid w:val="006F1773"/>
    <w:rsid w:val="006F22D9"/>
    <w:rsid w:val="006F2D32"/>
    <w:rsid w:val="006F4178"/>
    <w:rsid w:val="00705B46"/>
    <w:rsid w:val="00706CDF"/>
    <w:rsid w:val="0071462E"/>
    <w:rsid w:val="007240F8"/>
    <w:rsid w:val="00745921"/>
    <w:rsid w:val="00756ECC"/>
    <w:rsid w:val="007609EE"/>
    <w:rsid w:val="00774416"/>
    <w:rsid w:val="007866FC"/>
    <w:rsid w:val="0079087E"/>
    <w:rsid w:val="00792845"/>
    <w:rsid w:val="007B4D00"/>
    <w:rsid w:val="007B78FB"/>
    <w:rsid w:val="007C52C8"/>
    <w:rsid w:val="007C5F4D"/>
    <w:rsid w:val="007D0433"/>
    <w:rsid w:val="007D3DE9"/>
    <w:rsid w:val="007D4F3B"/>
    <w:rsid w:val="007E4FB7"/>
    <w:rsid w:val="007E62C2"/>
    <w:rsid w:val="007F642E"/>
    <w:rsid w:val="00800938"/>
    <w:rsid w:val="00801AA7"/>
    <w:rsid w:val="00801F98"/>
    <w:rsid w:val="00804B42"/>
    <w:rsid w:val="008079D6"/>
    <w:rsid w:val="0081225C"/>
    <w:rsid w:val="008137F4"/>
    <w:rsid w:val="00824AEF"/>
    <w:rsid w:val="00826540"/>
    <w:rsid w:val="00830362"/>
    <w:rsid w:val="008319BE"/>
    <w:rsid w:val="00851D8F"/>
    <w:rsid w:val="00852BB2"/>
    <w:rsid w:val="00852BC3"/>
    <w:rsid w:val="00853D97"/>
    <w:rsid w:val="0085612D"/>
    <w:rsid w:val="008730AA"/>
    <w:rsid w:val="00881359"/>
    <w:rsid w:val="008A27B4"/>
    <w:rsid w:val="008A716B"/>
    <w:rsid w:val="008B2AFB"/>
    <w:rsid w:val="008C54C4"/>
    <w:rsid w:val="008C5599"/>
    <w:rsid w:val="008C798E"/>
    <w:rsid w:val="008D6238"/>
    <w:rsid w:val="008E2820"/>
    <w:rsid w:val="008E63BA"/>
    <w:rsid w:val="00901D25"/>
    <w:rsid w:val="00904B4F"/>
    <w:rsid w:val="009100DF"/>
    <w:rsid w:val="00911490"/>
    <w:rsid w:val="00911DC3"/>
    <w:rsid w:val="009144C9"/>
    <w:rsid w:val="0092444F"/>
    <w:rsid w:val="00926060"/>
    <w:rsid w:val="00935E20"/>
    <w:rsid w:val="00942C16"/>
    <w:rsid w:val="00951222"/>
    <w:rsid w:val="00953BF3"/>
    <w:rsid w:val="00955B05"/>
    <w:rsid w:val="00962650"/>
    <w:rsid w:val="00973097"/>
    <w:rsid w:val="009769B1"/>
    <w:rsid w:val="009776A1"/>
    <w:rsid w:val="009B2026"/>
    <w:rsid w:val="009B7CBD"/>
    <w:rsid w:val="009D3663"/>
    <w:rsid w:val="009E418C"/>
    <w:rsid w:val="009E5FDB"/>
    <w:rsid w:val="00A05798"/>
    <w:rsid w:val="00A20939"/>
    <w:rsid w:val="00A21CA6"/>
    <w:rsid w:val="00A32210"/>
    <w:rsid w:val="00A350FB"/>
    <w:rsid w:val="00A36E0D"/>
    <w:rsid w:val="00A460ED"/>
    <w:rsid w:val="00A54A9E"/>
    <w:rsid w:val="00A55CB2"/>
    <w:rsid w:val="00A6268C"/>
    <w:rsid w:val="00A824EA"/>
    <w:rsid w:val="00A84680"/>
    <w:rsid w:val="00A86C65"/>
    <w:rsid w:val="00A901FB"/>
    <w:rsid w:val="00A90234"/>
    <w:rsid w:val="00A96C79"/>
    <w:rsid w:val="00AB3343"/>
    <w:rsid w:val="00AB62BD"/>
    <w:rsid w:val="00AD0DAF"/>
    <w:rsid w:val="00AD1C47"/>
    <w:rsid w:val="00AD5722"/>
    <w:rsid w:val="00AD7A2D"/>
    <w:rsid w:val="00AE0DB1"/>
    <w:rsid w:val="00AE2DC1"/>
    <w:rsid w:val="00AE52F9"/>
    <w:rsid w:val="00AE5C71"/>
    <w:rsid w:val="00AE5DD7"/>
    <w:rsid w:val="00AF2054"/>
    <w:rsid w:val="00B1695C"/>
    <w:rsid w:val="00B25C85"/>
    <w:rsid w:val="00B30D7C"/>
    <w:rsid w:val="00B3626B"/>
    <w:rsid w:val="00B36B3F"/>
    <w:rsid w:val="00B44F02"/>
    <w:rsid w:val="00B45563"/>
    <w:rsid w:val="00B56470"/>
    <w:rsid w:val="00B56BA1"/>
    <w:rsid w:val="00B851F7"/>
    <w:rsid w:val="00B87500"/>
    <w:rsid w:val="00B92466"/>
    <w:rsid w:val="00BB13D9"/>
    <w:rsid w:val="00BB3FFA"/>
    <w:rsid w:val="00BC691F"/>
    <w:rsid w:val="00BC7380"/>
    <w:rsid w:val="00BD4E3E"/>
    <w:rsid w:val="00BD70D0"/>
    <w:rsid w:val="00BE3409"/>
    <w:rsid w:val="00BE3C0C"/>
    <w:rsid w:val="00BF574F"/>
    <w:rsid w:val="00BF5DE7"/>
    <w:rsid w:val="00BF67A1"/>
    <w:rsid w:val="00C06D69"/>
    <w:rsid w:val="00C13DEB"/>
    <w:rsid w:val="00C1575B"/>
    <w:rsid w:val="00C17E89"/>
    <w:rsid w:val="00C24241"/>
    <w:rsid w:val="00C2484B"/>
    <w:rsid w:val="00C25AD4"/>
    <w:rsid w:val="00C31278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01BD"/>
    <w:rsid w:val="00D254C3"/>
    <w:rsid w:val="00D30461"/>
    <w:rsid w:val="00D4301D"/>
    <w:rsid w:val="00D45451"/>
    <w:rsid w:val="00D57C75"/>
    <w:rsid w:val="00D65297"/>
    <w:rsid w:val="00D67108"/>
    <w:rsid w:val="00D70FC5"/>
    <w:rsid w:val="00D72FED"/>
    <w:rsid w:val="00D751C1"/>
    <w:rsid w:val="00D8016B"/>
    <w:rsid w:val="00D82047"/>
    <w:rsid w:val="00D8336C"/>
    <w:rsid w:val="00D83A77"/>
    <w:rsid w:val="00D91219"/>
    <w:rsid w:val="00D92FB3"/>
    <w:rsid w:val="00D93539"/>
    <w:rsid w:val="00D95018"/>
    <w:rsid w:val="00D95037"/>
    <w:rsid w:val="00D962C1"/>
    <w:rsid w:val="00DA6927"/>
    <w:rsid w:val="00DC52C9"/>
    <w:rsid w:val="00DD161A"/>
    <w:rsid w:val="00DD3400"/>
    <w:rsid w:val="00DD3B09"/>
    <w:rsid w:val="00DE455F"/>
    <w:rsid w:val="00DE5258"/>
    <w:rsid w:val="00DF0C80"/>
    <w:rsid w:val="00E110E1"/>
    <w:rsid w:val="00E135E1"/>
    <w:rsid w:val="00E26056"/>
    <w:rsid w:val="00E279E3"/>
    <w:rsid w:val="00E31BE2"/>
    <w:rsid w:val="00E32DC8"/>
    <w:rsid w:val="00E435C3"/>
    <w:rsid w:val="00E47898"/>
    <w:rsid w:val="00E62CC7"/>
    <w:rsid w:val="00E72F96"/>
    <w:rsid w:val="00E85A5D"/>
    <w:rsid w:val="00E90973"/>
    <w:rsid w:val="00E91F84"/>
    <w:rsid w:val="00E929B8"/>
    <w:rsid w:val="00E9675A"/>
    <w:rsid w:val="00EA0DEF"/>
    <w:rsid w:val="00EC1FCC"/>
    <w:rsid w:val="00EC3B5B"/>
    <w:rsid w:val="00EC6BE1"/>
    <w:rsid w:val="00ED1B30"/>
    <w:rsid w:val="00ED270C"/>
    <w:rsid w:val="00ED2A7A"/>
    <w:rsid w:val="00ED6A7D"/>
    <w:rsid w:val="00EE7145"/>
    <w:rsid w:val="00EF0211"/>
    <w:rsid w:val="00EF1188"/>
    <w:rsid w:val="00EF3B22"/>
    <w:rsid w:val="00EF65C5"/>
    <w:rsid w:val="00EF722A"/>
    <w:rsid w:val="00F00CE7"/>
    <w:rsid w:val="00F11920"/>
    <w:rsid w:val="00F133AD"/>
    <w:rsid w:val="00F21FB1"/>
    <w:rsid w:val="00F42BD5"/>
    <w:rsid w:val="00F4712C"/>
    <w:rsid w:val="00F4758D"/>
    <w:rsid w:val="00F478B7"/>
    <w:rsid w:val="00F54B2D"/>
    <w:rsid w:val="00F72732"/>
    <w:rsid w:val="00F80369"/>
    <w:rsid w:val="00F81C85"/>
    <w:rsid w:val="00F837D6"/>
    <w:rsid w:val="00FA1BE7"/>
    <w:rsid w:val="00FA2819"/>
    <w:rsid w:val="00FB1ABB"/>
    <w:rsid w:val="00FD5F68"/>
    <w:rsid w:val="00FE377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7240F8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F12B-53BD-4534-A45C-211263F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2017-01-31T09:43:00Z</cp:lastPrinted>
  <dcterms:created xsi:type="dcterms:W3CDTF">2018-03-22T07:28:00Z</dcterms:created>
  <dcterms:modified xsi:type="dcterms:W3CDTF">2018-04-16T08:45:00Z</dcterms:modified>
</cp:coreProperties>
</file>