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790"/>
      </w:tblGrid>
      <w:tr w:rsidR="00944BB3" w:rsidRPr="00CD2559" w:rsidTr="00944BB3">
        <w:trPr>
          <w:jc w:val="center"/>
        </w:trPr>
        <w:tc>
          <w:tcPr>
            <w:tcW w:w="9574" w:type="dxa"/>
            <w:hideMark/>
          </w:tcPr>
          <w:tbl>
            <w:tblPr>
              <w:tblW w:w="9574" w:type="dxa"/>
              <w:jc w:val="center"/>
              <w:tblLook w:val="00A0" w:firstRow="1" w:lastRow="0" w:firstColumn="1" w:lastColumn="0" w:noHBand="0" w:noVBand="0"/>
            </w:tblPr>
            <w:tblGrid>
              <w:gridCol w:w="9574"/>
            </w:tblGrid>
            <w:tr w:rsidR="00CD2559" w:rsidRPr="0019549F" w:rsidTr="00E843F5">
              <w:trPr>
                <w:jc w:val="center"/>
              </w:trPr>
              <w:tc>
                <w:tcPr>
                  <w:tcW w:w="9571" w:type="dxa"/>
                </w:tcPr>
                <w:p w:rsidR="00944BB3" w:rsidRPr="0019549F" w:rsidRDefault="00944BB3">
                  <w:pPr>
                    <w:spacing w:line="360" w:lineRule="auto"/>
                    <w:ind w:right="-113" w:firstLine="709"/>
                    <w:jc w:val="right"/>
                    <w:rPr>
                      <w:rFonts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D2559" w:rsidRPr="00CD2559">
              <w:trPr>
                <w:jc w:val="center"/>
              </w:trPr>
              <w:tc>
                <w:tcPr>
                  <w:tcW w:w="9574" w:type="dxa"/>
                  <w:hideMark/>
                </w:tcPr>
                <w:p w:rsidR="00944BB3" w:rsidRDefault="00944BB3" w:rsidP="00E843F5">
                  <w:pPr>
                    <w:ind w:firstLine="709"/>
                    <w:jc w:val="center"/>
                    <w:rPr>
                      <w:rFonts w:cs="Times New Roman"/>
                      <w:b/>
                      <w:color w:val="auto"/>
                    </w:rPr>
                  </w:pPr>
                  <w:r w:rsidRPr="00E843F5">
                    <w:rPr>
                      <w:rFonts w:cs="Times New Roman"/>
                      <w:b/>
                      <w:color w:val="auto"/>
                    </w:rPr>
                    <w:t>САМОРЕГУЛИРУЕМАЯ ОРГАНИЗАЦИЯ</w:t>
                  </w:r>
                  <w:r w:rsidR="00E843F5" w:rsidRPr="00E843F5">
                    <w:rPr>
                      <w:rFonts w:cs="Times New Roman"/>
                      <w:b/>
                      <w:color w:val="auto"/>
                    </w:rPr>
                    <w:t xml:space="preserve"> </w:t>
                  </w:r>
                  <w:r w:rsidR="004E2570" w:rsidRPr="00E843F5">
                    <w:rPr>
                      <w:rFonts w:cs="Times New Roman"/>
                      <w:b/>
                      <w:color w:val="auto"/>
                    </w:rPr>
                    <w:t>АССОЦИАЦИЯ</w:t>
                  </w:r>
                  <w:r w:rsidRPr="00E843F5">
                    <w:rPr>
                      <w:rFonts w:cs="Times New Roman"/>
                      <w:b/>
                      <w:color w:val="auto"/>
                    </w:rPr>
                    <w:br/>
                    <w:t>«</w:t>
                  </w:r>
                  <w:r w:rsidRPr="00E843F5">
                    <w:rPr>
                      <w:rFonts w:cs="Times New Roman"/>
                      <w:b/>
                      <w:bCs/>
                      <w:color w:val="auto"/>
                    </w:rPr>
                    <w:t xml:space="preserve">ОБЪЕДИНЕНИЕ ОРГАНИЗАЦИЙ, ВЫПОЛНЯЮЩИХ </w:t>
                  </w:r>
                  <w:r w:rsidR="00103069" w:rsidRPr="00E843F5">
                    <w:rPr>
                      <w:rFonts w:cs="Times New Roman"/>
                      <w:b/>
                      <w:bCs/>
                      <w:color w:val="auto"/>
                    </w:rPr>
                    <w:t xml:space="preserve"> СТРОИТЕЛЬСТВО, РЕКОНСТРУКЦИЮ И КАПИТАЛЬНЫЙ РЕМОНТ ОБЪЕКТОВ</w:t>
                  </w:r>
                  <w:r w:rsidR="00E843F5">
                    <w:rPr>
                      <w:rFonts w:cs="Times New Roman"/>
                      <w:b/>
                      <w:bCs/>
                      <w:color w:val="auto"/>
                    </w:rPr>
                    <w:t xml:space="preserve">                        </w:t>
                  </w:r>
                  <w:r w:rsidRPr="00E843F5">
                    <w:rPr>
                      <w:rFonts w:cs="Times New Roman"/>
                      <w:b/>
                      <w:bCs/>
                      <w:color w:val="auto"/>
                    </w:rPr>
                    <w:t xml:space="preserve"> АТОМНОЙ ОТРАСЛИ</w:t>
                  </w:r>
                  <w:r w:rsidR="00E843F5">
                    <w:rPr>
                      <w:rFonts w:cs="Times New Roman"/>
                      <w:b/>
                      <w:bCs/>
                      <w:color w:val="auto"/>
                    </w:rPr>
                    <w:t xml:space="preserve"> </w:t>
                  </w:r>
                  <w:r w:rsidR="00E843F5" w:rsidRPr="00E843F5">
                    <w:rPr>
                      <w:rFonts w:cs="Times New Roman"/>
                      <w:b/>
                      <w:color w:val="auto"/>
                    </w:rPr>
                    <w:t xml:space="preserve"> </w:t>
                  </w:r>
                  <w:r w:rsidR="00103069" w:rsidRPr="00E843F5">
                    <w:rPr>
                      <w:rFonts w:cs="Times New Roman"/>
                      <w:b/>
                      <w:color w:val="auto"/>
                    </w:rPr>
                    <w:t>«СОЮЗАТОМСТРОЙ</w:t>
                  </w:r>
                  <w:r w:rsidRPr="00E843F5">
                    <w:rPr>
                      <w:rFonts w:cs="Times New Roman"/>
                      <w:b/>
                      <w:color w:val="auto"/>
                    </w:rPr>
                    <w:t>»</w:t>
                  </w:r>
                </w:p>
                <w:p w:rsidR="00E843F5" w:rsidRPr="00E843F5" w:rsidRDefault="00E843F5" w:rsidP="00E843F5">
                  <w:pPr>
                    <w:ind w:firstLine="709"/>
                    <w:jc w:val="both"/>
                    <w:rPr>
                      <w:rFonts w:cs="Times New Roman"/>
                      <w:b/>
                      <w:color w:val="auto"/>
                    </w:rPr>
                  </w:pPr>
                  <w:r>
                    <w:rPr>
                      <w:rFonts w:cs="Times New Roman"/>
                      <w:b/>
                      <w:color w:val="auto"/>
                    </w:rPr>
                    <w:t>______________________________________________________________________</w:t>
                  </w:r>
                </w:p>
              </w:tc>
            </w:tr>
          </w:tbl>
          <w:p w:rsidR="00944BB3" w:rsidRPr="00CD2559" w:rsidRDefault="00944BB3">
            <w:pPr>
              <w:spacing w:line="360" w:lineRule="auto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944BB3" w:rsidRPr="00CD2559" w:rsidRDefault="00944BB3" w:rsidP="00944BB3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20FA7" w:rsidRDefault="00420FA7" w:rsidP="00420FA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420FA7" w:rsidRDefault="00420FA7" w:rsidP="00420FA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420FA7" w:rsidRPr="00C304DC" w:rsidRDefault="00420FA7" w:rsidP="00420FA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420FA7" w:rsidRDefault="00D20D64" w:rsidP="00420FA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911E44">
        <w:rPr>
          <w:rFonts w:eastAsia="Calibri" w:cs="Times New Roman"/>
          <w:color w:val="auto"/>
          <w:sz w:val="28"/>
          <w:szCs w:val="28"/>
        </w:rPr>
        <w:t xml:space="preserve"> № 52</w:t>
      </w:r>
      <w:r w:rsidR="00420FA7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6E7BFD" w:rsidRDefault="00C43B0F" w:rsidP="00420FA7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420FA7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6E7BFD">
        <w:rPr>
          <w:rFonts w:eastAsia="Calibri" w:cs="Times New Roman"/>
          <w:color w:val="auto"/>
          <w:sz w:val="28"/>
          <w:szCs w:val="28"/>
        </w:rPr>
        <w:t>,</w:t>
      </w:r>
    </w:p>
    <w:p w:rsidR="006E7BFD" w:rsidRPr="006E7BFD" w:rsidRDefault="006E7BFD" w:rsidP="006E7BF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6E7BFD" w:rsidRPr="006E7BFD" w:rsidRDefault="006E7BFD" w:rsidP="006E7BF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420FA7" w:rsidRPr="00C304DC" w:rsidRDefault="00C1528B" w:rsidP="006E7BF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bookmarkStart w:id="0" w:name="_GoBack"/>
      <w:bookmarkEnd w:id="0"/>
      <w:r w:rsidR="002F2293">
        <w:rPr>
          <w:rFonts w:eastAsia="Calibri" w:cs="Times New Roman"/>
          <w:color w:val="auto"/>
          <w:sz w:val="28"/>
          <w:szCs w:val="28"/>
        </w:rPr>
        <w:t xml:space="preserve">09/04-2018 </w:t>
      </w:r>
      <w:r w:rsidR="006E7BFD" w:rsidRPr="006E7BFD">
        <w:rPr>
          <w:rFonts w:eastAsia="Calibri" w:cs="Times New Roman"/>
          <w:color w:val="auto"/>
          <w:sz w:val="28"/>
          <w:szCs w:val="28"/>
        </w:rPr>
        <w:t>от</w:t>
      </w:r>
      <w:r w:rsidR="002F2293"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="006E7BFD" w:rsidRPr="006E7BFD">
        <w:rPr>
          <w:rFonts w:eastAsia="Calibri" w:cs="Times New Roman"/>
          <w:color w:val="auto"/>
          <w:sz w:val="28"/>
          <w:szCs w:val="28"/>
        </w:rPr>
        <w:t>2018 г.</w:t>
      </w:r>
      <w:r w:rsidR="00420FA7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E843F5" w:rsidRDefault="00E843F5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E843F5" w:rsidRDefault="00E843F5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E843F5" w:rsidRPr="00CD2559" w:rsidRDefault="00E843F5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0D0B0B" w:rsidRPr="00E843F5" w:rsidRDefault="00A35224" w:rsidP="00E04E9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E843F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CD2559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Pr="004E2570" w:rsidRDefault="00E04E9D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smallCaps/>
          <w:color w:val="auto"/>
          <w:sz w:val="28"/>
          <w:szCs w:val="28"/>
        </w:rPr>
        <w:t>ТЕХНИЧЕСКИЙ  ДИРЕКТОР (ГЛАВНЫЙ ИНЖЕНЕР</w:t>
      </w:r>
      <w:r w:rsidR="00E11D60" w:rsidRPr="004E2570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</w:p>
    <w:p w:rsidR="00E04E9D" w:rsidRPr="00CD2559" w:rsidRDefault="00F13ABC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</w:t>
      </w:r>
      <w:r w:rsidR="00E04E9D" w:rsidRPr="00CD2559">
        <w:rPr>
          <w:rFonts w:ascii="Times New Roman" w:hAnsi="Times New Roman" w:cs="Times New Roman"/>
          <w:smallCaps/>
          <w:color w:val="auto"/>
          <w:sz w:val="28"/>
          <w:szCs w:val="28"/>
        </w:rPr>
        <w:t>ОЙ ОРГАНИЗАЦИИ</w:t>
      </w:r>
    </w:p>
    <w:p w:rsidR="00E11D60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E843F5" w:rsidRPr="00E843F5" w:rsidRDefault="00E843F5" w:rsidP="00E11D60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E843F5" w:rsidRPr="00E843F5" w:rsidRDefault="00E843F5" w:rsidP="00E11D60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E843F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КС-С-003-2017</w:t>
      </w:r>
    </w:p>
    <w:p w:rsidR="00942C16" w:rsidRPr="00CD2559" w:rsidRDefault="00637643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CD25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CD2559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843F5" w:rsidRDefault="00E843F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D2559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D2559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CD2559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CD2559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CD2559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CD2559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E2570" w:rsidRDefault="004E257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CD2559" w:rsidRDefault="00D20D64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CD255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CD2559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CD2559">
        <w:rPr>
          <w:rFonts w:cs="Times New Roman"/>
          <w:color w:val="auto"/>
          <w:sz w:val="28"/>
          <w:szCs w:val="28"/>
          <w:lang w:eastAsia="en-US"/>
        </w:rPr>
        <w:t>2017</w:t>
      </w:r>
      <w:r w:rsidR="00D20D64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Default="00337D05" w:rsidP="004E2570">
      <w:pPr>
        <w:pStyle w:val="10"/>
        <w:numPr>
          <w:ilvl w:val="0"/>
          <w:numId w:val="4"/>
        </w:numPr>
        <w:spacing w:before="0" w:after="0"/>
        <w:ind w:left="0" w:firstLine="0"/>
        <w:jc w:val="both"/>
        <w:rPr>
          <w:szCs w:val="28"/>
        </w:rPr>
      </w:pPr>
      <w:bookmarkStart w:id="1" w:name="_Toc434482465"/>
      <w:bookmarkStart w:id="2" w:name="_Toc460838801"/>
      <w:r w:rsidRPr="004E2570">
        <w:rPr>
          <w:szCs w:val="28"/>
        </w:rPr>
        <w:lastRenderedPageBreak/>
        <w:t>Общие положения</w:t>
      </w:r>
      <w:bookmarkEnd w:id="1"/>
      <w:bookmarkEnd w:id="2"/>
    </w:p>
    <w:p w:rsidR="006E7BFD" w:rsidRPr="006E7BFD" w:rsidRDefault="006E7BFD" w:rsidP="006E7BFD"/>
    <w:p w:rsidR="00976A8E" w:rsidRPr="004E2570" w:rsidRDefault="000A5E3D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4E2570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04E9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дире</w:t>
      </w:r>
      <w:r w:rsidR="00E04E9D" w:rsidRPr="004E2570">
        <w:rPr>
          <w:rFonts w:ascii="Times New Roman" w:hAnsi="Times New Roman" w:cs="Times New Roman"/>
          <w:color w:val="auto"/>
          <w:sz w:val="28"/>
          <w:szCs w:val="28"/>
        </w:rPr>
        <w:t>ктора (главного инженера</w:t>
      </w:r>
      <w:r w:rsidR="005231F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247A67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22F51" w:rsidRPr="004E25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5FF" w:rsidRPr="004E2570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04E9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>директор»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</w:t>
      </w:r>
      <w:r w:rsidR="00247A67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424F3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247A67" w:rsidRPr="004E2570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>», с учетом требований законодательства Российской Федерации</w:t>
      </w:r>
    </w:p>
    <w:p w:rsidR="005231F1" w:rsidRPr="004E2570" w:rsidRDefault="00DA5D0E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4E257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>характеристикам квалификации  (уровень знаний и умений), а также уровень самостоятельности,  необходимых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E9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техническому 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BA65FF" w:rsidRPr="004E25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трудовой функции  по выполнению</w:t>
      </w:r>
      <w:r w:rsidR="00247A67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реконструкции и капитального ремонта:</w:t>
      </w:r>
      <w:r w:rsidR="005231F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A8E" w:rsidRPr="004E2570" w:rsidRDefault="00976A8E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4E2570" w:rsidRDefault="00976A8E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4E2570" w:rsidRDefault="00183B4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4E2570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976A8E" w:rsidRPr="004E2570" w:rsidRDefault="00976A8E" w:rsidP="004E2570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1.3. В </w:t>
      </w:r>
      <w:proofErr w:type="gramStart"/>
      <w:r w:rsidRPr="004E2570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с настоящим стандартом проводится  разработка должностных инструкций</w:t>
      </w:r>
      <w:r w:rsidR="00E04E9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</w:t>
      </w:r>
      <w:r w:rsidR="00E50F4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5231F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кретной специфики </w:t>
      </w:r>
      <w:r w:rsidR="00247A67" w:rsidRPr="004E2570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:rsidR="00976A8E" w:rsidRPr="004E2570" w:rsidRDefault="00976A8E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4E2570" w:rsidRDefault="007777B4" w:rsidP="004E2570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(далее Т.Ф.)</w:t>
      </w:r>
      <w:r w:rsidR="00E04E9D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5506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976A8E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78B4" w:rsidRPr="004E2570" w:rsidRDefault="003278B4" w:rsidP="004E2570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78B4" w:rsidRPr="004E2570" w:rsidRDefault="003278B4" w:rsidP="004E2570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Технический директор выполняет работы  по  управлению реализацией проекта строительства объекта капитального строительства  и обеспечению ввода его в эксплуатацию:</w:t>
      </w:r>
    </w:p>
    <w:p w:rsidR="00B903F8" w:rsidRPr="004E2570" w:rsidRDefault="00BD4BED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Организация и координация работы по строительству (реконструкции, капитальному ремонту)  объекта капитального строительства</w:t>
      </w:r>
      <w:r w:rsidR="00B903F8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03F8" w:rsidRPr="004E2570" w:rsidRDefault="00BD4BED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Обеспечение соблюдение требований проектной документации, технических регламентов, техники безопасности.</w:t>
      </w:r>
    </w:p>
    <w:p w:rsidR="00B903F8" w:rsidRPr="004E2570" w:rsidRDefault="00BD4BED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с подрядными организациями, надзорными органами, органами власти.</w:t>
      </w:r>
    </w:p>
    <w:p w:rsidR="00B903F8" w:rsidRPr="004E2570" w:rsidRDefault="00EF076F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D4BED" w:rsidRPr="004E2570">
        <w:rPr>
          <w:rFonts w:ascii="Times New Roman" w:hAnsi="Times New Roman" w:cs="Times New Roman"/>
          <w:color w:val="auto"/>
          <w:sz w:val="28"/>
          <w:szCs w:val="28"/>
        </w:rPr>
        <w:t>Принятие решений о начале, приостановке, консервации, прекращении строительства, о вводе законченного строительством объекта капитального строительства  в эксплуатацию.</w:t>
      </w:r>
    </w:p>
    <w:p w:rsidR="000D3160" w:rsidRPr="004E2570" w:rsidRDefault="00EF076F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4B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мероприятий по приемке законченного строительством  объекта капитального строительства.</w:t>
      </w:r>
    </w:p>
    <w:p w:rsidR="00B903F8" w:rsidRPr="004E2570" w:rsidRDefault="00BD4BED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Предъявление законченного строительством объекта капитального строительства органам государственного строительного надзора.</w:t>
      </w:r>
    </w:p>
    <w:p w:rsidR="00B903F8" w:rsidRPr="004E2570" w:rsidRDefault="00BD4BED" w:rsidP="004E2570">
      <w:pPr>
        <w:pStyle w:val="aa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Обращение в уполномоченную организацию для ввода объекта капитального строительства  в эксплуатацию</w:t>
      </w:r>
      <w:r w:rsidR="003278B4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7890" w:rsidRPr="004E2570" w:rsidRDefault="006F7890" w:rsidP="004E2570">
      <w:pPr>
        <w:pStyle w:val="ab"/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37D05" w:rsidRPr="004E2570" w:rsidRDefault="00E900CE" w:rsidP="004E257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4F51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4E2570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4E2570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4E2570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CD2559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</w:t>
      </w:r>
      <w:r w:rsidR="00405506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:rsidR="00D93F51" w:rsidRPr="004E2570" w:rsidRDefault="00D93F51" w:rsidP="004E2570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4E2570" w:rsidRDefault="00E900CE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CD2559" w:rsidRPr="004E2570">
        <w:rPr>
          <w:rFonts w:ascii="Times New Roman" w:hAnsi="Times New Roman" w:cs="Times New Roman"/>
          <w:color w:val="auto"/>
          <w:sz w:val="28"/>
          <w:szCs w:val="28"/>
        </w:rPr>
        <w:t>Технический д</w:t>
      </w:r>
      <w:r w:rsidR="00405506" w:rsidRPr="004E2570">
        <w:rPr>
          <w:rFonts w:ascii="Times New Roman" w:hAnsi="Times New Roman" w:cs="Times New Roman"/>
          <w:color w:val="auto"/>
          <w:sz w:val="28"/>
          <w:szCs w:val="28"/>
        </w:rPr>
        <w:t>иректор</w:t>
      </w:r>
      <w:r w:rsidR="00D95018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должен знать:</w:t>
      </w:r>
    </w:p>
    <w:p w:rsidR="007F3EFC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90B53" w:rsidRPr="004E2570" w:rsidRDefault="00890F36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 о  градостроительной деятельности.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6028F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6028F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строительства.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6028F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трудового права.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090B5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7F3EFC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46028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трудового права.</w:t>
      </w:r>
      <w:r w:rsidR="0046028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46028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="0046028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A2310B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строительства.</w:t>
      </w:r>
      <w:r w:rsidR="00A2310B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A2310B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323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строительного контроля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B53" w:rsidRPr="004E2570" w:rsidRDefault="00090B5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0046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градостроительной деятельности.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4F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 градостроительной деятельности.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строительства.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гражданского и административного  права.</w:t>
      </w:r>
      <w:r w:rsidR="00466D8A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090B5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24F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0046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F3EFC" w:rsidRPr="004E257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E2570" w:rsidRDefault="004E2570" w:rsidP="004E2570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3.1.13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 о градостроительной деятельности.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B5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21D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строительства.</w:t>
      </w:r>
      <w:r w:rsidR="000221D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090B5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7F3EFC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E3F6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B5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 в области градостроительной деятельности.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252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 по приемке законченного строительством объекта капитального строительства.</w:t>
      </w:r>
      <w:r w:rsidR="00157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>Требования к форме и содержанию исполнительной документации.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Знание технологии строительного производства.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B53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документы, касающиеся организации строительства.</w:t>
      </w:r>
    </w:p>
    <w:p w:rsidR="00175D25" w:rsidRPr="004E2570" w:rsidRDefault="00175D25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7F3EFC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градостроительной деятельности.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="000E3F63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 по вводу в эксплуатацию объекта капитального строительства.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форме и содержанию  необходимой документации.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Знание технологии строительного производства.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5A5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>. Распорядительные, методические и нормативные документы, касающиеся организации строительства.</w:t>
      </w:r>
    </w:p>
    <w:p w:rsidR="004E2570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EFC" w:rsidRPr="004E2570" w:rsidRDefault="007F3EFC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3.1.27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Российской Федерации в области градостроительной деятельности</w:t>
      </w:r>
    </w:p>
    <w:p w:rsidR="00C43170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3.1.28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правовые акты Российской Федерации, регулирующие деятельность технического заказчика.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3.1.29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Законы и иные нормативные правовые акты РФ в сфере энергосервиса и энергосбережений</w:t>
      </w:r>
      <w:r w:rsidR="00E415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5D25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3.1.30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Распорядительные, методические и нормативные документы по вводу в эксплуатацию объекта капитального строительства.</w:t>
      </w:r>
      <w:r w:rsidR="00C4317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5A50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3.1.31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>. Требования к форме и содержанию необходимой документации.</w:t>
      </w:r>
    </w:p>
    <w:p w:rsidR="002D5A50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3.1.32</w:t>
      </w:r>
      <w:r w:rsidR="002D5A50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808D7" w:rsidRPr="004E2570">
        <w:rPr>
          <w:rFonts w:ascii="Times New Roman" w:hAnsi="Times New Roman" w:cs="Times New Roman"/>
          <w:color w:val="auto"/>
          <w:sz w:val="28"/>
          <w:szCs w:val="28"/>
        </w:rPr>
        <w:t>Знание технологии строительного производства.</w:t>
      </w:r>
    </w:p>
    <w:p w:rsidR="00A808D7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3.1.33</w:t>
      </w:r>
      <w:r w:rsidR="00A808D7" w:rsidRPr="004E2570">
        <w:rPr>
          <w:rFonts w:ascii="Times New Roman" w:hAnsi="Times New Roman" w:cs="Times New Roman"/>
          <w:color w:val="auto"/>
          <w:sz w:val="28"/>
          <w:szCs w:val="28"/>
        </w:rPr>
        <w:t>. Распорядительные, методические и нормативные документы, касающиеся организации строительства.</w:t>
      </w:r>
    </w:p>
    <w:p w:rsidR="00175D25" w:rsidRPr="004E2570" w:rsidRDefault="00175D25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4E2570" w:rsidRDefault="00CD2559" w:rsidP="004E2570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Технический д</w:t>
      </w:r>
      <w:r w:rsidR="00405506" w:rsidRPr="004E2570">
        <w:rPr>
          <w:rFonts w:ascii="Times New Roman" w:hAnsi="Times New Roman" w:cs="Times New Roman"/>
          <w:b/>
          <w:color w:val="auto"/>
          <w:sz w:val="28"/>
          <w:szCs w:val="28"/>
        </w:rPr>
        <w:t>иректор</w:t>
      </w:r>
      <w:r w:rsidR="00D95018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D0B0B" w:rsidRPr="004E2570" w:rsidRDefault="000D0B0B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0B0B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E415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75D25" w:rsidRPr="004E2570" w:rsidRDefault="000E112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Определять потребность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0E112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оптимальную структуру распределения работников для выполнения производственных заданий и отдельных работ.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2570" w:rsidRDefault="000E112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результативность и качество выполнения работниками производственных заданий и отдельных работ.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5D25" w:rsidRP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Контролировать выполнение производственных заданий и отдельных работ.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 профессиональную квалификацию работников и определять недостающие компетенции.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Готовить локальные нормативные акты.</w:t>
      </w:r>
    </w:p>
    <w:p w:rsidR="00CD2559" w:rsidRPr="004E2570" w:rsidRDefault="00CD255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B0B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вычислительную и иную вспомогательную технику, средства связи и коммуникаций.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измерительную аппаратуру контроля свой</w:t>
      </w:r>
      <w:proofErr w:type="gramStart"/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ств стр</w:t>
      </w:r>
      <w:proofErr w:type="gramEnd"/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оительных материалов и изделий.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 исполнительную документацию и выявление несоответствий в ней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2570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 результаты проверки качества строительно-монтажных работ  и принятия по ним решений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Default="0040628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обоснованные решения о приостановлении строительства объекта по результатам проверок</w:t>
      </w:r>
      <w:r w:rsid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2570" w:rsidRPr="004E2570" w:rsidRDefault="004E2570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B0B" w:rsidRPr="004E2570" w:rsidRDefault="004E2570" w:rsidP="004E257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A634B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Вести переговоры с подрядными организациями</w:t>
      </w:r>
      <w:r w:rsidR="00825DBF" w:rsidRPr="004E2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цели и задачи взаимодействия с подрядными организациями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Определять приоритетность процессов при взаимодействии с подрядными организациями, надзорными органами, органами власти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0AED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. Выстраивать эффективные коммуникации в процессе реализации проекта строительства.</w:t>
      </w:r>
    </w:p>
    <w:p w:rsidR="009C0AED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. Анализировать разработанные нормативные документы.</w:t>
      </w:r>
    </w:p>
    <w:p w:rsidR="009C0AED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3.2.17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>. Учитывать имеющиеся ресурсы.</w:t>
      </w:r>
    </w:p>
    <w:p w:rsidR="009C0AED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3.2.18</w:t>
      </w:r>
      <w:r w:rsidR="009C0AED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Отстаивать интересы технического заказчика  по основным направлениям деятельности.</w:t>
      </w:r>
    </w:p>
    <w:p w:rsidR="009C0AED" w:rsidRPr="004E2570" w:rsidRDefault="009C0AED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0B0B" w:rsidRPr="004E2570" w:rsidRDefault="005A634B" w:rsidP="005A634B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D0B0B" w:rsidRPr="004E257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05B1" w:rsidRPr="004E257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Применять и соблюдать необходимые нормативно-правовые документы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3.2.20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Выявлять нарушения и несоответствия. </w:t>
      </w:r>
    </w:p>
    <w:p w:rsidR="005A634B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3.2.21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Составлять акты о несоответствии и на их основании предъявлять претензии подрядным организациям.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3.2.22</w:t>
      </w:r>
      <w:r w:rsidR="00825DB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Принимать решения о необходимости консервации объекта или приостановке работ</w:t>
      </w:r>
      <w:r w:rsidR="00F805B1" w:rsidRPr="004E25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2559" w:rsidRPr="004E2570" w:rsidRDefault="00CD2559" w:rsidP="004E2570">
      <w:pPr>
        <w:pStyle w:val="aa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0B0B" w:rsidRPr="004E2570" w:rsidRDefault="005A634B" w:rsidP="005A634B">
      <w:pPr>
        <w:pStyle w:val="aa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</w:t>
      </w:r>
      <w:r w:rsidR="000D0B0B" w:rsidRPr="004E25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Т.Ф. №</w:t>
      </w:r>
      <w:r w:rsidR="00424F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D26CC" w:rsidRPr="004E25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="000D0B0B" w:rsidRPr="004E25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F22DB9" w:rsidRPr="004E25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A634B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3.2.23</w:t>
      </w:r>
      <w:r w:rsidR="00825DBF" w:rsidRPr="004E25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ресурсов.</w:t>
      </w:r>
      <w:r w:rsidR="00FF06F7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559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3.2.24</w:t>
      </w:r>
      <w:r w:rsidR="00FF06F7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Готовить документы для согласования с представителями организаций, осуществляющих эксплуатацию сетей инженерно-технического обеспечения, подтверждающих соответствие построенного, реконструированного объекта капитального строительства ранее выданным техническим условиям.</w:t>
      </w:r>
      <w:r w:rsidR="00FF06F7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05B1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. Составлять схемы отражающие расположение построенного, реконструированного, отремонтированного объекта капитального строительства.</w:t>
      </w:r>
    </w:p>
    <w:p w:rsidR="00F805B1" w:rsidRPr="004E2570" w:rsidRDefault="005A634B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F805B1" w:rsidRPr="004E2570">
        <w:rPr>
          <w:rFonts w:ascii="Times New Roman" w:hAnsi="Times New Roman" w:cs="Times New Roman"/>
          <w:color w:val="auto"/>
          <w:sz w:val="28"/>
          <w:szCs w:val="28"/>
        </w:rPr>
        <w:t>. Составлять схемы расположения сетей инженерно-технического обеспечения в границах земельного участка.</w:t>
      </w:r>
    </w:p>
    <w:p w:rsidR="00F805B1" w:rsidRPr="004E2570" w:rsidRDefault="005A634B" w:rsidP="004E2570">
      <w:pPr>
        <w:ind w:firstLine="851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3.2.27</w:t>
      </w:r>
      <w:r w:rsidR="00F805B1" w:rsidRPr="004E2570">
        <w:rPr>
          <w:rFonts w:cs="Times New Roman"/>
          <w:color w:val="auto"/>
          <w:sz w:val="28"/>
          <w:szCs w:val="28"/>
        </w:rPr>
        <w:t>. Составлять схемы планировочной организации земельного участка.</w:t>
      </w:r>
    </w:p>
    <w:p w:rsidR="00F805B1" w:rsidRPr="004E2570" w:rsidRDefault="00F805B1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266F" w:rsidRPr="004E2570" w:rsidRDefault="005A634B" w:rsidP="005A634B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9266F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9266F" w:rsidRPr="004E2570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805B1" w:rsidRPr="004E2570" w:rsidRDefault="005A634B" w:rsidP="004E2570">
      <w:pPr>
        <w:pStyle w:val="ab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3.2.28</w:t>
      </w:r>
      <w:r w:rsidR="00FF06F7" w:rsidRPr="004E2570">
        <w:rPr>
          <w:rFonts w:ascii="Times New Roman" w:hAnsi="Times New Roman"/>
          <w:sz w:val="28"/>
          <w:szCs w:val="28"/>
        </w:rPr>
        <w:t xml:space="preserve">. </w:t>
      </w:r>
      <w:r w:rsidR="00F805B1" w:rsidRPr="004E2570">
        <w:rPr>
          <w:rFonts w:ascii="Times New Roman" w:hAnsi="Times New Roman"/>
          <w:sz w:val="28"/>
          <w:szCs w:val="28"/>
        </w:rPr>
        <w:t>Составлять документы для получения заключения государственного строительного надзора</w:t>
      </w:r>
    </w:p>
    <w:p w:rsidR="00F805B1" w:rsidRPr="004E2570" w:rsidRDefault="005A634B" w:rsidP="004E257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3.2.29</w:t>
      </w:r>
      <w:r w:rsidR="00FF06F7" w:rsidRPr="004E2570">
        <w:rPr>
          <w:rFonts w:ascii="Times New Roman" w:hAnsi="Times New Roman"/>
          <w:sz w:val="28"/>
          <w:szCs w:val="28"/>
        </w:rPr>
        <w:t xml:space="preserve">. </w:t>
      </w:r>
      <w:r w:rsidR="00F805B1" w:rsidRPr="004E2570">
        <w:rPr>
          <w:rFonts w:ascii="Times New Roman" w:hAnsi="Times New Roman"/>
          <w:sz w:val="28"/>
          <w:szCs w:val="28"/>
        </w:rPr>
        <w:t>Составлять документы для получения заключения государственного экологического надзора.</w:t>
      </w:r>
    </w:p>
    <w:p w:rsidR="00CD2559" w:rsidRPr="004E2570" w:rsidRDefault="00CD2559" w:rsidP="004E257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D0B0B" w:rsidRPr="004E2570" w:rsidRDefault="000D0B0B" w:rsidP="005A634B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34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9266F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266F" w:rsidRPr="004E2570">
        <w:rPr>
          <w:rFonts w:ascii="Times New Roman" w:hAnsi="Times New Roman" w:cs="Times New Roman"/>
          <w:b/>
          <w:color w:val="auto"/>
          <w:sz w:val="28"/>
          <w:szCs w:val="28"/>
        </w:rPr>
        <w:t>По Т.Ф. №</w:t>
      </w:r>
      <w:r w:rsidR="00424F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26CC" w:rsidRPr="004E257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9266F" w:rsidRPr="004E2570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F22DB9" w:rsidRPr="004E257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F06F7" w:rsidRPr="004E2570" w:rsidRDefault="005A634B" w:rsidP="004E257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3.2.30</w:t>
      </w:r>
      <w:r w:rsidR="00FF06F7" w:rsidRPr="004E2570">
        <w:rPr>
          <w:rFonts w:ascii="Times New Roman" w:hAnsi="Times New Roman"/>
          <w:sz w:val="28"/>
          <w:szCs w:val="28"/>
        </w:rPr>
        <w:t>.</w:t>
      </w:r>
      <w:r w:rsidR="00F805B1" w:rsidRPr="004E2570">
        <w:rPr>
          <w:rFonts w:ascii="Times New Roman" w:hAnsi="Times New Roman"/>
          <w:sz w:val="28"/>
          <w:szCs w:val="28"/>
        </w:rPr>
        <w:t xml:space="preserve"> Составлять документы на выдачу разрешения на ввод объекта капитального строительства в эксплуатацию.</w:t>
      </w:r>
    </w:p>
    <w:p w:rsidR="00FF06F7" w:rsidRPr="004E2570" w:rsidRDefault="005A634B" w:rsidP="004E257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3.2.31</w:t>
      </w:r>
      <w:r w:rsidR="00FF06F7" w:rsidRPr="004E2570">
        <w:rPr>
          <w:rFonts w:ascii="Times New Roman" w:hAnsi="Times New Roman"/>
          <w:sz w:val="28"/>
          <w:szCs w:val="28"/>
        </w:rPr>
        <w:t>.</w:t>
      </w:r>
      <w:r w:rsidR="00F805B1" w:rsidRPr="004E2570">
        <w:rPr>
          <w:rFonts w:ascii="Times New Roman" w:hAnsi="Times New Roman"/>
          <w:sz w:val="28"/>
          <w:szCs w:val="28"/>
        </w:rPr>
        <w:t xml:space="preserve"> Составлять  документы для постановки на государственный учет объекта капитального строительства.</w:t>
      </w:r>
    </w:p>
    <w:p w:rsidR="00FF06F7" w:rsidRPr="004E2570" w:rsidRDefault="005A634B" w:rsidP="004E2570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3.2.32</w:t>
      </w:r>
      <w:r w:rsidR="00FF06F7" w:rsidRPr="004E2570">
        <w:rPr>
          <w:rFonts w:ascii="Times New Roman" w:hAnsi="Times New Roman"/>
          <w:sz w:val="28"/>
          <w:szCs w:val="28"/>
        </w:rPr>
        <w:t>.</w:t>
      </w:r>
      <w:r w:rsidR="00F805B1" w:rsidRPr="004E2570">
        <w:rPr>
          <w:rFonts w:ascii="Times New Roman" w:hAnsi="Times New Roman"/>
          <w:sz w:val="28"/>
          <w:szCs w:val="28"/>
        </w:rPr>
        <w:t xml:space="preserve"> Составлять документы для внесения </w:t>
      </w:r>
      <w:proofErr w:type="gramStart"/>
      <w:r w:rsidR="00F805B1" w:rsidRPr="004E2570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F805B1" w:rsidRPr="004E2570">
        <w:rPr>
          <w:rFonts w:ascii="Times New Roman" w:hAnsi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5A634B" w:rsidRDefault="005A634B" w:rsidP="005A634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3.2.33</w:t>
      </w:r>
      <w:r w:rsidR="00FF06F7" w:rsidRPr="004E2570">
        <w:rPr>
          <w:rFonts w:ascii="Times New Roman" w:hAnsi="Times New Roman"/>
          <w:sz w:val="28"/>
          <w:szCs w:val="28"/>
        </w:rPr>
        <w:t>.</w:t>
      </w:r>
      <w:r w:rsidR="00F805B1" w:rsidRPr="004E2570">
        <w:rPr>
          <w:rFonts w:ascii="Times New Roman" w:hAnsi="Times New Roman"/>
          <w:sz w:val="28"/>
          <w:szCs w:val="28"/>
        </w:rPr>
        <w:t xml:space="preserve"> Составлять документы для подтверждения выполнения требовани</w:t>
      </w:r>
      <w:r>
        <w:rPr>
          <w:rFonts w:ascii="Times New Roman" w:hAnsi="Times New Roman"/>
          <w:sz w:val="28"/>
          <w:szCs w:val="28"/>
        </w:rPr>
        <w:t>й по энергоэффективности зданий.</w:t>
      </w:r>
    </w:p>
    <w:p w:rsidR="005A634B" w:rsidRPr="005A634B" w:rsidRDefault="005A634B" w:rsidP="005A634B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A1276" w:rsidRPr="005A634B" w:rsidRDefault="005A634B" w:rsidP="005A634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34B">
        <w:rPr>
          <w:rFonts w:ascii="Times New Roman" w:hAnsi="Times New Roman"/>
          <w:b/>
          <w:sz w:val="28"/>
          <w:szCs w:val="28"/>
        </w:rPr>
        <w:t>Т</w:t>
      </w:r>
      <w:r w:rsidR="008A1276" w:rsidRPr="005A634B">
        <w:rPr>
          <w:rFonts w:ascii="Times New Roman" w:hAnsi="Times New Roman"/>
          <w:b/>
          <w:sz w:val="28"/>
          <w:szCs w:val="28"/>
        </w:rPr>
        <w:t>ребования  по подтверждению квалификации</w:t>
      </w:r>
      <w:r w:rsidR="00E97525" w:rsidRPr="005A634B">
        <w:rPr>
          <w:rFonts w:ascii="Times New Roman" w:hAnsi="Times New Roman"/>
          <w:b/>
          <w:sz w:val="28"/>
          <w:szCs w:val="28"/>
        </w:rPr>
        <w:t xml:space="preserve"> технического</w:t>
      </w:r>
      <w:r w:rsidR="000D5062" w:rsidRPr="005A634B">
        <w:rPr>
          <w:rFonts w:ascii="Times New Roman" w:hAnsi="Times New Roman"/>
          <w:b/>
          <w:sz w:val="28"/>
          <w:szCs w:val="28"/>
        </w:rPr>
        <w:t xml:space="preserve"> директора</w:t>
      </w:r>
      <w:r w:rsidR="008A1276" w:rsidRPr="005A634B">
        <w:rPr>
          <w:rFonts w:ascii="Times New Roman" w:hAnsi="Times New Roman"/>
          <w:b/>
          <w:sz w:val="28"/>
          <w:szCs w:val="28"/>
        </w:rPr>
        <w:t xml:space="preserve"> </w:t>
      </w:r>
    </w:p>
    <w:p w:rsidR="00D93F51" w:rsidRPr="004E2570" w:rsidRDefault="00D93F51" w:rsidP="004E2570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E57" w:rsidRPr="00424F35" w:rsidRDefault="00E23D68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F35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424F3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457A83" w:rsidRPr="002D60AE" w:rsidRDefault="00E279FB" w:rsidP="00457A83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A634B">
        <w:rPr>
          <w:rFonts w:ascii="Times New Roman" w:hAnsi="Times New Roman" w:cs="Times New Roman"/>
          <w:color w:val="auto"/>
          <w:sz w:val="28"/>
          <w:szCs w:val="28"/>
        </w:rPr>
        <w:t>высшее образование</w:t>
      </w:r>
      <w:r w:rsidR="00457A83" w:rsidRPr="00457A83">
        <w:rPr>
          <w:rFonts w:ascii="Times New Roman" w:hAnsi="Times New Roman" w:cs="Times New Roman"/>
          <w:sz w:val="28"/>
          <w:szCs w:val="28"/>
        </w:rPr>
        <w:t xml:space="preserve"> </w:t>
      </w:r>
      <w:r w:rsidR="00760D5F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    в области строительства </w:t>
      </w:r>
      <w:r>
        <w:rPr>
          <w:rFonts w:ascii="Times New Roman" w:hAnsi="Times New Roman" w:cs="Times New Roman"/>
          <w:sz w:val="28"/>
          <w:szCs w:val="28"/>
        </w:rPr>
        <w:t>соотве</w:t>
      </w:r>
      <w:r w:rsidR="00760D5F">
        <w:rPr>
          <w:rFonts w:ascii="Times New Roman" w:hAnsi="Times New Roman" w:cs="Times New Roman"/>
          <w:sz w:val="28"/>
          <w:szCs w:val="28"/>
        </w:rPr>
        <w:t xml:space="preserve">тствующего профиля, </w:t>
      </w:r>
      <w:r w:rsidR="00457A83" w:rsidRPr="002D60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0D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A83" w:rsidRPr="002D60AE">
        <w:rPr>
          <w:rFonts w:ascii="Times New Roman" w:hAnsi="Times New Roman" w:cs="Times New Roman"/>
          <w:sz w:val="28"/>
          <w:szCs w:val="28"/>
        </w:rPr>
        <w:t>с приложением к квалификационному стандарту</w:t>
      </w:r>
      <w:r w:rsidR="00457A83" w:rsidRPr="002D60A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37E57" w:rsidRPr="004E2570" w:rsidRDefault="00337E57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Pr="004E2570" w:rsidRDefault="00337E57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497DC8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в  области строительства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</w:t>
      </w:r>
      <w:r w:rsidR="00760D5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F229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424F35" w:rsidRDefault="00E23D68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F35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424F3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37E57" w:rsidRDefault="00337E57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- наличие стажа </w:t>
      </w:r>
      <w:r w:rsidR="00E279FB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="002F2293">
        <w:rPr>
          <w:rFonts w:ascii="Times New Roman" w:hAnsi="Times New Roman" w:cs="Times New Roman"/>
          <w:color w:val="auto"/>
          <w:sz w:val="28"/>
          <w:szCs w:val="28"/>
        </w:rPr>
        <w:t>специальности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F94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2F229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57F94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4F35" w:rsidRDefault="00424F35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7F94" w:rsidRPr="00424F35" w:rsidRDefault="00E23D68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4F35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424F3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4E2570" w:rsidRDefault="00337E57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:rsidR="0028194A" w:rsidRPr="004E2570" w:rsidRDefault="0028194A" w:rsidP="004E257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Default="00AF76FC" w:rsidP="00424F35">
      <w:pPr>
        <w:pStyle w:val="aa"/>
        <w:widowControl/>
        <w:numPr>
          <w:ilvl w:val="0"/>
          <w:numId w:val="8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4E2570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</w:p>
    <w:p w:rsidR="00424F35" w:rsidRPr="004E2570" w:rsidRDefault="00424F35" w:rsidP="00424F35">
      <w:pPr>
        <w:pStyle w:val="aa"/>
        <w:widowControl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Default="008A2CA9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570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E97525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</w:t>
      </w:r>
      <w:r w:rsidR="005316D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</w:t>
      </w:r>
      <w:r w:rsidR="00E97525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4E2570">
        <w:rPr>
          <w:rFonts w:ascii="Times New Roman" w:hAnsi="Times New Roman" w:cs="Times New Roman"/>
          <w:color w:val="auto"/>
          <w:sz w:val="28"/>
          <w:szCs w:val="28"/>
        </w:rPr>
        <w:t>аттестации. Уровень самостоятельности</w:t>
      </w:r>
      <w:r w:rsidR="00E97525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</w:t>
      </w:r>
      <w:r w:rsidR="00AE39B1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16D2" w:rsidRPr="004E2570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="00C40B6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4E257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497DC8"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4E257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4E25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A83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665B" w:rsidRDefault="0018665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665B" w:rsidRDefault="0018665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665B" w:rsidRDefault="0018665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665B" w:rsidRDefault="0018665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665B" w:rsidRDefault="0018665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457A83" w:rsidRPr="00F543A0" w:rsidRDefault="00457A83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457A83" w:rsidRPr="00F543A0" w:rsidRDefault="00457A83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457A83" w:rsidRPr="00F543A0" w:rsidRDefault="00457A83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КС-С-00</w:t>
      </w:r>
      <w:r>
        <w:rPr>
          <w:rFonts w:cs="Times New Roman"/>
          <w:i/>
          <w:color w:val="auto"/>
        </w:rPr>
        <w:t>3</w:t>
      </w:r>
      <w:r w:rsidRPr="00F543A0">
        <w:rPr>
          <w:rFonts w:cs="Times New Roman"/>
          <w:i/>
          <w:color w:val="auto"/>
        </w:rPr>
        <w:t>-2017</w:t>
      </w:r>
    </w:p>
    <w:p w:rsidR="00457A83" w:rsidRDefault="00E279FB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«</w:t>
      </w:r>
      <w:r w:rsidR="00457A83">
        <w:rPr>
          <w:rFonts w:cs="Times New Roman"/>
          <w:i/>
          <w:color w:val="auto"/>
        </w:rPr>
        <w:t>Технический директор (главный инженер)</w:t>
      </w:r>
    </w:p>
    <w:p w:rsidR="00457A83" w:rsidRPr="00F543A0" w:rsidRDefault="00457A83" w:rsidP="00457A83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строительной организации»</w:t>
      </w:r>
    </w:p>
    <w:p w:rsidR="00457A83" w:rsidRPr="008A6934" w:rsidRDefault="00457A83" w:rsidP="00457A83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E279FB" w:rsidRDefault="00E279FB" w:rsidP="00457A83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57A83" w:rsidRPr="00F72A5D" w:rsidRDefault="00457A83" w:rsidP="00457A83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457A83" w:rsidRPr="00F72A5D" w:rsidRDefault="00457A83" w:rsidP="00457A83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457A83" w:rsidRDefault="00457A83" w:rsidP="00457A83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</w:t>
      </w:r>
      <w:r w:rsidR="00E279FB">
        <w:t xml:space="preserve"> подготовки высшего образования</w:t>
      </w:r>
      <w:r w:rsidR="0018665B">
        <w:t>.</w:t>
      </w:r>
    </w:p>
    <w:p w:rsidR="00457A83" w:rsidRDefault="00457A83" w:rsidP="00457A83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</w:t>
      </w:r>
      <w:r w:rsidR="00E279FB">
        <w:t xml:space="preserve">                            </w:t>
      </w:r>
      <w:r>
        <w:t>и метрологии от 08.12.2016г. №2007-ст)</w:t>
      </w:r>
    </w:p>
    <w:p w:rsidR="00E279FB" w:rsidRDefault="00E279FB" w:rsidP="00457A83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457A83" w:rsidRPr="00995B0E" w:rsidTr="0093466E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457A83" w:rsidRPr="00995B0E" w:rsidTr="0093466E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457A83" w:rsidRPr="00995B0E" w:rsidTr="0093466E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и информатика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Механика и математическое моделирование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Физика и астрономия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Прикладные</w:t>
            </w:r>
            <w:proofErr w:type="gramEnd"/>
            <w:r>
              <w:rPr>
                <w:rFonts w:cs="Times New Roman"/>
              </w:rPr>
              <w:t xml:space="preserve"> математика и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Ядерная энергетика и теплофизика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физика и технологии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Техническая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Высокотехнологические плазменные и энергетические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Управление в технических системах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Науки об обществе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Менеджмент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RPr="00995B0E" w:rsidTr="0093466E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3E789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3E789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и информатика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Механика и математическое моделирование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Физика и астрономия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Прикладные</w:t>
            </w:r>
            <w:proofErr w:type="gramEnd"/>
            <w:r>
              <w:rPr>
                <w:rFonts w:cs="Times New Roman"/>
              </w:rPr>
              <w:t xml:space="preserve"> математика и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Ядерная энергетика и теплофизика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физика и технологии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Техническая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Высокотехнологические плазменные и энергетические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Управление в технических системах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RPr="00BD4DE0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0311</w:t>
            </w:r>
          </w:p>
        </w:tc>
      </w:tr>
      <w:tr w:rsidR="00457A83" w:rsidTr="0093466E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Менеджмент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57A83" w:rsidRPr="00995B0E" w:rsidTr="0093466E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995B0E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Фундаментальные</w:t>
            </w:r>
            <w:proofErr w:type="gramEnd"/>
            <w:r>
              <w:rPr>
                <w:rFonts w:cs="Times New Roman"/>
              </w:rPr>
              <w:t xml:space="preserve"> математика и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реакторы и материалы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Электроника и автоматика физических установок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57A83" w:rsidRPr="00BD4DE0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Pr="00BD4DE0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57A83" w:rsidTr="0093466E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системы жизнеобеспечения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83" w:rsidRDefault="00457A83" w:rsidP="0093466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</w:tbl>
    <w:p w:rsidR="00457A83" w:rsidRPr="004E2570" w:rsidRDefault="00457A83" w:rsidP="004E257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57A83" w:rsidRPr="004E2570" w:rsidSect="004F51A7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B1" w:rsidRDefault="003825B1" w:rsidP="00337D05">
      <w:r>
        <w:separator/>
      </w:r>
    </w:p>
  </w:endnote>
  <w:endnote w:type="continuationSeparator" w:id="0">
    <w:p w:rsidR="003825B1" w:rsidRDefault="003825B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60220262"/>
      <w:docPartObj>
        <w:docPartGallery w:val="Page Numbers (Bottom of Page)"/>
        <w:docPartUnique/>
      </w:docPartObj>
    </w:sdtPr>
    <w:sdtEndPr/>
    <w:sdtContent>
      <w:p w:rsidR="004F51A7" w:rsidRDefault="00901653">
        <w:pPr>
          <w:pStyle w:val="af1"/>
          <w:jc w:val="center"/>
        </w:pPr>
        <w:r>
          <w:fldChar w:fldCharType="begin"/>
        </w:r>
        <w:r w:rsidR="004F51A7">
          <w:instrText>PAGE   \* MERGEFORMAT</w:instrText>
        </w:r>
        <w:r>
          <w:fldChar w:fldCharType="separate"/>
        </w:r>
        <w:r w:rsidR="00C1528B">
          <w:rPr>
            <w:noProof/>
          </w:rPr>
          <w:t>8</w:t>
        </w:r>
        <w: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B1" w:rsidRDefault="003825B1" w:rsidP="00337D05">
      <w:r>
        <w:separator/>
      </w:r>
    </w:p>
  </w:footnote>
  <w:footnote w:type="continuationSeparator" w:id="0">
    <w:p w:rsidR="003825B1" w:rsidRDefault="003825B1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4134"/>
    <w:rsid w:val="00004673"/>
    <w:rsid w:val="00005474"/>
    <w:rsid w:val="000215AA"/>
    <w:rsid w:val="000221D3"/>
    <w:rsid w:val="00022F51"/>
    <w:rsid w:val="000313C1"/>
    <w:rsid w:val="00045AC6"/>
    <w:rsid w:val="000460DB"/>
    <w:rsid w:val="0005290F"/>
    <w:rsid w:val="00063082"/>
    <w:rsid w:val="00071216"/>
    <w:rsid w:val="0007203E"/>
    <w:rsid w:val="00090B53"/>
    <w:rsid w:val="0009548F"/>
    <w:rsid w:val="000A2C7C"/>
    <w:rsid w:val="000A5353"/>
    <w:rsid w:val="000A5E3D"/>
    <w:rsid w:val="000A6BAC"/>
    <w:rsid w:val="000B6A94"/>
    <w:rsid w:val="000B72FD"/>
    <w:rsid w:val="000B78E7"/>
    <w:rsid w:val="000D0B0B"/>
    <w:rsid w:val="000D0B1A"/>
    <w:rsid w:val="000D3160"/>
    <w:rsid w:val="000D5062"/>
    <w:rsid w:val="000E1129"/>
    <w:rsid w:val="000E3F63"/>
    <w:rsid w:val="000E4CC5"/>
    <w:rsid w:val="000F094E"/>
    <w:rsid w:val="000F260C"/>
    <w:rsid w:val="0010044A"/>
    <w:rsid w:val="00100A1B"/>
    <w:rsid w:val="00103069"/>
    <w:rsid w:val="00105712"/>
    <w:rsid w:val="00126C4D"/>
    <w:rsid w:val="00131D00"/>
    <w:rsid w:val="00132E37"/>
    <w:rsid w:val="001355A3"/>
    <w:rsid w:val="00143C1B"/>
    <w:rsid w:val="00152D3C"/>
    <w:rsid w:val="001553D9"/>
    <w:rsid w:val="00156340"/>
    <w:rsid w:val="00157BFC"/>
    <w:rsid w:val="00162A98"/>
    <w:rsid w:val="00173C5E"/>
    <w:rsid w:val="00175D25"/>
    <w:rsid w:val="001762CB"/>
    <w:rsid w:val="00183B49"/>
    <w:rsid w:val="0018665B"/>
    <w:rsid w:val="00186985"/>
    <w:rsid w:val="0018746B"/>
    <w:rsid w:val="00190A36"/>
    <w:rsid w:val="00192332"/>
    <w:rsid w:val="0019549F"/>
    <w:rsid w:val="0019590E"/>
    <w:rsid w:val="001A0C96"/>
    <w:rsid w:val="001A46E8"/>
    <w:rsid w:val="001A6D61"/>
    <w:rsid w:val="001B535A"/>
    <w:rsid w:val="001B5C1D"/>
    <w:rsid w:val="001B6E30"/>
    <w:rsid w:val="001C0E57"/>
    <w:rsid w:val="001C2B32"/>
    <w:rsid w:val="001C7198"/>
    <w:rsid w:val="001D32F4"/>
    <w:rsid w:val="001D4656"/>
    <w:rsid w:val="001D5EAD"/>
    <w:rsid w:val="001E1A74"/>
    <w:rsid w:val="001E624E"/>
    <w:rsid w:val="001E766A"/>
    <w:rsid w:val="001F3DAE"/>
    <w:rsid w:val="001F6A4A"/>
    <w:rsid w:val="00200478"/>
    <w:rsid w:val="00205702"/>
    <w:rsid w:val="002069C3"/>
    <w:rsid w:val="0021597A"/>
    <w:rsid w:val="0021598E"/>
    <w:rsid w:val="002162B6"/>
    <w:rsid w:val="00216CE5"/>
    <w:rsid w:val="00232B60"/>
    <w:rsid w:val="00247A67"/>
    <w:rsid w:val="002543A4"/>
    <w:rsid w:val="00257F94"/>
    <w:rsid w:val="002615F9"/>
    <w:rsid w:val="0026237D"/>
    <w:rsid w:val="00264E81"/>
    <w:rsid w:val="00265F2E"/>
    <w:rsid w:val="0026641C"/>
    <w:rsid w:val="002735B6"/>
    <w:rsid w:val="00280373"/>
    <w:rsid w:val="0028038A"/>
    <w:rsid w:val="0028194A"/>
    <w:rsid w:val="00290DCB"/>
    <w:rsid w:val="002924F0"/>
    <w:rsid w:val="002938A3"/>
    <w:rsid w:val="002A6780"/>
    <w:rsid w:val="002C4D1B"/>
    <w:rsid w:val="002C4E7B"/>
    <w:rsid w:val="002C7CA2"/>
    <w:rsid w:val="002D4726"/>
    <w:rsid w:val="002D5A50"/>
    <w:rsid w:val="002D62BD"/>
    <w:rsid w:val="002D7A77"/>
    <w:rsid w:val="002E3A27"/>
    <w:rsid w:val="002E7C0C"/>
    <w:rsid w:val="002F12C5"/>
    <w:rsid w:val="002F1858"/>
    <w:rsid w:val="002F19F1"/>
    <w:rsid w:val="002F1ACE"/>
    <w:rsid w:val="002F2293"/>
    <w:rsid w:val="002F3480"/>
    <w:rsid w:val="002F7147"/>
    <w:rsid w:val="00302518"/>
    <w:rsid w:val="0030337E"/>
    <w:rsid w:val="00305C1A"/>
    <w:rsid w:val="00306126"/>
    <w:rsid w:val="003278B4"/>
    <w:rsid w:val="003322AE"/>
    <w:rsid w:val="003332CA"/>
    <w:rsid w:val="00333514"/>
    <w:rsid w:val="00334DA3"/>
    <w:rsid w:val="00336EEB"/>
    <w:rsid w:val="00337D05"/>
    <w:rsid w:val="00337E57"/>
    <w:rsid w:val="003454F9"/>
    <w:rsid w:val="00347649"/>
    <w:rsid w:val="00352582"/>
    <w:rsid w:val="00354ACE"/>
    <w:rsid w:val="00354EEE"/>
    <w:rsid w:val="00356EE6"/>
    <w:rsid w:val="00362F92"/>
    <w:rsid w:val="00363120"/>
    <w:rsid w:val="00364ED5"/>
    <w:rsid w:val="0038132D"/>
    <w:rsid w:val="003825B1"/>
    <w:rsid w:val="00383430"/>
    <w:rsid w:val="003857E9"/>
    <w:rsid w:val="00394A67"/>
    <w:rsid w:val="00397852"/>
    <w:rsid w:val="003B2937"/>
    <w:rsid w:val="003B2997"/>
    <w:rsid w:val="003C1473"/>
    <w:rsid w:val="003C281C"/>
    <w:rsid w:val="003C2981"/>
    <w:rsid w:val="003C32A5"/>
    <w:rsid w:val="003C672A"/>
    <w:rsid w:val="003C7DFA"/>
    <w:rsid w:val="003D26CC"/>
    <w:rsid w:val="003D3C7C"/>
    <w:rsid w:val="003D788E"/>
    <w:rsid w:val="003F3BF9"/>
    <w:rsid w:val="003F49E6"/>
    <w:rsid w:val="00405506"/>
    <w:rsid w:val="004057FF"/>
    <w:rsid w:val="0040628B"/>
    <w:rsid w:val="0041197D"/>
    <w:rsid w:val="00420FA7"/>
    <w:rsid w:val="00424F35"/>
    <w:rsid w:val="00430B2D"/>
    <w:rsid w:val="00430E54"/>
    <w:rsid w:val="00436194"/>
    <w:rsid w:val="004403B0"/>
    <w:rsid w:val="004458F8"/>
    <w:rsid w:val="00457A83"/>
    <w:rsid w:val="0046028F"/>
    <w:rsid w:val="00460ABA"/>
    <w:rsid w:val="00466D8A"/>
    <w:rsid w:val="00474411"/>
    <w:rsid w:val="004755D7"/>
    <w:rsid w:val="00481633"/>
    <w:rsid w:val="004921A1"/>
    <w:rsid w:val="004941A7"/>
    <w:rsid w:val="00497DC8"/>
    <w:rsid w:val="004C238D"/>
    <w:rsid w:val="004C2B47"/>
    <w:rsid w:val="004D04B0"/>
    <w:rsid w:val="004E2570"/>
    <w:rsid w:val="004E2E63"/>
    <w:rsid w:val="004E3495"/>
    <w:rsid w:val="004F0924"/>
    <w:rsid w:val="004F0E6F"/>
    <w:rsid w:val="004F1290"/>
    <w:rsid w:val="004F2B0D"/>
    <w:rsid w:val="004F51A7"/>
    <w:rsid w:val="00505AD7"/>
    <w:rsid w:val="00507E5C"/>
    <w:rsid w:val="005225F1"/>
    <w:rsid w:val="005231F1"/>
    <w:rsid w:val="005316D2"/>
    <w:rsid w:val="00536BB0"/>
    <w:rsid w:val="0055041D"/>
    <w:rsid w:val="00550504"/>
    <w:rsid w:val="005559B5"/>
    <w:rsid w:val="00563BB4"/>
    <w:rsid w:val="0056611D"/>
    <w:rsid w:val="00566DD2"/>
    <w:rsid w:val="00571FF2"/>
    <w:rsid w:val="00572B3F"/>
    <w:rsid w:val="005742FC"/>
    <w:rsid w:val="00591455"/>
    <w:rsid w:val="005A0900"/>
    <w:rsid w:val="005A1D99"/>
    <w:rsid w:val="005A634B"/>
    <w:rsid w:val="005B49B9"/>
    <w:rsid w:val="005B5AFC"/>
    <w:rsid w:val="005B6DAA"/>
    <w:rsid w:val="005B6F2F"/>
    <w:rsid w:val="005B777A"/>
    <w:rsid w:val="005C22BE"/>
    <w:rsid w:val="005C2429"/>
    <w:rsid w:val="005C760C"/>
    <w:rsid w:val="005D7F8A"/>
    <w:rsid w:val="005E57B8"/>
    <w:rsid w:val="006050B7"/>
    <w:rsid w:val="00607F78"/>
    <w:rsid w:val="00615CF4"/>
    <w:rsid w:val="00630065"/>
    <w:rsid w:val="00632B7F"/>
    <w:rsid w:val="00634034"/>
    <w:rsid w:val="00636292"/>
    <w:rsid w:val="00637643"/>
    <w:rsid w:val="006403F6"/>
    <w:rsid w:val="0064119D"/>
    <w:rsid w:val="00643860"/>
    <w:rsid w:val="00667602"/>
    <w:rsid w:val="00680BC5"/>
    <w:rsid w:val="00681F05"/>
    <w:rsid w:val="00682FCD"/>
    <w:rsid w:val="00684E70"/>
    <w:rsid w:val="0068685F"/>
    <w:rsid w:val="006906C2"/>
    <w:rsid w:val="0069182F"/>
    <w:rsid w:val="0069266F"/>
    <w:rsid w:val="006A1919"/>
    <w:rsid w:val="006C0291"/>
    <w:rsid w:val="006C127D"/>
    <w:rsid w:val="006C7C94"/>
    <w:rsid w:val="006D24DF"/>
    <w:rsid w:val="006D3622"/>
    <w:rsid w:val="006D3AE6"/>
    <w:rsid w:val="006D6329"/>
    <w:rsid w:val="006D6937"/>
    <w:rsid w:val="006E41FD"/>
    <w:rsid w:val="006E4C18"/>
    <w:rsid w:val="006E6877"/>
    <w:rsid w:val="006E7BFD"/>
    <w:rsid w:val="006F22D9"/>
    <w:rsid w:val="006F2829"/>
    <w:rsid w:val="006F2D32"/>
    <w:rsid w:val="006F69DD"/>
    <w:rsid w:val="006F7890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6266"/>
    <w:rsid w:val="00743230"/>
    <w:rsid w:val="00745921"/>
    <w:rsid w:val="007549B0"/>
    <w:rsid w:val="00756ECC"/>
    <w:rsid w:val="007609EE"/>
    <w:rsid w:val="00760D5F"/>
    <w:rsid w:val="00774416"/>
    <w:rsid w:val="007777B4"/>
    <w:rsid w:val="007852E7"/>
    <w:rsid w:val="007B4D00"/>
    <w:rsid w:val="007B78FB"/>
    <w:rsid w:val="007C52C8"/>
    <w:rsid w:val="007C61AC"/>
    <w:rsid w:val="007D0433"/>
    <w:rsid w:val="007E2A29"/>
    <w:rsid w:val="007E3F39"/>
    <w:rsid w:val="007E4232"/>
    <w:rsid w:val="007E4312"/>
    <w:rsid w:val="007F3EFC"/>
    <w:rsid w:val="00800938"/>
    <w:rsid w:val="008137F4"/>
    <w:rsid w:val="00815D2A"/>
    <w:rsid w:val="00817B06"/>
    <w:rsid w:val="00822438"/>
    <w:rsid w:val="00825DBF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6667F"/>
    <w:rsid w:val="00883779"/>
    <w:rsid w:val="008868A8"/>
    <w:rsid w:val="00890F36"/>
    <w:rsid w:val="0089223E"/>
    <w:rsid w:val="0089518B"/>
    <w:rsid w:val="0089650E"/>
    <w:rsid w:val="008A0AF6"/>
    <w:rsid w:val="008A1276"/>
    <w:rsid w:val="008A2CA9"/>
    <w:rsid w:val="008A6883"/>
    <w:rsid w:val="008A716B"/>
    <w:rsid w:val="008A7C93"/>
    <w:rsid w:val="008B6C5C"/>
    <w:rsid w:val="008D142D"/>
    <w:rsid w:val="008D6238"/>
    <w:rsid w:val="008F08CF"/>
    <w:rsid w:val="008F56DE"/>
    <w:rsid w:val="008F5D7D"/>
    <w:rsid w:val="00900A6D"/>
    <w:rsid w:val="00901653"/>
    <w:rsid w:val="00904042"/>
    <w:rsid w:val="00904B4F"/>
    <w:rsid w:val="0090575E"/>
    <w:rsid w:val="0090636C"/>
    <w:rsid w:val="0091061B"/>
    <w:rsid w:val="00911DC3"/>
    <w:rsid w:val="00911E44"/>
    <w:rsid w:val="0091330B"/>
    <w:rsid w:val="00920A47"/>
    <w:rsid w:val="00926F6F"/>
    <w:rsid w:val="00935E20"/>
    <w:rsid w:val="0093742F"/>
    <w:rsid w:val="00942C16"/>
    <w:rsid w:val="00944BB3"/>
    <w:rsid w:val="00947DAA"/>
    <w:rsid w:val="00947E2B"/>
    <w:rsid w:val="009578F8"/>
    <w:rsid w:val="00960951"/>
    <w:rsid w:val="00962650"/>
    <w:rsid w:val="009710F5"/>
    <w:rsid w:val="00976A8E"/>
    <w:rsid w:val="00976CA0"/>
    <w:rsid w:val="009776A1"/>
    <w:rsid w:val="009A4E90"/>
    <w:rsid w:val="009B076D"/>
    <w:rsid w:val="009B1F40"/>
    <w:rsid w:val="009C0AED"/>
    <w:rsid w:val="009C6134"/>
    <w:rsid w:val="009D1D39"/>
    <w:rsid w:val="009D3663"/>
    <w:rsid w:val="009E2B71"/>
    <w:rsid w:val="009E5FDB"/>
    <w:rsid w:val="009F6502"/>
    <w:rsid w:val="00A04133"/>
    <w:rsid w:val="00A070E1"/>
    <w:rsid w:val="00A14864"/>
    <w:rsid w:val="00A21CA6"/>
    <w:rsid w:val="00A2310B"/>
    <w:rsid w:val="00A26056"/>
    <w:rsid w:val="00A2694D"/>
    <w:rsid w:val="00A27446"/>
    <w:rsid w:val="00A315F8"/>
    <w:rsid w:val="00A32210"/>
    <w:rsid w:val="00A35224"/>
    <w:rsid w:val="00A36E0D"/>
    <w:rsid w:val="00A41CC4"/>
    <w:rsid w:val="00A43A5B"/>
    <w:rsid w:val="00A52526"/>
    <w:rsid w:val="00A5411B"/>
    <w:rsid w:val="00A54A9E"/>
    <w:rsid w:val="00A6268C"/>
    <w:rsid w:val="00A64888"/>
    <w:rsid w:val="00A70663"/>
    <w:rsid w:val="00A76C2F"/>
    <w:rsid w:val="00A808D7"/>
    <w:rsid w:val="00A824EA"/>
    <w:rsid w:val="00A8425E"/>
    <w:rsid w:val="00A86353"/>
    <w:rsid w:val="00A9001B"/>
    <w:rsid w:val="00A92CFD"/>
    <w:rsid w:val="00AA7C35"/>
    <w:rsid w:val="00AB62BD"/>
    <w:rsid w:val="00AB6483"/>
    <w:rsid w:val="00AC1752"/>
    <w:rsid w:val="00AC26DD"/>
    <w:rsid w:val="00AD0DAF"/>
    <w:rsid w:val="00AD2D70"/>
    <w:rsid w:val="00AE39B1"/>
    <w:rsid w:val="00AE5C71"/>
    <w:rsid w:val="00AE6993"/>
    <w:rsid w:val="00AF5EE0"/>
    <w:rsid w:val="00AF76FC"/>
    <w:rsid w:val="00B008AA"/>
    <w:rsid w:val="00B03761"/>
    <w:rsid w:val="00B05219"/>
    <w:rsid w:val="00B2156C"/>
    <w:rsid w:val="00B25C85"/>
    <w:rsid w:val="00B2648F"/>
    <w:rsid w:val="00B30D7C"/>
    <w:rsid w:val="00B327C7"/>
    <w:rsid w:val="00B32FA0"/>
    <w:rsid w:val="00B4448F"/>
    <w:rsid w:val="00B45540"/>
    <w:rsid w:val="00B56BA1"/>
    <w:rsid w:val="00B77AB8"/>
    <w:rsid w:val="00B903F8"/>
    <w:rsid w:val="00B9124B"/>
    <w:rsid w:val="00B92466"/>
    <w:rsid w:val="00B9579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B4E"/>
    <w:rsid w:val="00BD4BED"/>
    <w:rsid w:val="00BD699F"/>
    <w:rsid w:val="00BF253D"/>
    <w:rsid w:val="00BF5DE7"/>
    <w:rsid w:val="00C0598C"/>
    <w:rsid w:val="00C1528B"/>
    <w:rsid w:val="00C25AD4"/>
    <w:rsid w:val="00C306B0"/>
    <w:rsid w:val="00C318A8"/>
    <w:rsid w:val="00C40B62"/>
    <w:rsid w:val="00C43151"/>
    <w:rsid w:val="00C43170"/>
    <w:rsid w:val="00C433D3"/>
    <w:rsid w:val="00C43B0F"/>
    <w:rsid w:val="00C44546"/>
    <w:rsid w:val="00C463B5"/>
    <w:rsid w:val="00C5123A"/>
    <w:rsid w:val="00C5156B"/>
    <w:rsid w:val="00C52EC1"/>
    <w:rsid w:val="00C62337"/>
    <w:rsid w:val="00C8225F"/>
    <w:rsid w:val="00C82C29"/>
    <w:rsid w:val="00C864AD"/>
    <w:rsid w:val="00C9066A"/>
    <w:rsid w:val="00C94EE1"/>
    <w:rsid w:val="00CA49E0"/>
    <w:rsid w:val="00CA6594"/>
    <w:rsid w:val="00CA746E"/>
    <w:rsid w:val="00CB2529"/>
    <w:rsid w:val="00CB6D67"/>
    <w:rsid w:val="00CB7DA0"/>
    <w:rsid w:val="00CC2A99"/>
    <w:rsid w:val="00CC302B"/>
    <w:rsid w:val="00CC582D"/>
    <w:rsid w:val="00CC7411"/>
    <w:rsid w:val="00CD2559"/>
    <w:rsid w:val="00D053F8"/>
    <w:rsid w:val="00D200AE"/>
    <w:rsid w:val="00D2051C"/>
    <w:rsid w:val="00D2058B"/>
    <w:rsid w:val="00D20D64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742CE"/>
    <w:rsid w:val="00D756A8"/>
    <w:rsid w:val="00D82047"/>
    <w:rsid w:val="00D8595F"/>
    <w:rsid w:val="00D91219"/>
    <w:rsid w:val="00D93F51"/>
    <w:rsid w:val="00D95018"/>
    <w:rsid w:val="00D962C1"/>
    <w:rsid w:val="00DA5D0E"/>
    <w:rsid w:val="00DA78FD"/>
    <w:rsid w:val="00DB5316"/>
    <w:rsid w:val="00DC33EC"/>
    <w:rsid w:val="00DD161A"/>
    <w:rsid w:val="00DD1721"/>
    <w:rsid w:val="00DD3400"/>
    <w:rsid w:val="00DE455F"/>
    <w:rsid w:val="00DF0C80"/>
    <w:rsid w:val="00E04E9D"/>
    <w:rsid w:val="00E110E1"/>
    <w:rsid w:val="00E11D42"/>
    <w:rsid w:val="00E11D60"/>
    <w:rsid w:val="00E135E1"/>
    <w:rsid w:val="00E23D68"/>
    <w:rsid w:val="00E26056"/>
    <w:rsid w:val="00E279FB"/>
    <w:rsid w:val="00E31BE2"/>
    <w:rsid w:val="00E415D9"/>
    <w:rsid w:val="00E47898"/>
    <w:rsid w:val="00E50F4F"/>
    <w:rsid w:val="00E537A7"/>
    <w:rsid w:val="00E6276E"/>
    <w:rsid w:val="00E638C0"/>
    <w:rsid w:val="00E731E6"/>
    <w:rsid w:val="00E82197"/>
    <w:rsid w:val="00E843F5"/>
    <w:rsid w:val="00E900CE"/>
    <w:rsid w:val="00E97525"/>
    <w:rsid w:val="00EA7859"/>
    <w:rsid w:val="00EB4105"/>
    <w:rsid w:val="00EB6033"/>
    <w:rsid w:val="00EF076F"/>
    <w:rsid w:val="00F01C24"/>
    <w:rsid w:val="00F03AC6"/>
    <w:rsid w:val="00F07C36"/>
    <w:rsid w:val="00F12B65"/>
    <w:rsid w:val="00F133AD"/>
    <w:rsid w:val="00F13ABC"/>
    <w:rsid w:val="00F21FB1"/>
    <w:rsid w:val="00F22DB9"/>
    <w:rsid w:val="00F27184"/>
    <w:rsid w:val="00F3278F"/>
    <w:rsid w:val="00F42528"/>
    <w:rsid w:val="00F42BD5"/>
    <w:rsid w:val="00F44CB8"/>
    <w:rsid w:val="00F53681"/>
    <w:rsid w:val="00F54B2D"/>
    <w:rsid w:val="00F5679C"/>
    <w:rsid w:val="00F652AE"/>
    <w:rsid w:val="00F67426"/>
    <w:rsid w:val="00F70343"/>
    <w:rsid w:val="00F71D67"/>
    <w:rsid w:val="00F71DC7"/>
    <w:rsid w:val="00F723D3"/>
    <w:rsid w:val="00F80369"/>
    <w:rsid w:val="00F805B1"/>
    <w:rsid w:val="00F81C85"/>
    <w:rsid w:val="00F82526"/>
    <w:rsid w:val="00F868E4"/>
    <w:rsid w:val="00F91D73"/>
    <w:rsid w:val="00FA4FB3"/>
    <w:rsid w:val="00FA7F03"/>
    <w:rsid w:val="00FB2B69"/>
    <w:rsid w:val="00FB60FD"/>
    <w:rsid w:val="00FD3C66"/>
    <w:rsid w:val="00FD5F68"/>
    <w:rsid w:val="00FF06F7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paragraph" w:customStyle="1" w:styleId="headertext">
    <w:name w:val="headertext"/>
    <w:basedOn w:val="a"/>
    <w:rsid w:val="00457A83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19D7-CAD0-4917-AD4E-01329589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9</cp:revision>
  <cp:lastPrinted>2017-02-07T07:47:00Z</cp:lastPrinted>
  <dcterms:created xsi:type="dcterms:W3CDTF">2018-03-22T07:18:00Z</dcterms:created>
  <dcterms:modified xsi:type="dcterms:W3CDTF">2018-04-16T09:13:00Z</dcterms:modified>
</cp:coreProperties>
</file>