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9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9545BD" w:rsidRPr="00022EA1" w:rsidRDefault="009545BD" w:rsidP="009545BD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DA5000" w:rsidRPr="00C304DC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DA5000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</w:p>
    <w:p w:rsidR="00DA5000" w:rsidRPr="00B02D21" w:rsidRDefault="00DA5000" w:rsidP="00DA500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02D21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DA5000" w:rsidRPr="00B02D21" w:rsidRDefault="00DA5000" w:rsidP="00DA500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02D21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DA5000" w:rsidRPr="00C304DC" w:rsidRDefault="00DA5000" w:rsidP="00DA500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 09/04-2018 </w:t>
      </w:r>
      <w:r w:rsidRPr="00B02D21">
        <w:rPr>
          <w:rFonts w:eastAsia="Calibri" w:cs="Times New Roman"/>
          <w:color w:val="auto"/>
          <w:sz w:val="28"/>
          <w:szCs w:val="28"/>
        </w:rPr>
        <w:t xml:space="preserve">от </w:t>
      </w:r>
      <w:r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Pr="00B02D21">
        <w:rPr>
          <w:rFonts w:eastAsia="Calibri" w:cs="Times New Roman"/>
          <w:color w:val="auto"/>
          <w:sz w:val="28"/>
          <w:szCs w:val="28"/>
        </w:rPr>
        <w:t>2018 г.</w:t>
      </w:r>
      <w:r w:rsidR="00D75A41">
        <w:rPr>
          <w:rFonts w:eastAsia="Calibri" w:cs="Times New Roman"/>
          <w:color w:val="auto"/>
          <w:sz w:val="28"/>
          <w:szCs w:val="28"/>
        </w:rPr>
        <w:t>,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9545BD" w:rsidRPr="007F64CD" w:rsidRDefault="00937209" w:rsidP="009545B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 w:rsidR="009545BD"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9545BD" w:rsidRPr="007F64CD" w:rsidRDefault="009545BD" w:rsidP="009545B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9545BD" w:rsidRDefault="00284217" w:rsidP="009545BD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bookmarkStart w:id="0" w:name="_GoBack"/>
      <w:bookmarkEnd w:id="0"/>
      <w:r w:rsidR="009545BD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9545BD" w:rsidRPr="006F4F90">
        <w:rPr>
          <w:rFonts w:eastAsia="Calibri" w:cs="Times New Roman"/>
          <w:color w:val="auto"/>
          <w:sz w:val="28"/>
          <w:szCs w:val="28"/>
        </w:rPr>
        <w:t>201</w:t>
      </w:r>
      <w:r w:rsidR="009545BD">
        <w:rPr>
          <w:rFonts w:eastAsia="Calibri" w:cs="Times New Roman"/>
          <w:color w:val="auto"/>
          <w:sz w:val="28"/>
          <w:szCs w:val="28"/>
        </w:rPr>
        <w:t>9</w:t>
      </w:r>
      <w:r w:rsidR="009545BD"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545BD" w:rsidRPr="0064119D" w:rsidRDefault="009545BD" w:rsidP="009545BD">
      <w:pPr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            </w:t>
      </w:r>
    </w:p>
    <w:p w:rsidR="00912A35" w:rsidRPr="0064119D" w:rsidRDefault="00937209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            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5A581F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DA4C26"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СЛУЖ</w:t>
      </w:r>
      <w:r w:rsidR="00363A8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БЫ (ОТДЕЛА) УПРАВЛЕНИЯ </w:t>
      </w:r>
      <w:r w:rsidR="00363A81" w:rsidRPr="00E87BA5">
        <w:rPr>
          <w:rFonts w:ascii="Times New Roman" w:hAnsi="Times New Roman" w:cs="Times New Roman"/>
          <w:smallCaps/>
          <w:color w:val="auto"/>
          <w:sz w:val="28"/>
          <w:szCs w:val="28"/>
        </w:rPr>
        <w:t>ПРОЕКТАМИ</w:t>
      </w:r>
    </w:p>
    <w:p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64119D" w:rsidRDefault="00637643" w:rsidP="009545BD">
      <w:pPr>
        <w:pStyle w:val="aa"/>
        <w:spacing w:line="276" w:lineRule="auto"/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363A81">
        <w:rPr>
          <w:rFonts w:cs="Times New Roman"/>
          <w:b/>
          <w:color w:val="auto"/>
          <w:sz w:val="28"/>
          <w:szCs w:val="28"/>
          <w:lang w:eastAsia="en-US"/>
        </w:rPr>
        <w:t>-006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D75A41" w:rsidRDefault="00D75A4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D75A41" w:rsidRDefault="00D75A4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D75A41" w:rsidRDefault="00D75A4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D75A41" w:rsidRDefault="00D75A4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D75A4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D75A41" w:rsidRDefault="00D75A41" w:rsidP="00D75A41">
      <w:pPr>
        <w:pStyle w:val="10"/>
        <w:spacing w:before="0" w:after="0"/>
        <w:ind w:firstLine="0"/>
        <w:jc w:val="both"/>
        <w:rPr>
          <w:szCs w:val="28"/>
        </w:rPr>
      </w:pPr>
      <w:bookmarkStart w:id="1" w:name="_Toc434482465"/>
      <w:bookmarkStart w:id="2" w:name="_Toc460838801"/>
      <w:r>
        <w:rPr>
          <w:szCs w:val="28"/>
        </w:rPr>
        <w:lastRenderedPageBreak/>
        <w:t xml:space="preserve">1. </w:t>
      </w:r>
      <w:r w:rsidR="00337D05" w:rsidRPr="00D75A41">
        <w:rPr>
          <w:szCs w:val="28"/>
        </w:rPr>
        <w:t>Общие положения</w:t>
      </w:r>
      <w:bookmarkEnd w:id="1"/>
      <w:bookmarkEnd w:id="2"/>
    </w:p>
    <w:p w:rsidR="00092A84" w:rsidRPr="00D75A41" w:rsidRDefault="00092A84" w:rsidP="00D75A41">
      <w:pPr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 xml:space="preserve">                   </w:t>
      </w:r>
    </w:p>
    <w:p w:rsidR="00926060" w:rsidRPr="00D75A41" w:rsidRDefault="00092A84" w:rsidP="00D75A4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A581F" w:rsidRPr="00D75A41">
        <w:rPr>
          <w:rFonts w:ascii="Times New Roman" w:hAnsi="Times New Roman" w:cs="Times New Roman"/>
          <w:color w:val="auto"/>
          <w:sz w:val="28"/>
          <w:szCs w:val="28"/>
        </w:rPr>
        <w:t>ачальника службы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81F" w:rsidRPr="00D75A4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) управления проектами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D75A41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D75A4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DA5000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D75A41" w:rsidRDefault="00440FBD" w:rsidP="00D75A41">
      <w:pPr>
        <w:pStyle w:val="aa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A265BB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DA5000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D75A41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5A581F" w:rsidRPr="00D75A41">
        <w:rPr>
          <w:rFonts w:ascii="Times New Roman" w:hAnsi="Times New Roman" w:cs="Times New Roman"/>
          <w:color w:val="auto"/>
          <w:sz w:val="28"/>
          <w:szCs w:val="28"/>
        </w:rPr>
        <w:t>ачальнику службы (</w:t>
      </w:r>
      <w:r w:rsidR="006E3D00" w:rsidRPr="00D75A41">
        <w:rPr>
          <w:rFonts w:ascii="Times New Roman" w:hAnsi="Times New Roman" w:cs="Times New Roman"/>
          <w:color w:val="auto"/>
          <w:sz w:val="28"/>
          <w:szCs w:val="28"/>
        </w:rPr>
        <w:t>отдела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) управления проектами </w:t>
      </w:r>
      <w:r w:rsidR="00024C32" w:rsidRPr="00D75A41">
        <w:rPr>
          <w:rFonts w:ascii="Times New Roman" w:hAnsi="Times New Roman" w:cs="Times New Roman"/>
          <w:color w:val="auto"/>
          <w:sz w:val="28"/>
          <w:szCs w:val="28"/>
        </w:rPr>
        <w:t>для осуществления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FC56B6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планированию проекта, отслеживанию (мониторингу) его исполнения и формированию отчетности </w:t>
      </w:r>
      <w:r w:rsidR="005C0149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E31E0C" w:rsidRPr="00D75A41">
        <w:rPr>
          <w:rFonts w:ascii="Times New Roman" w:hAnsi="Times New Roman" w:cs="Times New Roman"/>
          <w:color w:val="auto"/>
          <w:sz w:val="28"/>
          <w:szCs w:val="28"/>
        </w:rPr>
        <w:t>строитель</w:t>
      </w:r>
      <w:r w:rsidR="005C0149" w:rsidRPr="00D75A41">
        <w:rPr>
          <w:rFonts w:ascii="Times New Roman" w:hAnsi="Times New Roman" w:cs="Times New Roman"/>
          <w:color w:val="auto"/>
          <w:sz w:val="28"/>
          <w:szCs w:val="28"/>
        </w:rPr>
        <w:t>стве</w:t>
      </w:r>
      <w:r w:rsidR="00E31E0C" w:rsidRPr="00D75A4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EC3518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A78AF" w:rsidRPr="00D75A41" w:rsidRDefault="00AA78AF" w:rsidP="00D75A41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:rsidR="00AA78AF" w:rsidRPr="00D75A41" w:rsidRDefault="00AA78AF" w:rsidP="00D75A41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9545BD" w:rsidRPr="00D75A41" w:rsidRDefault="00AA78AF" w:rsidP="00D75A41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D75A41" w:rsidRDefault="00440FBD" w:rsidP="00226965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D75A41">
        <w:rPr>
          <w:rFonts w:cs="Times New Roman"/>
          <w:color w:val="auto"/>
          <w:sz w:val="28"/>
          <w:szCs w:val="28"/>
        </w:rPr>
        <w:t>1.3</w:t>
      </w:r>
      <w:r w:rsidR="00337D05" w:rsidRPr="00D75A41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D75A41">
        <w:rPr>
          <w:rFonts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D75A41">
        <w:rPr>
          <w:rFonts w:cs="Times New Roman"/>
          <w:color w:val="auto"/>
          <w:sz w:val="28"/>
          <w:szCs w:val="28"/>
        </w:rPr>
        <w:t>СОЮЗАТОМСТРОЙ</w:t>
      </w:r>
      <w:r w:rsidR="0092444F" w:rsidRPr="00D75A41">
        <w:rPr>
          <w:rFonts w:cs="Times New Roman"/>
          <w:color w:val="auto"/>
          <w:sz w:val="28"/>
          <w:szCs w:val="28"/>
        </w:rPr>
        <w:t xml:space="preserve">» </w:t>
      </w:r>
      <w:r w:rsidR="00EC3518" w:rsidRPr="00D75A41">
        <w:rPr>
          <w:rFonts w:cs="Times New Roman"/>
          <w:color w:val="auto"/>
          <w:sz w:val="28"/>
          <w:szCs w:val="28"/>
        </w:rPr>
        <w:t>для разработки должностной инструкции</w:t>
      </w:r>
      <w:r w:rsidR="00D75A41">
        <w:rPr>
          <w:rFonts w:cs="Times New Roman"/>
          <w:color w:val="auto"/>
          <w:sz w:val="28"/>
          <w:szCs w:val="28"/>
        </w:rPr>
        <w:t xml:space="preserve"> н</w:t>
      </w:r>
      <w:r w:rsidR="00FD7E66" w:rsidRPr="00D75A41">
        <w:rPr>
          <w:rFonts w:cs="Times New Roman"/>
          <w:color w:val="auto"/>
          <w:sz w:val="28"/>
          <w:szCs w:val="28"/>
        </w:rPr>
        <w:t>ачальника службы</w:t>
      </w:r>
      <w:r w:rsidR="006E3D00" w:rsidRPr="00D75A41">
        <w:rPr>
          <w:rFonts w:cs="Times New Roman"/>
          <w:color w:val="auto"/>
          <w:sz w:val="28"/>
          <w:szCs w:val="28"/>
        </w:rPr>
        <w:t xml:space="preserve"> </w:t>
      </w:r>
      <w:r w:rsidR="00FD7E66" w:rsidRPr="00D75A41">
        <w:rPr>
          <w:rFonts w:cs="Times New Roman"/>
          <w:color w:val="auto"/>
          <w:sz w:val="28"/>
          <w:szCs w:val="28"/>
        </w:rPr>
        <w:t>(</w:t>
      </w:r>
      <w:r w:rsidR="006E3D00" w:rsidRPr="00D75A41">
        <w:rPr>
          <w:rFonts w:cs="Times New Roman"/>
          <w:color w:val="auto"/>
          <w:sz w:val="28"/>
          <w:szCs w:val="28"/>
        </w:rPr>
        <w:t>отдела</w:t>
      </w:r>
      <w:r w:rsidR="00363A81" w:rsidRPr="00D75A41">
        <w:rPr>
          <w:rFonts w:cs="Times New Roman"/>
          <w:color w:val="auto"/>
          <w:sz w:val="28"/>
          <w:szCs w:val="28"/>
        </w:rPr>
        <w:t>) управления проектами</w:t>
      </w:r>
      <w:r w:rsidR="00EC3518" w:rsidRPr="00D75A41">
        <w:rPr>
          <w:rFonts w:cs="Times New Roman"/>
          <w:color w:val="auto"/>
          <w:sz w:val="28"/>
          <w:szCs w:val="28"/>
        </w:rPr>
        <w:t xml:space="preserve"> </w:t>
      </w:r>
      <w:r w:rsidR="00337D05" w:rsidRPr="00D75A41">
        <w:rPr>
          <w:rFonts w:cs="Times New Roman"/>
          <w:color w:val="auto"/>
          <w:sz w:val="28"/>
          <w:szCs w:val="28"/>
        </w:rPr>
        <w:t>с учетом специфики</w:t>
      </w:r>
      <w:r w:rsidR="0092444F" w:rsidRPr="00D75A41">
        <w:rPr>
          <w:rFonts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D75A41">
        <w:rPr>
          <w:rFonts w:cs="Times New Roman"/>
          <w:color w:val="auto"/>
          <w:sz w:val="28"/>
          <w:szCs w:val="28"/>
        </w:rPr>
        <w:t>строительства.</w:t>
      </w:r>
      <w:r w:rsidR="00337D05" w:rsidRPr="00D75A41">
        <w:rPr>
          <w:rFonts w:cs="Times New Roman"/>
          <w:color w:val="auto"/>
          <w:sz w:val="28"/>
          <w:szCs w:val="28"/>
        </w:rPr>
        <w:t xml:space="preserve"> </w:t>
      </w:r>
    </w:p>
    <w:p w:rsidR="00064EA3" w:rsidRPr="00D75A41" w:rsidRDefault="00C26D44" w:rsidP="0022696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D75A41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D75A41" w:rsidRDefault="00064EA3" w:rsidP="00226965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D75A41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226965" w:rsidRDefault="00226965" w:rsidP="00226965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A50C19" w:rsidP="0022696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545BD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F722A" w:rsidRPr="00D75A41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EC3518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FD7E66" w:rsidRPr="00D75A41">
        <w:rPr>
          <w:rFonts w:ascii="Times New Roman" w:hAnsi="Times New Roman" w:cs="Times New Roman"/>
          <w:b/>
          <w:color w:val="auto"/>
          <w:sz w:val="28"/>
          <w:szCs w:val="28"/>
        </w:rPr>
        <w:t>ачальника службы</w:t>
      </w:r>
      <w:r w:rsidR="00E5657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D7E66" w:rsidRPr="00D75A41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E56573" w:rsidRPr="00D75A41">
        <w:rPr>
          <w:rFonts w:ascii="Times New Roman" w:hAnsi="Times New Roman" w:cs="Times New Roman"/>
          <w:b/>
          <w:color w:val="auto"/>
          <w:sz w:val="28"/>
          <w:szCs w:val="28"/>
        </w:rPr>
        <w:t>отдела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) управления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C56B6" w:rsidRPr="00D75A41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роектами</w:t>
      </w:r>
    </w:p>
    <w:p w:rsidR="005C0149" w:rsidRPr="00D75A41" w:rsidRDefault="00FC56B6" w:rsidP="0022696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Планирование проекта,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отслеживание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(мониторинг)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его исполнения и формирова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>ние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отчетности.</w:t>
      </w:r>
    </w:p>
    <w:p w:rsidR="00226965" w:rsidRDefault="00226965" w:rsidP="00226965">
      <w:pPr>
        <w:pStyle w:val="aa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3AE3" w:rsidRPr="00D75A41" w:rsidRDefault="00483327" w:rsidP="00226965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н</w:t>
      </w:r>
      <w:r w:rsidR="00BF02BB" w:rsidRPr="00D75A41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>льника службы (отдела) управле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ния проектами</w:t>
      </w:r>
    </w:p>
    <w:p w:rsidR="001E0934" w:rsidRPr="00D75A41" w:rsidRDefault="001E0934" w:rsidP="00226965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Pr="00D75A41" w:rsidRDefault="00483327" w:rsidP="00226965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75A41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службы (отдела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проектами</w:t>
      </w:r>
      <w:r w:rsid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D75A41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363A81" w:rsidRPr="00D75A41" w:rsidRDefault="00E87BA5" w:rsidP="00226965">
      <w:pPr>
        <w:pStyle w:val="aa"/>
        <w:tabs>
          <w:tab w:val="left" w:pos="0"/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9545BD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законодательных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и иных нормативно-правовых актов, нормат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ивно - технических документов,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регулирующих градостроительную деятельность.</w:t>
      </w:r>
    </w:p>
    <w:p w:rsidR="00363A81" w:rsidRPr="00D75A41" w:rsidRDefault="00226965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7BA5" w:rsidRPr="00D75A41">
        <w:rPr>
          <w:rFonts w:ascii="Times New Roman" w:hAnsi="Times New Roman" w:cs="Times New Roman"/>
          <w:sz w:val="28"/>
          <w:szCs w:val="28"/>
        </w:rPr>
        <w:t>3.1.2.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 xml:space="preserve">Требования законодательных и иных нормативных правовых актов, регулирующих порядок ведения хозяйственной и финансово-экономической </w:t>
      </w:r>
      <w:r w:rsidR="00363A81" w:rsidRPr="00D75A41">
        <w:rPr>
          <w:rFonts w:ascii="Times New Roman" w:hAnsi="Times New Roman" w:cs="Times New Roman"/>
          <w:sz w:val="28"/>
          <w:szCs w:val="28"/>
        </w:rPr>
        <w:lastRenderedPageBreak/>
        <w:t>деятельности строительных организаций.</w:t>
      </w:r>
    </w:p>
    <w:p w:rsidR="00363A81" w:rsidRPr="00D75A41" w:rsidRDefault="00E87BA5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3.1.3.</w:t>
      </w:r>
      <w:r w:rsidR="009545BD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Требования стандартов организаций (в т. ч.  отраслевых, саморегулируемых, НОСТРОЙ).</w:t>
      </w:r>
    </w:p>
    <w:p w:rsidR="00363A81" w:rsidRPr="00D75A41" w:rsidRDefault="00E87BA5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3.1.4.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Основные технологии строительства и тенденции технологического и технического развития строительного производства.</w:t>
      </w:r>
    </w:p>
    <w:p w:rsidR="00363A81" w:rsidRPr="00D75A41" w:rsidRDefault="00E87BA5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3.1.5.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Методы проектного управления и особенности их применения в строительном производстве.</w:t>
      </w:r>
    </w:p>
    <w:p w:rsidR="00363A81" w:rsidRPr="00D75A41" w:rsidRDefault="00363A81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87BA5" w:rsidRPr="00D75A41">
        <w:rPr>
          <w:rFonts w:ascii="Times New Roman" w:hAnsi="Times New Roman" w:cs="Times New Roman"/>
          <w:color w:val="000000" w:themeColor="text1"/>
          <w:sz w:val="28"/>
          <w:szCs w:val="28"/>
        </w:rPr>
        <w:t>3.1.6</w:t>
      </w:r>
      <w:r w:rsidR="00E87BA5" w:rsidRPr="00D75A4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545BD" w:rsidRPr="00D75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Теоретические основы календарно-сетевого </w:t>
      </w:r>
      <w:r w:rsidR="0017324C" w:rsidRPr="00D75A41">
        <w:rPr>
          <w:rFonts w:ascii="Times New Roman" w:hAnsi="Times New Roman" w:cs="Times New Roman"/>
          <w:color w:val="auto"/>
          <w:sz w:val="28"/>
          <w:szCs w:val="28"/>
        </w:rPr>
        <w:t>планирования. Календарно-сетевую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модель проекта.</w:t>
      </w:r>
    </w:p>
    <w:p w:rsidR="00363A81" w:rsidRPr="00D75A41" w:rsidRDefault="00363A81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2696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7324C" w:rsidRPr="00D75A41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9545BD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документов системы качества, применительно </w:t>
      </w:r>
      <w:r w:rsidR="0022696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к управлению проектами. </w:t>
      </w:r>
    </w:p>
    <w:p w:rsidR="00363A81" w:rsidRPr="00D75A41" w:rsidRDefault="0017324C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3.1.8.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Программно-проектные методы организации деятельности.</w:t>
      </w:r>
    </w:p>
    <w:p w:rsidR="00226965" w:rsidRDefault="0017324C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3.1.9.</w:t>
      </w:r>
      <w:r w:rsid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Методы технико-экономического анализа деятельности строительной организации.</w:t>
      </w:r>
    </w:p>
    <w:p w:rsidR="00363A81" w:rsidRPr="008504F1" w:rsidRDefault="00226965" w:rsidP="00226965">
      <w:pPr>
        <w:pStyle w:val="aa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17324C" w:rsidRPr="00D75A41">
        <w:rPr>
          <w:rFonts w:ascii="Times New Roman" w:hAnsi="Times New Roman" w:cs="Times New Roman"/>
          <w:color w:val="auto"/>
          <w:sz w:val="28"/>
          <w:szCs w:val="28"/>
        </w:rPr>
        <w:t>.1.10.</w:t>
      </w:r>
      <w:r w:rsidR="009545BD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опыт, уровень технологий и тенденции развития проектирования и строительства</w:t>
      </w:r>
      <w:r w:rsidR="00DA5000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A81" w:rsidRPr="00D75A41" w:rsidRDefault="0017324C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3.1.11.</w:t>
      </w:r>
      <w:r w:rsidR="009545BD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</w:r>
    </w:p>
    <w:p w:rsidR="00363A81" w:rsidRPr="00D75A41" w:rsidRDefault="0017324C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75A41">
        <w:rPr>
          <w:rFonts w:ascii="Times New Roman" w:hAnsi="Times New Roman" w:cs="Times New Roman"/>
          <w:spacing w:val="2"/>
          <w:sz w:val="28"/>
          <w:szCs w:val="28"/>
        </w:rPr>
        <w:t xml:space="preserve">       3.1.12.</w:t>
      </w:r>
      <w:r w:rsidR="009545BD" w:rsidRPr="00D75A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pacing w:val="2"/>
          <w:sz w:val="28"/>
          <w:szCs w:val="28"/>
        </w:rPr>
        <w:t>Состояние рынка строительных услуг и тенденции его развития.</w:t>
      </w:r>
    </w:p>
    <w:p w:rsidR="00363A81" w:rsidRPr="00D75A41" w:rsidRDefault="0017324C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      3.1.13.</w:t>
      </w:r>
      <w:r w:rsidR="009545BD"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pacing w:val="-2"/>
          <w:sz w:val="28"/>
          <w:szCs w:val="28"/>
        </w:rPr>
        <w:t>Виды предпринимательских и производственных рисков и их особенности в строительстве, методы оценки рисков.</w:t>
      </w:r>
    </w:p>
    <w:p w:rsidR="00363A81" w:rsidRPr="00D75A41" w:rsidRDefault="0017324C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</w:t>
      </w:r>
      <w:r w:rsidR="001D39EB" w:rsidRPr="00D75A41">
        <w:rPr>
          <w:rFonts w:ascii="Times New Roman" w:hAnsi="Times New Roman" w:cs="Times New Roman"/>
          <w:sz w:val="28"/>
          <w:szCs w:val="28"/>
        </w:rPr>
        <w:t>3.1.14.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Методы анализа и критерии оценки производственных ресурсов и</w:t>
      </w:r>
      <w:r w:rsidR="00363A81" w:rsidRPr="00D75A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pacing w:val="-4"/>
          <w:sz w:val="28"/>
          <w:szCs w:val="28"/>
        </w:rPr>
        <w:t>показателей производственной деятельности строительной организации.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3.1.15.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производственной деятельности строительной организации.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      3.1.16.</w:t>
      </w:r>
      <w:r w:rsidR="009545BD"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3.1.17.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Основные виды и технологии применения строительных материалов, конструкций и изделий, строительных машин, механизмов и оборудования.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      3.1.18.</w:t>
      </w:r>
      <w:r w:rsidR="009545BD"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pacing w:val="-2"/>
          <w:sz w:val="28"/>
          <w:szCs w:val="28"/>
        </w:rPr>
        <w:t>Состав и порядок разработки и утверждения локальных нормативных регламентирующих и методических документов по управлению проектами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3.1.19.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Формы организации профессионального обучения и повышения квалификации работников.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3.1.20.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 xml:space="preserve">Требования к составу и оформлению документации, представляемой </w:t>
      </w:r>
      <w:r w:rsidR="00983FBC" w:rsidRPr="00D75A41">
        <w:rPr>
          <w:rFonts w:ascii="Times New Roman" w:hAnsi="Times New Roman" w:cs="Times New Roman"/>
          <w:sz w:val="28"/>
          <w:szCs w:val="28"/>
        </w:rPr>
        <w:t xml:space="preserve">собственникам имущества строительной организации, </w:t>
      </w:r>
      <w:r w:rsidR="00363A81" w:rsidRPr="00D75A41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363A81" w:rsidRPr="00D75A41">
        <w:rPr>
          <w:rFonts w:ascii="Times New Roman" w:hAnsi="Times New Roman" w:cs="Times New Roman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</w:t>
      </w:r>
      <w:r w:rsidR="00983FBC" w:rsidRPr="00D75A41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строительной организации, иным </w:t>
      </w:r>
      <w:r w:rsidR="00363A81" w:rsidRPr="00D75A41">
        <w:rPr>
          <w:rFonts w:ascii="Times New Roman" w:hAnsi="Times New Roman" w:cs="Times New Roman"/>
          <w:spacing w:val="-4"/>
          <w:sz w:val="28"/>
          <w:szCs w:val="28"/>
        </w:rPr>
        <w:t>заинтересованным лицам.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      3.1.21.</w:t>
      </w:r>
      <w:r w:rsidR="009545BD" w:rsidRPr="00D75A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pacing w:val="-2"/>
          <w:sz w:val="28"/>
          <w:szCs w:val="28"/>
        </w:rPr>
        <w:t>Основы гражданско-процессуального и арбитражно-процессуального законодательства Российской Федерации.</w:t>
      </w:r>
    </w:p>
    <w:p w:rsidR="00983FBC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3.1.22.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983FBC" w:rsidRPr="00D75A41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  <w:tab w:val="left" w:pos="27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3.1.23.</w:t>
      </w:r>
      <w:r w:rsidR="009545BD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Основы гражданского права.</w:t>
      </w:r>
    </w:p>
    <w:p w:rsidR="00226965" w:rsidRDefault="00226965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3266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D39EB" w:rsidRPr="00D75A41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9545BD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:rsidR="00226965" w:rsidRDefault="00226965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226965" w:rsidRDefault="00483327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D75A41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службы (отдела) управления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проектами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F02BB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1E0934" w:rsidRPr="00D75A41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363A81" w:rsidRPr="00D75A41" w:rsidRDefault="001D39EB" w:rsidP="00226965">
      <w:pPr>
        <w:tabs>
          <w:tab w:val="left" w:pos="0"/>
          <w:tab w:val="left" w:pos="142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z w:val="28"/>
          <w:szCs w:val="28"/>
        </w:rPr>
        <w:t xml:space="preserve">       3.2.1.</w:t>
      </w:r>
      <w:r w:rsidR="009545BD" w:rsidRPr="00D75A41">
        <w:rPr>
          <w:rFonts w:cs="Times New Roman"/>
          <w:sz w:val="28"/>
          <w:szCs w:val="28"/>
        </w:rPr>
        <w:t xml:space="preserve"> </w:t>
      </w:r>
      <w:r w:rsidR="00363A81" w:rsidRPr="00D75A41">
        <w:rPr>
          <w:rFonts w:cs="Times New Roman"/>
          <w:sz w:val="28"/>
          <w:szCs w:val="28"/>
        </w:rPr>
        <w:t>Применять методы системного и стратегического анализа.</w:t>
      </w:r>
    </w:p>
    <w:p w:rsidR="00363A81" w:rsidRPr="00D75A41" w:rsidRDefault="001D39EB" w:rsidP="00226965">
      <w:pPr>
        <w:tabs>
          <w:tab w:val="left" w:pos="0"/>
          <w:tab w:val="left" w:pos="142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z w:val="28"/>
          <w:szCs w:val="28"/>
        </w:rPr>
        <w:t xml:space="preserve">       3.2.2.</w:t>
      </w:r>
      <w:r w:rsidR="009545BD" w:rsidRPr="00D75A41">
        <w:rPr>
          <w:rFonts w:cs="Times New Roman"/>
          <w:sz w:val="28"/>
          <w:szCs w:val="28"/>
        </w:rPr>
        <w:t xml:space="preserve"> </w:t>
      </w:r>
      <w:r w:rsidR="00363A81" w:rsidRPr="00D75A41">
        <w:rPr>
          <w:rFonts w:cs="Times New Roman"/>
          <w:sz w:val="28"/>
          <w:szCs w:val="28"/>
        </w:rPr>
        <w:t>Оценивать производственные риски строительной организации.</w:t>
      </w:r>
    </w:p>
    <w:p w:rsidR="00363A81" w:rsidRPr="00D75A41" w:rsidRDefault="009545BD" w:rsidP="00226965">
      <w:pPr>
        <w:tabs>
          <w:tab w:val="left" w:pos="0"/>
          <w:tab w:val="left" w:pos="142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z w:val="28"/>
          <w:szCs w:val="28"/>
        </w:rPr>
        <w:t xml:space="preserve">       </w:t>
      </w:r>
      <w:r w:rsidR="001D39EB" w:rsidRPr="00D75A41">
        <w:rPr>
          <w:rFonts w:cs="Times New Roman"/>
          <w:sz w:val="28"/>
          <w:szCs w:val="28"/>
        </w:rPr>
        <w:t>3.2.3.</w:t>
      </w:r>
      <w:r w:rsidRPr="00D75A41">
        <w:rPr>
          <w:rFonts w:cs="Times New Roman"/>
          <w:sz w:val="28"/>
          <w:szCs w:val="28"/>
        </w:rPr>
        <w:t xml:space="preserve"> </w:t>
      </w:r>
      <w:r w:rsidR="00363A81" w:rsidRPr="00D75A41">
        <w:rPr>
          <w:rFonts w:cs="Times New Roman"/>
          <w:sz w:val="28"/>
          <w:szCs w:val="28"/>
        </w:rPr>
        <w:t>Применять программно-проектные методы организации деятельности.</w:t>
      </w:r>
    </w:p>
    <w:p w:rsidR="00363A81" w:rsidRPr="00D75A41" w:rsidRDefault="001D39EB" w:rsidP="00226965">
      <w:pPr>
        <w:tabs>
          <w:tab w:val="left" w:pos="0"/>
          <w:tab w:val="left" w:pos="142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z w:val="28"/>
          <w:szCs w:val="28"/>
        </w:rPr>
        <w:t xml:space="preserve">       3.2.4.</w:t>
      </w:r>
      <w:r w:rsidR="009545BD" w:rsidRPr="00D75A41">
        <w:rPr>
          <w:rFonts w:cs="Times New Roman"/>
          <w:sz w:val="28"/>
          <w:szCs w:val="28"/>
        </w:rPr>
        <w:t xml:space="preserve"> </w:t>
      </w:r>
      <w:r w:rsidR="00363A81" w:rsidRPr="00D75A41">
        <w:rPr>
          <w:rFonts w:cs="Times New Roman"/>
          <w:sz w:val="28"/>
          <w:szCs w:val="28"/>
        </w:rPr>
        <w:t>Планировать и контролировать распределение ресурсов деятельности строительной организации.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3.2.5.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Разрабатыват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ь 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иерархическую структуру проекта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22696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1600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техническим заданием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, основным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и техническими решениями и т.д.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3.2.6.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Оценивать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длительность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работ проекта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с официальной доку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ментацией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4B43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3.2.7.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Сравнивать разработанный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план-график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 с директивными сроками,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оптимиз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ировать план-график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(поиск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возможностей запараллеливания работ, ускорения за счет привлечения ресурсов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1F4B43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3.2.8.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Осуществлять поиск резервов и возможностей для оптимизации календарно-сетевой модели.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3.2.9.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Внос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ить в модель фактические данные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по исполнению работ (через запрос отчетной информации у подрядчиков и исполнителей работ).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3.2.10.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Прогнозировать сроки завершения проекта и выход за рамки бюджета.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3.2.11.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Подготавливать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регулярные отчеты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 статусе проекта в удобной для руководителя проекта форме.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     3.2.12.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4B43" w:rsidRPr="00D75A41">
        <w:rPr>
          <w:rFonts w:ascii="Times New Roman" w:hAnsi="Times New Roman" w:cs="Times New Roman"/>
          <w:color w:val="auto"/>
          <w:sz w:val="28"/>
          <w:szCs w:val="28"/>
        </w:rPr>
        <w:t>При не</w:t>
      </w:r>
      <w:r w:rsidR="00D75A41">
        <w:rPr>
          <w:rFonts w:ascii="Times New Roman" w:hAnsi="Times New Roman" w:cs="Times New Roman"/>
          <w:color w:val="auto"/>
          <w:sz w:val="28"/>
          <w:szCs w:val="28"/>
        </w:rPr>
        <w:t xml:space="preserve">обходимости – вносить изменения 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в календарно – сетевую модель по согласованию с руководителем проекта.</w:t>
      </w:r>
    </w:p>
    <w:p w:rsidR="00363A81" w:rsidRPr="00D75A41" w:rsidRDefault="001D39EB" w:rsidP="00226965">
      <w:pPr>
        <w:tabs>
          <w:tab w:val="left" w:pos="0"/>
          <w:tab w:val="left" w:pos="142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z w:val="28"/>
          <w:szCs w:val="28"/>
        </w:rPr>
        <w:t xml:space="preserve">       3.2.13.</w:t>
      </w:r>
      <w:r w:rsidR="00A477D2" w:rsidRPr="00D75A41">
        <w:rPr>
          <w:rFonts w:cs="Times New Roman"/>
          <w:sz w:val="28"/>
          <w:szCs w:val="28"/>
        </w:rPr>
        <w:t xml:space="preserve"> </w:t>
      </w:r>
      <w:r w:rsidR="00363A81" w:rsidRPr="00D75A41">
        <w:rPr>
          <w:rFonts w:cs="Times New Roman"/>
          <w:sz w:val="28"/>
          <w:szCs w:val="28"/>
        </w:rPr>
        <w:t>Оформлять и представлять управленческую документацию и презентационные материалы</w:t>
      </w:r>
      <w:r w:rsidRPr="00D75A41">
        <w:rPr>
          <w:rFonts w:cs="Times New Roman"/>
          <w:sz w:val="28"/>
          <w:szCs w:val="28"/>
        </w:rPr>
        <w:t>.</w:t>
      </w:r>
    </w:p>
    <w:p w:rsidR="00363A81" w:rsidRPr="00D75A41" w:rsidRDefault="001D39EB" w:rsidP="00226965">
      <w:pPr>
        <w:tabs>
          <w:tab w:val="left" w:pos="0"/>
          <w:tab w:val="left" w:pos="142"/>
          <w:tab w:val="left" w:pos="284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z w:val="28"/>
          <w:szCs w:val="28"/>
        </w:rPr>
        <w:t xml:space="preserve">        3.2.14.</w:t>
      </w:r>
      <w:r w:rsidR="00A477D2" w:rsidRPr="00D75A41">
        <w:rPr>
          <w:rFonts w:cs="Times New Roman"/>
          <w:sz w:val="28"/>
          <w:szCs w:val="28"/>
        </w:rPr>
        <w:t xml:space="preserve"> </w:t>
      </w:r>
      <w:r w:rsidR="00363A81" w:rsidRPr="00D75A41">
        <w:rPr>
          <w:rFonts w:cs="Times New Roman"/>
          <w:sz w:val="28"/>
          <w:szCs w:val="28"/>
        </w:rPr>
        <w:t>Разрабатывать перспективные и текущие производственные планы строительной организации.</w:t>
      </w:r>
    </w:p>
    <w:p w:rsidR="00363A81" w:rsidRPr="00D75A41" w:rsidRDefault="001D39EB" w:rsidP="00226965">
      <w:pPr>
        <w:tabs>
          <w:tab w:val="left" w:pos="0"/>
          <w:tab w:val="left" w:pos="142"/>
          <w:tab w:val="left" w:pos="284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pacing w:val="-4"/>
          <w:sz w:val="28"/>
          <w:szCs w:val="28"/>
        </w:rPr>
        <w:t xml:space="preserve">       3.2.15.</w:t>
      </w:r>
      <w:r w:rsidR="00A477D2" w:rsidRPr="00D75A41">
        <w:rPr>
          <w:rFonts w:cs="Times New Roman"/>
          <w:spacing w:val="-4"/>
          <w:sz w:val="28"/>
          <w:szCs w:val="28"/>
        </w:rPr>
        <w:t xml:space="preserve"> </w:t>
      </w:r>
      <w:r w:rsidR="00363A81" w:rsidRPr="00D75A41">
        <w:rPr>
          <w:rFonts w:cs="Times New Roman"/>
          <w:spacing w:val="-4"/>
          <w:sz w:val="28"/>
          <w:szCs w:val="28"/>
        </w:rPr>
        <w:t xml:space="preserve">Оценивать показатели выполнения текущих производственных проектов и </w:t>
      </w:r>
      <w:r w:rsidR="00363A81" w:rsidRPr="00D75A41">
        <w:rPr>
          <w:rFonts w:cs="Times New Roman"/>
          <w:sz w:val="28"/>
          <w:szCs w:val="28"/>
        </w:rPr>
        <w:t>планов строительной организации.</w:t>
      </w:r>
    </w:p>
    <w:p w:rsidR="00363A81" w:rsidRPr="00D75A41" w:rsidRDefault="001D39EB" w:rsidP="00226965">
      <w:pPr>
        <w:tabs>
          <w:tab w:val="left" w:pos="0"/>
          <w:tab w:val="left" w:pos="142"/>
          <w:tab w:val="left" w:pos="284"/>
        </w:tabs>
        <w:suppressAutoHyphens/>
        <w:contextualSpacing/>
        <w:jc w:val="both"/>
        <w:rPr>
          <w:rFonts w:cs="Times New Roman"/>
          <w:sz w:val="28"/>
          <w:szCs w:val="28"/>
        </w:rPr>
      </w:pPr>
      <w:r w:rsidRPr="00D75A41">
        <w:rPr>
          <w:rFonts w:cs="Times New Roman"/>
          <w:sz w:val="28"/>
          <w:szCs w:val="28"/>
        </w:rPr>
        <w:t xml:space="preserve">       3.2.16.</w:t>
      </w:r>
      <w:r w:rsidR="00A477D2" w:rsidRPr="00D75A41">
        <w:rPr>
          <w:rFonts w:cs="Times New Roman"/>
          <w:sz w:val="28"/>
          <w:szCs w:val="28"/>
        </w:rPr>
        <w:t xml:space="preserve"> </w:t>
      </w:r>
      <w:r w:rsidR="00363A81" w:rsidRPr="00D75A41">
        <w:rPr>
          <w:rFonts w:cs="Times New Roman"/>
          <w:sz w:val="28"/>
          <w:szCs w:val="28"/>
        </w:rPr>
        <w:t>Разрабатывать и оформлять локальные нормативные документы, регулирующие производственную деятельность службы (отдела)</w:t>
      </w:r>
      <w:r w:rsidR="00011600" w:rsidRPr="00D75A41">
        <w:rPr>
          <w:rFonts w:cs="Times New Roman"/>
          <w:sz w:val="28"/>
          <w:szCs w:val="28"/>
        </w:rPr>
        <w:t>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  <w:tab w:val="left" w:pos="28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3.2.17.</w:t>
      </w:r>
      <w:r w:rsidR="00A477D2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Организовывать и осуществлять мониторинг профессионального уровня сотрудников службы (отдела)</w:t>
      </w:r>
      <w:r w:rsidR="00A477D2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и определять недостающие умения, знания и компетенции.</w:t>
      </w:r>
    </w:p>
    <w:p w:rsidR="00363A81" w:rsidRPr="00D75A41" w:rsidRDefault="001D39EB" w:rsidP="00226965">
      <w:pPr>
        <w:pStyle w:val="aa"/>
        <w:tabs>
          <w:tab w:val="left" w:pos="0"/>
          <w:tab w:val="left" w:pos="142"/>
        </w:tabs>
        <w:suppressAutoHyphens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      3.2.18.</w:t>
      </w:r>
      <w:r w:rsidR="00A477D2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363A81" w:rsidRPr="00D75A41">
        <w:rPr>
          <w:rFonts w:ascii="Times New Roman" w:hAnsi="Times New Roman" w:cs="Times New Roman"/>
          <w:sz w:val="28"/>
          <w:szCs w:val="28"/>
        </w:rPr>
        <w:t>Определять требования к содержанию и формам организации</w:t>
      </w:r>
      <w:r w:rsidR="00D75A41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обучения </w:t>
      </w:r>
      <w:r w:rsidR="00363A81" w:rsidRPr="00D75A41">
        <w:rPr>
          <w:rFonts w:ascii="Times New Roman" w:hAnsi="Times New Roman" w:cs="Times New Roman"/>
          <w:spacing w:val="-4"/>
          <w:sz w:val="28"/>
          <w:szCs w:val="28"/>
        </w:rPr>
        <w:t>и повышения квалификации работников.</w:t>
      </w:r>
    </w:p>
    <w:p w:rsidR="00435D54" w:rsidRPr="00D75A41" w:rsidRDefault="00435D54" w:rsidP="00226965">
      <w:pPr>
        <w:pStyle w:val="afb"/>
        <w:widowControl w:val="0"/>
        <w:tabs>
          <w:tab w:val="left" w:pos="0"/>
          <w:tab w:val="left" w:pos="142"/>
          <w:tab w:val="left" w:pos="354"/>
        </w:tabs>
        <w:suppressAutoHyphens/>
        <w:spacing w:after="0"/>
        <w:rPr>
          <w:sz w:val="28"/>
          <w:szCs w:val="28"/>
        </w:rPr>
      </w:pPr>
      <w:r w:rsidRPr="00D75A41">
        <w:rPr>
          <w:sz w:val="28"/>
          <w:szCs w:val="28"/>
        </w:rPr>
        <w:t xml:space="preserve">       </w:t>
      </w:r>
      <w:r w:rsidR="00D75A41">
        <w:rPr>
          <w:sz w:val="28"/>
          <w:szCs w:val="28"/>
        </w:rPr>
        <w:t xml:space="preserve"> </w:t>
      </w:r>
      <w:r w:rsidR="001D39EB" w:rsidRPr="00D75A41">
        <w:rPr>
          <w:sz w:val="28"/>
          <w:szCs w:val="28"/>
        </w:rPr>
        <w:t>3.2.19.</w:t>
      </w:r>
      <w:r w:rsidR="00A477D2" w:rsidRPr="00D75A41">
        <w:rPr>
          <w:sz w:val="28"/>
          <w:szCs w:val="28"/>
        </w:rPr>
        <w:t xml:space="preserve"> </w:t>
      </w:r>
      <w:r w:rsidRPr="00D75A41">
        <w:rPr>
          <w:sz w:val="28"/>
          <w:szCs w:val="28"/>
        </w:rPr>
        <w:t>Организовывать проведение аттестации работников.</w:t>
      </w:r>
    </w:p>
    <w:p w:rsidR="00226965" w:rsidRDefault="00435D54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1D39EB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="00A477D2" w:rsidRPr="00D75A41">
        <w:rPr>
          <w:rFonts w:ascii="Times New Roman" w:hAnsi="Times New Roman" w:cs="Times New Roman"/>
          <w:sz w:val="28"/>
          <w:szCs w:val="28"/>
        </w:rPr>
        <w:t xml:space="preserve">      </w:t>
      </w:r>
      <w:r w:rsidR="001D39EB" w:rsidRPr="00D75A41">
        <w:rPr>
          <w:rFonts w:ascii="Times New Roman" w:hAnsi="Times New Roman" w:cs="Times New Roman"/>
          <w:sz w:val="28"/>
          <w:szCs w:val="28"/>
        </w:rPr>
        <w:t>3.2.20.</w:t>
      </w:r>
      <w:r w:rsidR="00A477D2" w:rsidRPr="00D75A41">
        <w:rPr>
          <w:rFonts w:ascii="Times New Roman" w:hAnsi="Times New Roman" w:cs="Times New Roman"/>
          <w:sz w:val="28"/>
          <w:szCs w:val="28"/>
        </w:rPr>
        <w:t xml:space="preserve"> </w:t>
      </w:r>
      <w:r w:rsidRPr="00D75A41">
        <w:rPr>
          <w:rFonts w:ascii="Times New Roman" w:hAnsi="Times New Roman" w:cs="Times New Roman"/>
          <w:sz w:val="28"/>
          <w:szCs w:val="28"/>
        </w:rPr>
        <w:t>Формировать</w:t>
      </w:r>
      <w:r w:rsidR="0098168A" w:rsidRPr="00D75A41">
        <w:rPr>
          <w:rFonts w:ascii="Times New Roman" w:hAnsi="Times New Roman" w:cs="Times New Roman"/>
          <w:sz w:val="28"/>
          <w:szCs w:val="28"/>
        </w:rPr>
        <w:t xml:space="preserve"> (</w:t>
      </w:r>
      <w:r w:rsidRPr="00D75A41">
        <w:rPr>
          <w:rFonts w:ascii="Times New Roman" w:hAnsi="Times New Roman" w:cs="Times New Roman"/>
          <w:sz w:val="28"/>
          <w:szCs w:val="28"/>
        </w:rPr>
        <w:t>составлять</w:t>
      </w:r>
      <w:r w:rsidR="0098168A" w:rsidRPr="00D75A41">
        <w:rPr>
          <w:rFonts w:ascii="Times New Roman" w:hAnsi="Times New Roman" w:cs="Times New Roman"/>
          <w:sz w:val="28"/>
          <w:szCs w:val="28"/>
        </w:rPr>
        <w:t>)</w:t>
      </w:r>
      <w:r w:rsidRPr="00D75A41">
        <w:rPr>
          <w:rFonts w:ascii="Times New Roman" w:hAnsi="Times New Roman" w:cs="Times New Roman"/>
          <w:sz w:val="28"/>
          <w:szCs w:val="28"/>
        </w:rPr>
        <w:t xml:space="preserve"> отчетную документацию</w:t>
      </w:r>
      <w:r w:rsidR="00DA5000" w:rsidRPr="00D75A41">
        <w:rPr>
          <w:rFonts w:ascii="Times New Roman" w:hAnsi="Times New Roman" w:cs="Times New Roman"/>
          <w:sz w:val="28"/>
          <w:szCs w:val="28"/>
        </w:rPr>
        <w:t>.</w:t>
      </w:r>
      <w:r w:rsidR="00A477D2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26965" w:rsidRDefault="00226965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Pr="008504F1" w:rsidRDefault="00E530DB" w:rsidP="00226965">
      <w:pPr>
        <w:pStyle w:val="aa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D75A41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D75A41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504F1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D75A41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>льника службы (отдела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проектами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</w:p>
    <w:p w:rsidR="0092444F" w:rsidRPr="00D75A41" w:rsidRDefault="0092444F" w:rsidP="008504F1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D75A41" w:rsidRDefault="00E530DB" w:rsidP="008504F1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A477D2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98168A" w:rsidRPr="00D75A41" w:rsidRDefault="00A477D2" w:rsidP="008504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высшего образования по одной из нижеперечисленных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специальностей или направлению подготовки в области организации </w:t>
      </w:r>
      <w:r w:rsidR="00D464AB" w:rsidRPr="00D75A41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едерации                        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: автоматизация и управление (коды 220200,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550200,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651900), автоматизированные системы управления (код 0646), автоматика и управление в технических системах (код 21.01), управление в технических системах (коды 220400,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27.00.00, 27.03.04,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27.0404,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27.06.01), управление и информатика в технических системах (коды 210100,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220201), экономика и организация строительства (код 1721), экономика и управление в строительстве (код 07.08), экономика и управление на предприятии (по отраслям) 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(коды 060800,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080502),</w:t>
      </w:r>
      <w:r w:rsidR="0098168A" w:rsidRPr="00D75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(коды 0310,10.10), градостроительство (коды 07.03.04,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управления в строительстве  (код 1748),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 применение и эксплуатация автоматизированных систем специального назначения 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(коды 09.05.01, 230106), проектирование зданий (коды 270114,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291400), проектирование и эксплуатация газонефтепроводов, газохранилищ и нефтебаз (код 0207), проектирование технических и технологических комплексов 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(коды 120900,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150401), промышленное и гражданское строительство 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29.03), системы автоматического проектирования (коды 220300,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68A" w:rsidRPr="00D75A4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19,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653500), экономика и организация строительства 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(код 1721), экономика и управлен</w:t>
      </w:r>
      <w:r w:rsidR="00DA5000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ие в строительстве (код 07.08), 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C3E" w:rsidRPr="00D75A41">
        <w:rPr>
          <w:rFonts w:ascii="Times New Roman" w:hAnsi="Times New Roman" w:cs="Times New Roman"/>
          <w:color w:val="auto"/>
          <w:sz w:val="28"/>
          <w:szCs w:val="28"/>
        </w:rPr>
        <w:t>080502).</w:t>
      </w:r>
    </w:p>
    <w:p w:rsidR="0092444F" w:rsidRPr="00D75A41" w:rsidRDefault="00C73558" w:rsidP="008504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75A4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D75A41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D75A41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D75A4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0E4608" w:rsidRPr="00D75A41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D75A41" w:rsidRDefault="00C73558" w:rsidP="008504F1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D75A41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8504F1" w:rsidRDefault="00E530DB" w:rsidP="008504F1">
      <w:pPr>
        <w:pStyle w:val="aa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D75A41">
        <w:rPr>
          <w:rFonts w:ascii="Times New Roman" w:hAnsi="Times New Roman" w:cs="Times New Roman"/>
          <w:b/>
          <w:color w:val="auto"/>
          <w:sz w:val="28"/>
          <w:szCs w:val="28"/>
        </w:rPr>
        <w:t>Требован</w:t>
      </w:r>
      <w:r w:rsidR="008504F1">
        <w:rPr>
          <w:rFonts w:ascii="Times New Roman" w:hAnsi="Times New Roman" w:cs="Times New Roman"/>
          <w:b/>
          <w:color w:val="auto"/>
          <w:sz w:val="28"/>
          <w:szCs w:val="28"/>
        </w:rPr>
        <w:t>ия к практическому опыту работы</w:t>
      </w:r>
    </w:p>
    <w:p w:rsidR="008504F1" w:rsidRDefault="000356F7" w:rsidP="008504F1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sz w:val="28"/>
          <w:szCs w:val="28"/>
        </w:rPr>
        <w:t>- стаж работы по специальности не менее</w:t>
      </w:r>
      <w:r w:rsidR="00DA4C26" w:rsidRPr="00D75A41">
        <w:rPr>
          <w:rFonts w:ascii="Times New Roman" w:hAnsi="Times New Roman" w:cs="Times New Roman"/>
          <w:sz w:val="28"/>
          <w:szCs w:val="28"/>
        </w:rPr>
        <w:t xml:space="preserve"> 5</w:t>
      </w:r>
      <w:r w:rsidRPr="00D75A4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504F1" w:rsidRDefault="008504F1" w:rsidP="008504F1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43AE3" w:rsidRDefault="00BE11E9" w:rsidP="008504F1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A477D2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5A87" w:rsidRPr="00D75A41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04F1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D75A41">
        <w:rPr>
          <w:rFonts w:ascii="Times New Roman" w:hAnsi="Times New Roman" w:cs="Times New Roman"/>
          <w:b/>
          <w:color w:val="auto"/>
          <w:sz w:val="28"/>
          <w:szCs w:val="28"/>
        </w:rPr>
        <w:t>ачальник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>а службы (отдела</w:t>
      </w:r>
      <w:r w:rsidR="00363A81" w:rsidRPr="00D75A41">
        <w:rPr>
          <w:rFonts w:ascii="Times New Roman" w:hAnsi="Times New Roman" w:cs="Times New Roman"/>
          <w:b/>
          <w:color w:val="auto"/>
          <w:sz w:val="28"/>
          <w:szCs w:val="28"/>
        </w:rPr>
        <w:t>) управления проектами</w:t>
      </w:r>
      <w:r w:rsidR="00443AE3" w:rsidRPr="00D75A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73266B" w:rsidRPr="00D75A41" w:rsidRDefault="0073266B" w:rsidP="008504F1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D75A41" w:rsidRDefault="00705A87" w:rsidP="008504F1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5A41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D75A41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D75A41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A477D2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33A5" w:rsidRPr="00D75A41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443AE3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службы (отде</w:t>
      </w:r>
      <w:r w:rsidR="00363A81" w:rsidRPr="00D75A41">
        <w:rPr>
          <w:rFonts w:ascii="Times New Roman" w:hAnsi="Times New Roman" w:cs="Times New Roman"/>
          <w:color w:val="auto"/>
          <w:sz w:val="28"/>
          <w:szCs w:val="28"/>
        </w:rPr>
        <w:t>ла) управления проектами</w:t>
      </w:r>
      <w:r w:rsidR="00A265BB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5000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</w:t>
      </w:r>
      <w:r w:rsidR="008504F1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</w:t>
      </w:r>
      <w:r w:rsidR="00BE11E9" w:rsidRPr="00D75A41">
        <w:rPr>
          <w:rFonts w:ascii="Times New Roman" w:hAnsi="Times New Roman" w:cs="Times New Roman"/>
          <w:color w:val="auto"/>
          <w:sz w:val="28"/>
          <w:szCs w:val="28"/>
        </w:rPr>
        <w:t>инструкциях  и</w:t>
      </w:r>
      <w:r w:rsidR="00190688" w:rsidRPr="00D75A41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D75A4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sectPr w:rsidR="00BE11E9" w:rsidRPr="00D75A41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2B" w:rsidRDefault="00775A2B" w:rsidP="00337D05">
      <w:r>
        <w:separator/>
      </w:r>
    </w:p>
  </w:endnote>
  <w:endnote w:type="continuationSeparator" w:id="0">
    <w:p w:rsidR="00775A2B" w:rsidRDefault="00775A2B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2B" w:rsidRDefault="00775A2B" w:rsidP="00337D05">
      <w:r>
        <w:separator/>
      </w:r>
    </w:p>
  </w:footnote>
  <w:footnote w:type="continuationSeparator" w:id="0">
    <w:p w:rsidR="00775A2B" w:rsidRDefault="00775A2B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11600"/>
    <w:rsid w:val="00022A07"/>
    <w:rsid w:val="00022EA1"/>
    <w:rsid w:val="00024C32"/>
    <w:rsid w:val="0002526C"/>
    <w:rsid w:val="00025B0E"/>
    <w:rsid w:val="000261F0"/>
    <w:rsid w:val="00030312"/>
    <w:rsid w:val="00031CF2"/>
    <w:rsid w:val="000356F7"/>
    <w:rsid w:val="00060AA6"/>
    <w:rsid w:val="000617F7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4DE5"/>
    <w:rsid w:val="000A5DC7"/>
    <w:rsid w:val="000A5E3D"/>
    <w:rsid w:val="000B72FD"/>
    <w:rsid w:val="000B77CC"/>
    <w:rsid w:val="000D0FF8"/>
    <w:rsid w:val="000D5B51"/>
    <w:rsid w:val="000E4608"/>
    <w:rsid w:val="000F2C60"/>
    <w:rsid w:val="000F5919"/>
    <w:rsid w:val="000F5A36"/>
    <w:rsid w:val="00104104"/>
    <w:rsid w:val="001045D8"/>
    <w:rsid w:val="00105712"/>
    <w:rsid w:val="0010758E"/>
    <w:rsid w:val="00112E65"/>
    <w:rsid w:val="001162A2"/>
    <w:rsid w:val="00126C4D"/>
    <w:rsid w:val="0013210E"/>
    <w:rsid w:val="001355A3"/>
    <w:rsid w:val="0013687E"/>
    <w:rsid w:val="00137168"/>
    <w:rsid w:val="00140633"/>
    <w:rsid w:val="00142DC4"/>
    <w:rsid w:val="001435CA"/>
    <w:rsid w:val="00143C1B"/>
    <w:rsid w:val="00146867"/>
    <w:rsid w:val="00152D3C"/>
    <w:rsid w:val="00156340"/>
    <w:rsid w:val="0017324C"/>
    <w:rsid w:val="00182772"/>
    <w:rsid w:val="001876AC"/>
    <w:rsid w:val="00190688"/>
    <w:rsid w:val="0019661F"/>
    <w:rsid w:val="001A0C96"/>
    <w:rsid w:val="001A781F"/>
    <w:rsid w:val="001A7DDD"/>
    <w:rsid w:val="001C6835"/>
    <w:rsid w:val="001D35A2"/>
    <w:rsid w:val="001D39EB"/>
    <w:rsid w:val="001D677D"/>
    <w:rsid w:val="001E03E7"/>
    <w:rsid w:val="001E0934"/>
    <w:rsid w:val="001E50C1"/>
    <w:rsid w:val="001E6B91"/>
    <w:rsid w:val="001F2479"/>
    <w:rsid w:val="001F41F3"/>
    <w:rsid w:val="001F4B43"/>
    <w:rsid w:val="00202E05"/>
    <w:rsid w:val="00203E73"/>
    <w:rsid w:val="002069C3"/>
    <w:rsid w:val="00210FB2"/>
    <w:rsid w:val="0021601B"/>
    <w:rsid w:val="0022548E"/>
    <w:rsid w:val="00226965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4217"/>
    <w:rsid w:val="00287652"/>
    <w:rsid w:val="002938A3"/>
    <w:rsid w:val="00294868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113C"/>
    <w:rsid w:val="003322AE"/>
    <w:rsid w:val="003332CA"/>
    <w:rsid w:val="00337D05"/>
    <w:rsid w:val="003419FD"/>
    <w:rsid w:val="00342289"/>
    <w:rsid w:val="003454F9"/>
    <w:rsid w:val="00355E42"/>
    <w:rsid w:val="00356EE6"/>
    <w:rsid w:val="0035776C"/>
    <w:rsid w:val="00360921"/>
    <w:rsid w:val="00363120"/>
    <w:rsid w:val="00363A81"/>
    <w:rsid w:val="00364CBE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3F3D"/>
    <w:rsid w:val="003C5CA4"/>
    <w:rsid w:val="003C672A"/>
    <w:rsid w:val="003C6DFC"/>
    <w:rsid w:val="003D0661"/>
    <w:rsid w:val="003D3C7C"/>
    <w:rsid w:val="003E45F3"/>
    <w:rsid w:val="003E590B"/>
    <w:rsid w:val="003F532E"/>
    <w:rsid w:val="00404639"/>
    <w:rsid w:val="00407A95"/>
    <w:rsid w:val="00420593"/>
    <w:rsid w:val="0042683C"/>
    <w:rsid w:val="00432308"/>
    <w:rsid w:val="00435D54"/>
    <w:rsid w:val="00436194"/>
    <w:rsid w:val="004403B0"/>
    <w:rsid w:val="00440FBD"/>
    <w:rsid w:val="00441BC4"/>
    <w:rsid w:val="00443AE3"/>
    <w:rsid w:val="00447D72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27C3E"/>
    <w:rsid w:val="005302FC"/>
    <w:rsid w:val="00534991"/>
    <w:rsid w:val="00543690"/>
    <w:rsid w:val="0055041D"/>
    <w:rsid w:val="00570245"/>
    <w:rsid w:val="00571FF2"/>
    <w:rsid w:val="005829D3"/>
    <w:rsid w:val="005864D7"/>
    <w:rsid w:val="00595F52"/>
    <w:rsid w:val="00597C25"/>
    <w:rsid w:val="005A0900"/>
    <w:rsid w:val="005A5301"/>
    <w:rsid w:val="005A581F"/>
    <w:rsid w:val="005A687B"/>
    <w:rsid w:val="005B26A6"/>
    <w:rsid w:val="005B497B"/>
    <w:rsid w:val="005B49B9"/>
    <w:rsid w:val="005B5AFC"/>
    <w:rsid w:val="005B6F2F"/>
    <w:rsid w:val="005B7A9D"/>
    <w:rsid w:val="005C0149"/>
    <w:rsid w:val="005C041F"/>
    <w:rsid w:val="005C2FCB"/>
    <w:rsid w:val="005C6087"/>
    <w:rsid w:val="005D7DF5"/>
    <w:rsid w:val="005E13CC"/>
    <w:rsid w:val="005E1806"/>
    <w:rsid w:val="005E70E8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A58"/>
    <w:rsid w:val="00653FCD"/>
    <w:rsid w:val="00664714"/>
    <w:rsid w:val="00665C8B"/>
    <w:rsid w:val="00673BCE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15094"/>
    <w:rsid w:val="0073266B"/>
    <w:rsid w:val="0073473D"/>
    <w:rsid w:val="007430EB"/>
    <w:rsid w:val="00745921"/>
    <w:rsid w:val="00754FF5"/>
    <w:rsid w:val="00756ECC"/>
    <w:rsid w:val="007609EE"/>
    <w:rsid w:val="007716AC"/>
    <w:rsid w:val="00774416"/>
    <w:rsid w:val="0077594D"/>
    <w:rsid w:val="00775A2B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89F"/>
    <w:rsid w:val="0082480B"/>
    <w:rsid w:val="00830362"/>
    <w:rsid w:val="008319BE"/>
    <w:rsid w:val="00832557"/>
    <w:rsid w:val="00845171"/>
    <w:rsid w:val="008504F1"/>
    <w:rsid w:val="00851D8F"/>
    <w:rsid w:val="00852BC3"/>
    <w:rsid w:val="00853D97"/>
    <w:rsid w:val="0085612D"/>
    <w:rsid w:val="0086493C"/>
    <w:rsid w:val="008677E2"/>
    <w:rsid w:val="00867890"/>
    <w:rsid w:val="0087000D"/>
    <w:rsid w:val="008730AA"/>
    <w:rsid w:val="00875E01"/>
    <w:rsid w:val="00881359"/>
    <w:rsid w:val="00892411"/>
    <w:rsid w:val="0089362D"/>
    <w:rsid w:val="00894BA7"/>
    <w:rsid w:val="00897567"/>
    <w:rsid w:val="008A27B4"/>
    <w:rsid w:val="008A716B"/>
    <w:rsid w:val="008B0138"/>
    <w:rsid w:val="008B2AFB"/>
    <w:rsid w:val="008C03DD"/>
    <w:rsid w:val="008C0E4B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45BD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8168A"/>
    <w:rsid w:val="00983FBC"/>
    <w:rsid w:val="00993837"/>
    <w:rsid w:val="00997154"/>
    <w:rsid w:val="009A11E2"/>
    <w:rsid w:val="009A328F"/>
    <w:rsid w:val="009B2026"/>
    <w:rsid w:val="009B2641"/>
    <w:rsid w:val="009B7CBD"/>
    <w:rsid w:val="009C58D4"/>
    <w:rsid w:val="009C6AE4"/>
    <w:rsid w:val="009D3163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265BB"/>
    <w:rsid w:val="00A31A27"/>
    <w:rsid w:val="00A32210"/>
    <w:rsid w:val="00A32FB3"/>
    <w:rsid w:val="00A36E0D"/>
    <w:rsid w:val="00A376F4"/>
    <w:rsid w:val="00A476ED"/>
    <w:rsid w:val="00A477D2"/>
    <w:rsid w:val="00A50C19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B73EA"/>
    <w:rsid w:val="00AC395B"/>
    <w:rsid w:val="00AD0DAF"/>
    <w:rsid w:val="00AE5C71"/>
    <w:rsid w:val="00AF2C0F"/>
    <w:rsid w:val="00AF4249"/>
    <w:rsid w:val="00B137CC"/>
    <w:rsid w:val="00B13C49"/>
    <w:rsid w:val="00B20E38"/>
    <w:rsid w:val="00B220E9"/>
    <w:rsid w:val="00B25C85"/>
    <w:rsid w:val="00B27F20"/>
    <w:rsid w:val="00B30D7C"/>
    <w:rsid w:val="00B50837"/>
    <w:rsid w:val="00B560DF"/>
    <w:rsid w:val="00B56470"/>
    <w:rsid w:val="00B56592"/>
    <w:rsid w:val="00B56BA1"/>
    <w:rsid w:val="00B61C26"/>
    <w:rsid w:val="00B629CE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B37F0"/>
    <w:rsid w:val="00CC11BD"/>
    <w:rsid w:val="00CC21DB"/>
    <w:rsid w:val="00CF333E"/>
    <w:rsid w:val="00CF46D0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3771E"/>
    <w:rsid w:val="00D4301D"/>
    <w:rsid w:val="00D45451"/>
    <w:rsid w:val="00D464AB"/>
    <w:rsid w:val="00D6210B"/>
    <w:rsid w:val="00D65297"/>
    <w:rsid w:val="00D67108"/>
    <w:rsid w:val="00D72FED"/>
    <w:rsid w:val="00D73B37"/>
    <w:rsid w:val="00D75A41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C26"/>
    <w:rsid w:val="00DA4D59"/>
    <w:rsid w:val="00DA5000"/>
    <w:rsid w:val="00DB5C47"/>
    <w:rsid w:val="00DB74AD"/>
    <w:rsid w:val="00DC52C9"/>
    <w:rsid w:val="00DD161A"/>
    <w:rsid w:val="00DD2504"/>
    <w:rsid w:val="00DD3400"/>
    <w:rsid w:val="00DD5208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35946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87BA5"/>
    <w:rsid w:val="00E93F8D"/>
    <w:rsid w:val="00EA0DEF"/>
    <w:rsid w:val="00EA3558"/>
    <w:rsid w:val="00EA496C"/>
    <w:rsid w:val="00EB72FB"/>
    <w:rsid w:val="00EC3518"/>
    <w:rsid w:val="00EC4FE0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23D2E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C56B6"/>
    <w:rsid w:val="00FC5E1E"/>
    <w:rsid w:val="00FD5F68"/>
    <w:rsid w:val="00FD7E66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3C90"/>
  <w15:docId w15:val="{89AA3449-2154-413D-B1AE-920CABC3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16F8-C209-49D1-A127-10748836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11</cp:revision>
  <cp:lastPrinted>2018-12-02T14:49:00Z</cp:lastPrinted>
  <dcterms:created xsi:type="dcterms:W3CDTF">2018-12-08T14:40:00Z</dcterms:created>
  <dcterms:modified xsi:type="dcterms:W3CDTF">2019-03-22T06:55:00Z</dcterms:modified>
</cp:coreProperties>
</file>