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r w:rsidR="00F362D6">
        <w:rPr>
          <w:rFonts w:ascii="Times New Roman" w:hAnsi="Times New Roman" w:cs="Times New Roman"/>
          <w:sz w:val="24"/>
          <w:szCs w:val="24"/>
        </w:rPr>
        <w:t>;</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Default="007645DB"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r w:rsidR="00903D25">
        <w:rPr>
          <w:rFonts w:ascii="Times New Roman" w:hAnsi="Times New Roman" w:cs="Times New Roman"/>
          <w:sz w:val="24"/>
          <w:szCs w:val="24"/>
        </w:rPr>
        <w:t>;</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903D25" w:rsidRDefault="002909DC"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w:t>
      </w:r>
      <w:r w:rsidR="00903D25">
        <w:rPr>
          <w:rFonts w:ascii="Times New Roman" w:hAnsi="Times New Roman" w:cs="Times New Roman"/>
          <w:sz w:val="24"/>
          <w:szCs w:val="24"/>
        </w:rPr>
        <w:t>ешением общего Собрания членов</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№19 от 12 февраля 2020 г.</w:t>
      </w:r>
      <w:r w:rsidR="00D058B9">
        <w:rPr>
          <w:rFonts w:ascii="Times New Roman" w:hAnsi="Times New Roman" w:cs="Times New Roman"/>
          <w:sz w:val="24"/>
          <w:szCs w:val="24"/>
        </w:rPr>
        <w:t>;</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F45249" w:rsidRDefault="00630FCE"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№21</w:t>
      </w:r>
      <w:r w:rsidR="00F45249">
        <w:rPr>
          <w:rFonts w:ascii="Times New Roman" w:hAnsi="Times New Roman" w:cs="Times New Roman"/>
          <w:sz w:val="24"/>
          <w:szCs w:val="24"/>
        </w:rPr>
        <w:t xml:space="preserve"> от 12 февраля 2021 г.</w:t>
      </w:r>
      <w:r w:rsidR="00CF59CB">
        <w:rPr>
          <w:rFonts w:ascii="Times New Roman" w:hAnsi="Times New Roman" w:cs="Times New Roman"/>
          <w:sz w:val="24"/>
          <w:szCs w:val="24"/>
        </w:rPr>
        <w:t>;</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№22 от 14 апреля 2021 г.</w:t>
      </w:r>
      <w:r w:rsidR="0023072F">
        <w:rPr>
          <w:rFonts w:ascii="Times New Roman" w:hAnsi="Times New Roman" w:cs="Times New Roman"/>
          <w:sz w:val="24"/>
          <w:szCs w:val="24"/>
        </w:rPr>
        <w:t>;</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23072F" w:rsidRDefault="0023072F"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287633" w:rsidRPr="00CF59CB" w:rsidRDefault="00287633"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 23 от 11 февраля 202</w:t>
      </w:r>
      <w:r w:rsidR="0023072F">
        <w:rPr>
          <w:rFonts w:ascii="Times New Roman" w:hAnsi="Times New Roman" w:cs="Times New Roman"/>
          <w:sz w:val="24"/>
          <w:szCs w:val="24"/>
        </w:rPr>
        <w:t>2</w:t>
      </w:r>
      <w:r>
        <w:rPr>
          <w:rFonts w:ascii="Times New Roman" w:hAnsi="Times New Roman" w:cs="Times New Roman"/>
          <w:sz w:val="24"/>
          <w:szCs w:val="24"/>
        </w:rPr>
        <w:t xml:space="preserve"> г.</w:t>
      </w:r>
      <w:r w:rsidR="005E00E4">
        <w:rPr>
          <w:rFonts w:ascii="Times New Roman" w:hAnsi="Times New Roman" w:cs="Times New Roman"/>
          <w:sz w:val="24"/>
          <w:szCs w:val="24"/>
        </w:rPr>
        <w:t>;</w:t>
      </w:r>
      <w:r>
        <w:rPr>
          <w:rFonts w:ascii="Times New Roman" w:hAnsi="Times New Roman" w:cs="Times New Roman"/>
          <w:sz w:val="24"/>
          <w:szCs w:val="24"/>
        </w:rPr>
        <w:t xml:space="preserve"> </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5E00E4" w:rsidRPr="00CF59CB"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w:t>
      </w:r>
      <w:r w:rsidR="00BE0E76">
        <w:rPr>
          <w:rFonts w:ascii="Times New Roman" w:hAnsi="Times New Roman" w:cs="Times New Roman"/>
          <w:sz w:val="24"/>
          <w:szCs w:val="24"/>
        </w:rPr>
        <w:t>кол №</w:t>
      </w:r>
      <w:r w:rsidR="003042A8">
        <w:rPr>
          <w:rFonts w:ascii="Times New Roman" w:hAnsi="Times New Roman" w:cs="Times New Roman"/>
          <w:sz w:val="24"/>
          <w:szCs w:val="24"/>
        </w:rPr>
        <w:t>24 от 14</w:t>
      </w:r>
      <w:r>
        <w:rPr>
          <w:rFonts w:ascii="Times New Roman" w:hAnsi="Times New Roman" w:cs="Times New Roman"/>
          <w:sz w:val="24"/>
          <w:szCs w:val="24"/>
        </w:rPr>
        <w:t xml:space="preserve"> апреля 2022 г.</w:t>
      </w:r>
      <w:r w:rsidR="00FB2AED">
        <w:rPr>
          <w:rFonts w:ascii="Times New Roman" w:hAnsi="Times New Roman" w:cs="Times New Roman"/>
          <w:sz w:val="24"/>
          <w:szCs w:val="24"/>
        </w:rPr>
        <w:t>;</w:t>
      </w:r>
      <w:r>
        <w:rPr>
          <w:rFonts w:ascii="Times New Roman" w:hAnsi="Times New Roman" w:cs="Times New Roman"/>
          <w:sz w:val="24"/>
          <w:szCs w:val="24"/>
        </w:rPr>
        <w:t xml:space="preserve"> </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FB2AED" w:rsidRPr="00CF59CB"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№25 от 9 сентября 2022 г.</w:t>
      </w:r>
      <w:r w:rsidR="00B242D9">
        <w:rPr>
          <w:rFonts w:ascii="Times New Roman" w:hAnsi="Times New Roman" w:cs="Times New Roman"/>
          <w:sz w:val="24"/>
          <w:szCs w:val="24"/>
        </w:rPr>
        <w:t>;</w:t>
      </w:r>
      <w:r>
        <w:rPr>
          <w:rFonts w:ascii="Times New Roman" w:hAnsi="Times New Roman" w:cs="Times New Roman"/>
          <w:sz w:val="24"/>
          <w:szCs w:val="24"/>
        </w:rPr>
        <w:t xml:space="preserve"> </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B242D9" w:rsidRPr="00CF59CB"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№26 от 10 февраля 2023 г.</w:t>
      </w:r>
    </w:p>
    <w:p w:rsidR="00903D25" w:rsidRPr="00B20545" w:rsidRDefault="00903D25" w:rsidP="00A9507C">
      <w:pPr>
        <w:spacing w:line="240" w:lineRule="auto"/>
        <w:jc w:val="right"/>
        <w:textAlignment w:val="top"/>
        <w:rPr>
          <w:rFonts w:ascii="Times New Roman" w:hAnsi="Times New Roman" w:cs="Times New Roman"/>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078CE" w:rsidRDefault="008078CE"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w:t>
      </w:r>
      <w:r w:rsidR="00B752D1">
        <w:rPr>
          <w:rFonts w:ascii="Times New Roman" w:hAnsi="Times New Roman" w:cs="Times New Roman"/>
          <w:sz w:val="24"/>
          <w:szCs w:val="24"/>
        </w:rPr>
        <w:t>2</w:t>
      </w:r>
      <w:r w:rsidR="00B242D9">
        <w:rPr>
          <w:rFonts w:ascii="Times New Roman" w:hAnsi="Times New Roman" w:cs="Times New Roman"/>
          <w:sz w:val="24"/>
          <w:szCs w:val="24"/>
        </w:rPr>
        <w:t>3</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F4068A">
        <w:rPr>
          <w:rFonts w:ascii="Times New Roman" w:hAnsi="Times New Roman" w:cs="Times New Roman"/>
          <w:noProof/>
        </w:rPr>
        <w:t>4</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9</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11</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F4068A">
        <w:rPr>
          <w:rFonts w:ascii="Times New Roman" w:hAnsi="Times New Roman" w:cs="Times New Roman"/>
          <w:noProof/>
        </w:rPr>
        <w:t>24</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24</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24</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31</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37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00165B49">
        <w:rPr>
          <w:rFonts w:ascii="Times New Roman" w:hAnsi="Times New Roman" w:cs="Times New Roman"/>
          <w:noProof/>
          <w:sz w:val="24"/>
          <w:szCs w:val="24"/>
        </w:rPr>
        <w:t>43</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000E79A4" w:rsidRPr="000E79A4">
        <w:rPr>
          <w:rFonts w:ascii="Times New Roman" w:hAnsi="Times New Roman" w:cs="Times New Roman"/>
          <w:i/>
          <w:iCs/>
          <w:noProof/>
          <w:sz w:val="24"/>
          <w:szCs w:val="24"/>
        </w:rPr>
        <w:t xml:space="preserve"> </w:t>
      </w:r>
      <w:r w:rsidR="000E79A4">
        <w:rPr>
          <w:rFonts w:ascii="Times New Roman" w:hAnsi="Times New Roman" w:cs="Times New Roman"/>
          <w:i/>
          <w:iCs/>
          <w:noProof/>
          <w:sz w:val="24"/>
          <w:szCs w:val="24"/>
        </w:rPr>
        <w:t xml:space="preserve">и </w:t>
      </w:r>
      <w:r w:rsidR="00165B49">
        <w:rPr>
          <w:rFonts w:ascii="Times New Roman" w:hAnsi="Times New Roman" w:cs="Times New Roman"/>
          <w:i/>
          <w:iCs/>
          <w:noProof/>
          <w:sz w:val="24"/>
          <w:szCs w:val="24"/>
        </w:rPr>
        <w:t>НОК</w:t>
      </w:r>
      <w:r w:rsidRPr="007645DB">
        <w:rPr>
          <w:rFonts w:ascii="Times New Roman" w:hAnsi="Times New Roman" w:cs="Times New Roman"/>
          <w:noProof/>
          <w:sz w:val="24"/>
          <w:szCs w:val="24"/>
        </w:rPr>
        <w:tab/>
      </w:r>
      <w:r w:rsidR="00E1734F">
        <w:rPr>
          <w:rFonts w:ascii="Times New Roman" w:hAnsi="Times New Roman" w:cs="Times New Roman"/>
          <w:noProof/>
          <w:sz w:val="24"/>
          <w:szCs w:val="24"/>
        </w:rPr>
        <w:t>50</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00FE76C2">
        <w:rPr>
          <w:rFonts w:ascii="Times New Roman" w:hAnsi="Times New Roman" w:cs="Times New Roman"/>
          <w:noProof/>
        </w:rPr>
        <w:t>67</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73</w:t>
      </w:r>
    </w:p>
    <w:p w:rsidR="00D41EB1" w:rsidRPr="007645DB" w:rsidRDefault="00D41EB1" w:rsidP="00E97C60">
      <w:pPr>
        <w:pStyle w:val="32"/>
        <w:tabs>
          <w:tab w:val="right" w:leader="dot" w:pos="9968"/>
        </w:tabs>
        <w:jc w:val="both"/>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00E97C60" w:rsidRPr="00E97C60">
        <w:rPr>
          <w:rFonts w:ascii="Times New Roman" w:hAnsi="Times New Roman" w:cs="Times New Roman"/>
          <w:bCs/>
          <w:i/>
          <w:noProof/>
          <w:sz w:val="24"/>
          <w:szCs w:val="24"/>
        </w:rPr>
        <w:t>для</w:t>
      </w:r>
      <w:r w:rsidR="00E97C60">
        <w:rPr>
          <w:rFonts w:ascii="Times New Roman" w:hAnsi="Times New Roman" w:cs="Times New Roman"/>
          <w:b/>
          <w:bCs/>
          <w:noProof/>
          <w:sz w:val="24"/>
          <w:szCs w:val="24"/>
        </w:rPr>
        <w:t xml:space="preserve"> </w:t>
      </w:r>
      <w:r w:rsidR="00E97C60">
        <w:rPr>
          <w:rFonts w:ascii="Times New Roman" w:hAnsi="Times New Roman" w:cs="Times New Roman"/>
          <w:bCs/>
          <w:i/>
          <w:noProof/>
          <w:sz w:val="24"/>
          <w:szCs w:val="24"/>
        </w:rPr>
        <w:t xml:space="preserve">подрядных организаций - членов Ассоциации по договорам подряда в зависимости от объема выручки по строительной деятельности и установленного уровня ответственности по компенсационному фонду возмещения вреда </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74</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7. Размер членского взноса </w:t>
      </w:r>
      <w:r w:rsidR="00E97C60">
        <w:rPr>
          <w:rFonts w:ascii="Times New Roman" w:hAnsi="Times New Roman" w:cs="Times New Roman"/>
          <w:i/>
          <w:iCs/>
          <w:noProof/>
          <w:sz w:val="24"/>
          <w:szCs w:val="24"/>
        </w:rPr>
        <w:t>для подрядных организаций - членов Ассоциации по договорам подряда в зависимости от объема выручки по строитель</w:t>
      </w:r>
      <w:r w:rsidR="00C67760">
        <w:rPr>
          <w:rFonts w:ascii="Times New Roman" w:hAnsi="Times New Roman" w:cs="Times New Roman"/>
          <w:i/>
          <w:iCs/>
          <w:noProof/>
          <w:sz w:val="24"/>
          <w:szCs w:val="24"/>
        </w:rPr>
        <w:t>ной деятельности и установленного уровня</w:t>
      </w:r>
      <w:r w:rsidR="00E97C60">
        <w:rPr>
          <w:rFonts w:ascii="Times New Roman" w:hAnsi="Times New Roman" w:cs="Times New Roman"/>
          <w:i/>
          <w:iCs/>
          <w:noProof/>
          <w:sz w:val="24"/>
          <w:szCs w:val="24"/>
        </w:rPr>
        <w:t xml:space="preserve"> ответственности по компенсационному фонду обеспечения договорных обязательств </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75</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8. Размер членского взноса члена Ассоциации  </w:t>
      </w:r>
      <w:r w:rsidR="00C67760">
        <w:rPr>
          <w:rFonts w:ascii="Times New Roman" w:hAnsi="Times New Roman" w:cs="Times New Roman"/>
          <w:i/>
          <w:iCs/>
          <w:noProof/>
          <w:sz w:val="24"/>
          <w:szCs w:val="24"/>
        </w:rPr>
        <w:t>-</w:t>
      </w:r>
      <w:r w:rsidRPr="007645DB">
        <w:rPr>
          <w:rFonts w:ascii="Times New Roman" w:hAnsi="Times New Roman" w:cs="Times New Roman"/>
          <w:i/>
          <w:iCs/>
          <w:noProof/>
          <w:sz w:val="24"/>
          <w:szCs w:val="24"/>
        </w:rPr>
        <w:t xml:space="preserve"> застройщика, технического заказчика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76</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77</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78</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00FE76C2">
        <w:rPr>
          <w:rFonts w:ascii="Times New Roman" w:hAnsi="Times New Roman" w:cs="Times New Roman"/>
          <w:noProof/>
        </w:rPr>
        <w:t>79</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00FE76C2">
        <w:rPr>
          <w:rFonts w:ascii="Times New Roman" w:hAnsi="Times New Roman" w:cs="Times New Roman"/>
          <w:noProof/>
        </w:rPr>
        <w:t>83</w:t>
      </w:r>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365974"/>
      <w:r w:rsidRPr="00B20545">
        <w:rPr>
          <w:rFonts w:ascii="Times New Roman" w:hAnsi="Times New Roman" w:cs="Times New Roman"/>
          <w:b/>
          <w:bCs/>
          <w:sz w:val="28"/>
          <w:szCs w:val="28"/>
        </w:rPr>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0"/>
      <w:bookmarkEnd w:id="1"/>
      <w:bookmarkEnd w:id="2"/>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3"/>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r w:rsidR="004824FB" w:rsidRPr="004824FB">
        <w:rPr>
          <w:rFonts w:ascii="Times New Roman" w:hAnsi="Times New Roman" w:cs="Times New Roman"/>
          <w:sz w:val="28"/>
          <w:szCs w:val="28"/>
        </w:rPr>
        <w:t xml:space="preserve"> </w:t>
      </w:r>
      <w:r w:rsidR="004824FB">
        <w:rPr>
          <w:rFonts w:ascii="Times New Roman" w:hAnsi="Times New Roman" w:cs="Times New Roman"/>
          <w:sz w:val="28"/>
          <w:szCs w:val="28"/>
        </w:rPr>
        <w:t>(Приложение 1)</w:t>
      </w:r>
      <w:r w:rsidRPr="00B20545">
        <w:rPr>
          <w:rFonts w:ascii="Times New Roman" w:hAnsi="Times New Roman" w:cs="Times New Roman"/>
          <w:sz w:val="28"/>
          <w:szCs w:val="28"/>
        </w:rPr>
        <w:t>;</w:t>
      </w:r>
    </w:p>
    <w:p w:rsidR="00876B5F" w:rsidRDefault="008875B9" w:rsidP="00A93B89">
      <w:pPr>
        <w:pStyle w:val="formattext"/>
        <w:spacing w:before="0" w:beforeAutospacing="0" w:after="0" w:afterAutospacing="0" w:line="360" w:lineRule="auto"/>
        <w:ind w:firstLine="482"/>
        <w:jc w:val="both"/>
        <w:rPr>
          <w:sz w:val="28"/>
          <w:szCs w:val="28"/>
        </w:rPr>
      </w:pPr>
      <w:r w:rsidRPr="00B20545">
        <w:rPr>
          <w:sz w:val="28"/>
          <w:szCs w:val="28"/>
        </w:rPr>
        <w:t>2) </w:t>
      </w:r>
      <w:r w:rsidR="002C5EB2">
        <w:rPr>
          <w:sz w:val="28"/>
          <w:szCs w:val="28"/>
        </w:rPr>
        <w:t xml:space="preserve"> </w:t>
      </w:r>
      <w:r w:rsidR="002C5EB2" w:rsidRPr="00F34415">
        <w:rPr>
          <w:sz w:val="28"/>
          <w:szCs w:val="28"/>
        </w:rPr>
        <w:t xml:space="preserve">копия документа, подтверждающего факт внесения в соответствующий государственный реестр записи о государственной </w:t>
      </w:r>
      <w:r w:rsidR="002C5EB2">
        <w:rPr>
          <w:sz w:val="28"/>
          <w:szCs w:val="28"/>
        </w:rPr>
        <w:t xml:space="preserve">регистрации </w:t>
      </w:r>
      <w:r w:rsidR="002C5EB2" w:rsidRPr="00F34415">
        <w:rPr>
          <w:sz w:val="28"/>
          <w:szCs w:val="28"/>
        </w:rPr>
        <w:t>юридического лица</w:t>
      </w:r>
      <w:r w:rsidR="00876B5F">
        <w:rPr>
          <w:sz w:val="28"/>
          <w:szCs w:val="28"/>
        </w:rPr>
        <w:t>:</w:t>
      </w:r>
    </w:p>
    <w:p w:rsidR="00876B5F" w:rsidRPr="00DF1B31" w:rsidRDefault="00876B5F" w:rsidP="00A93B89">
      <w:pPr>
        <w:pStyle w:val="formattext"/>
        <w:spacing w:before="0" w:beforeAutospacing="0" w:after="0" w:afterAutospacing="0" w:line="360" w:lineRule="auto"/>
        <w:ind w:firstLine="482"/>
        <w:jc w:val="both"/>
        <w:rPr>
          <w:sz w:val="28"/>
          <w:szCs w:val="28"/>
        </w:rPr>
      </w:pPr>
      <w:r w:rsidRPr="00DF1B31">
        <w:rPr>
          <w:sz w:val="28"/>
          <w:szCs w:val="28"/>
        </w:rPr>
        <w:t>- для юридическ</w:t>
      </w:r>
      <w:r w:rsidR="00656E4B" w:rsidRPr="00DF1B31">
        <w:rPr>
          <w:sz w:val="28"/>
          <w:szCs w:val="28"/>
        </w:rPr>
        <w:t>ого</w:t>
      </w:r>
      <w:r w:rsidRPr="00DF1B31">
        <w:rPr>
          <w:sz w:val="28"/>
          <w:szCs w:val="28"/>
        </w:rPr>
        <w:t xml:space="preserve"> лиц</w:t>
      </w:r>
      <w:r w:rsidR="00656E4B" w:rsidRPr="00DF1B31">
        <w:rPr>
          <w:sz w:val="28"/>
          <w:szCs w:val="28"/>
        </w:rPr>
        <w:t>а</w:t>
      </w:r>
      <w:r w:rsidRPr="00DF1B31">
        <w:rPr>
          <w:sz w:val="28"/>
          <w:szCs w:val="28"/>
        </w:rPr>
        <w:t>, зарегистрированн</w:t>
      </w:r>
      <w:r w:rsidR="00656E4B" w:rsidRPr="00DF1B31">
        <w:rPr>
          <w:sz w:val="28"/>
          <w:szCs w:val="28"/>
        </w:rPr>
        <w:t>ого</w:t>
      </w:r>
      <w:r w:rsidRPr="00DF1B31">
        <w:rPr>
          <w:sz w:val="28"/>
          <w:szCs w:val="28"/>
        </w:rPr>
        <w:t xml:space="preserve"> до 01.07.2002 г.                                                  </w:t>
      </w:r>
      <w:r w:rsidR="00A93B89" w:rsidRPr="00DF1B31">
        <w:rPr>
          <w:sz w:val="28"/>
          <w:szCs w:val="28"/>
        </w:rPr>
        <w:t xml:space="preserve">и в период с 01.07.2002 г. по 01.01.2017 г. предоставляется </w:t>
      </w:r>
      <w:r w:rsidR="002C5EB2" w:rsidRPr="00DF1B31">
        <w:rPr>
          <w:sz w:val="28"/>
          <w:szCs w:val="28"/>
        </w:rPr>
        <w:t>копия свидетельства о государственной регистрации юридического лица</w:t>
      </w:r>
      <w:r w:rsidRPr="00DF1B31">
        <w:rPr>
          <w:sz w:val="28"/>
          <w:szCs w:val="28"/>
        </w:rPr>
        <w:t xml:space="preserve"> </w:t>
      </w:r>
      <w:r w:rsidR="00364444" w:rsidRPr="00DF1B31">
        <w:rPr>
          <w:sz w:val="28"/>
          <w:szCs w:val="28"/>
        </w:rPr>
        <w:t>при его создании, с записью о присвоении основного государственного регистрационного номера (</w:t>
      </w:r>
      <w:r w:rsidRPr="00DF1B31">
        <w:rPr>
          <w:sz w:val="28"/>
          <w:szCs w:val="28"/>
        </w:rPr>
        <w:t xml:space="preserve">свидетельство </w:t>
      </w:r>
      <w:r w:rsidR="00364444" w:rsidRPr="00DF1B31">
        <w:rPr>
          <w:sz w:val="28"/>
          <w:szCs w:val="28"/>
        </w:rPr>
        <w:t>ОГРН)</w:t>
      </w:r>
      <w:r w:rsidRPr="00DF1B31">
        <w:rPr>
          <w:sz w:val="28"/>
          <w:szCs w:val="28"/>
        </w:rPr>
        <w:t>;</w:t>
      </w:r>
    </w:p>
    <w:p w:rsidR="008875B9" w:rsidRPr="00B20545" w:rsidRDefault="00876B5F" w:rsidP="00A93B89">
      <w:pPr>
        <w:pStyle w:val="formattext"/>
        <w:spacing w:before="0" w:beforeAutospacing="0" w:after="0" w:afterAutospacing="0" w:line="360" w:lineRule="auto"/>
        <w:ind w:firstLine="482"/>
        <w:jc w:val="both"/>
      </w:pPr>
      <w:r>
        <w:rPr>
          <w:sz w:val="28"/>
          <w:szCs w:val="28"/>
        </w:rPr>
        <w:t>- для юридическ</w:t>
      </w:r>
      <w:r w:rsidR="00656E4B">
        <w:rPr>
          <w:sz w:val="28"/>
          <w:szCs w:val="28"/>
        </w:rPr>
        <w:t>ого</w:t>
      </w:r>
      <w:r>
        <w:rPr>
          <w:sz w:val="28"/>
          <w:szCs w:val="28"/>
        </w:rPr>
        <w:t xml:space="preserve"> лиц</w:t>
      </w:r>
      <w:r w:rsidR="00656E4B">
        <w:rPr>
          <w:sz w:val="28"/>
          <w:szCs w:val="28"/>
        </w:rPr>
        <w:t>а</w:t>
      </w:r>
      <w:r>
        <w:rPr>
          <w:sz w:val="28"/>
          <w:szCs w:val="28"/>
        </w:rPr>
        <w:t>, зарегистрированн</w:t>
      </w:r>
      <w:r w:rsidR="00656E4B">
        <w:rPr>
          <w:sz w:val="28"/>
          <w:szCs w:val="28"/>
        </w:rPr>
        <w:t>ого</w:t>
      </w:r>
      <w:r>
        <w:rPr>
          <w:sz w:val="28"/>
          <w:szCs w:val="28"/>
        </w:rPr>
        <w:t xml:space="preserve"> после 01.01.2017 г. предоставляется копия</w:t>
      </w:r>
      <w:r w:rsidR="00364444">
        <w:rPr>
          <w:sz w:val="28"/>
          <w:szCs w:val="28"/>
        </w:rPr>
        <w:t xml:space="preserve"> лист</w:t>
      </w:r>
      <w:r>
        <w:rPr>
          <w:sz w:val="28"/>
          <w:szCs w:val="28"/>
        </w:rPr>
        <w:t>а</w:t>
      </w:r>
      <w:r w:rsidR="00364444">
        <w:rPr>
          <w:sz w:val="28"/>
          <w:szCs w:val="28"/>
        </w:rPr>
        <w:t xml:space="preserve"> записи единого государственного реестра юридических лиц </w:t>
      </w:r>
      <w:r w:rsidRPr="0023072F">
        <w:rPr>
          <w:sz w:val="28"/>
          <w:szCs w:val="28"/>
        </w:rPr>
        <w:t>(</w:t>
      </w:r>
      <w:r w:rsidR="00287A90" w:rsidRPr="0023072F">
        <w:rPr>
          <w:sz w:val="28"/>
          <w:szCs w:val="28"/>
        </w:rPr>
        <w:t xml:space="preserve">лист записи </w:t>
      </w:r>
      <w:r w:rsidRPr="00720549">
        <w:rPr>
          <w:sz w:val="28"/>
          <w:szCs w:val="28"/>
        </w:rPr>
        <w:t>ЕГРЮЛ)</w:t>
      </w:r>
      <w:r w:rsidR="00656E4B" w:rsidRPr="00720549">
        <w:rPr>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6) документы, подтверждающие наличие у юридического лица с</w:t>
      </w:r>
      <w:r w:rsidR="00CF017A">
        <w:rPr>
          <w:rFonts w:ascii="Times New Roman" w:hAnsi="Times New Roman" w:cs="Times New Roman"/>
          <w:sz w:val="28"/>
          <w:szCs w:val="28"/>
        </w:rPr>
        <w:t xml:space="preserve">пециалистов, указанных в части </w:t>
      </w:r>
      <w:r w:rsidR="00CF017A" w:rsidRPr="00CF017A">
        <w:rPr>
          <w:rFonts w:ascii="Times New Roman" w:hAnsi="Times New Roman" w:cs="Times New Roman"/>
          <w:sz w:val="28"/>
          <w:szCs w:val="28"/>
        </w:rPr>
        <w:t>2</w:t>
      </w:r>
      <w:r w:rsidRPr="00B20545">
        <w:rPr>
          <w:rFonts w:ascii="Times New Roman" w:hAnsi="Times New Roman" w:cs="Times New Roman"/>
          <w:sz w:val="28"/>
          <w:szCs w:val="28"/>
        </w:rPr>
        <w:t xml:space="preserve">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4"/>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F4068A" w:rsidRPr="00AB0A8A">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5"/>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4F012E"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Pr>
          <w:rFonts w:ascii="Times New Roman" w:hAnsi="Times New Roman" w:cs="Times New Roman"/>
          <w:sz w:val="28"/>
          <w:szCs w:val="28"/>
        </w:rPr>
        <w:t xml:space="preserve">  </w:t>
      </w:r>
      <w:r w:rsidR="008875B9" w:rsidRPr="00B20545">
        <w:rPr>
          <w:rFonts w:ascii="Times New Roman" w:hAnsi="Times New Roman" w:cs="Times New Roman"/>
          <w:sz w:val="28"/>
          <w:szCs w:val="28"/>
        </w:rPr>
        <w:t>5)</w:t>
      </w:r>
      <w:r w:rsidR="008875B9" w:rsidRPr="00B20545">
        <w:rPr>
          <w:rFonts w:ascii="Times New Roman" w:hAnsi="Times New Roman" w:cs="Times New Roman"/>
          <w:sz w:val="28"/>
          <w:szCs w:val="28"/>
        </w:rPr>
        <w:tab/>
      </w:r>
      <w:r w:rsidR="008875B9"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008875B9"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6"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F4068A" w:rsidRPr="00AB0A8A">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009E68F7">
        <w:rPr>
          <w:rFonts w:ascii="Times New Roman" w:hAnsi="Times New Roman" w:cs="Times New Roman"/>
          <w:sz w:val="28"/>
          <w:szCs w:val="28"/>
        </w:rPr>
        <w:t xml:space="preserve"> </w:t>
      </w:r>
      <w:r w:rsidRPr="00B20545">
        <w:rPr>
          <w:rFonts w:ascii="Times New Roman" w:hAnsi="Times New Roman" w:cs="Times New Roman"/>
          <w:sz w:val="28"/>
          <w:szCs w:val="28"/>
        </w:rPr>
        <w:t xml:space="preserve">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7" w:name="_Ref472241766"/>
      <w:bookmarkStart w:id="8" w:name="_Ref472241772"/>
      <w:bookmarkStart w:id="9" w:name="_Ref472241800"/>
      <w:bookmarkStart w:id="10" w:name="_Toc535838199"/>
      <w:bookmarkStart w:id="11" w:name="_Toc365975"/>
      <w:r>
        <w:rPr>
          <w:rFonts w:ascii="Times New Roman" w:hAnsi="Times New Roman" w:cs="Times New Roman"/>
          <w:i/>
          <w:iCs/>
        </w:rPr>
        <w:t>Приложение 1</w:t>
      </w:r>
      <w:r w:rsidR="007A7E72" w:rsidRPr="00B20545">
        <w:rPr>
          <w:rFonts w:ascii="Times New Roman" w:hAnsi="Times New Roman" w:cs="Times New Roman"/>
          <w:i/>
          <w:iCs/>
        </w:rPr>
        <w:br/>
        <w:t>Заявление о приеме в члены</w:t>
      </w:r>
      <w:bookmarkEnd w:id="7"/>
      <w:bookmarkEnd w:id="8"/>
      <w:bookmarkEnd w:id="9"/>
      <w:bookmarkEnd w:id="10"/>
      <w:bookmarkEnd w:id="11"/>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строительства,</w:t>
      </w:r>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D6064"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D6064">
        <w:rPr>
          <w:rFonts w:ascii="Times New Roman" w:eastAsia="Times New Roman" w:hAnsi="Times New Roman" w:cs="Times New Roman"/>
          <w:color w:val="auto"/>
          <w:sz w:val="20"/>
          <w:szCs w:val="20"/>
          <w:lang w:eastAsia="ru-RU"/>
        </w:rPr>
        <w:t>1</w:t>
      </w:r>
      <w:r w:rsidR="00C9784E" w:rsidRPr="00BD6064">
        <w:rPr>
          <w:rFonts w:ascii="Times New Roman" w:eastAsia="Times New Roman" w:hAnsi="Times New Roman" w:cs="Times New Roman"/>
          <w:color w:val="auto"/>
          <w:sz w:val="20"/>
          <w:szCs w:val="20"/>
          <w:lang w:eastAsia="ru-RU"/>
        </w:rPr>
        <w:t>1</w:t>
      </w:r>
      <w:r w:rsidRPr="00BD6064">
        <w:rPr>
          <w:rFonts w:ascii="Times New Roman" w:eastAsia="Times New Roman" w:hAnsi="Times New Roman" w:cs="Times New Roman"/>
          <w:color w:val="auto"/>
          <w:sz w:val="20"/>
          <w:szCs w:val="20"/>
          <w:lang w:eastAsia="ru-RU"/>
        </w:rPr>
        <w:t xml:space="preserve">. </w:t>
      </w:r>
      <w:r w:rsidR="00834E69" w:rsidRPr="00BD6064">
        <w:rPr>
          <w:rFonts w:ascii="Times New Roman" w:eastAsia="Times New Roman" w:hAnsi="Times New Roman" w:cs="Times New Roman"/>
          <w:color w:val="auto"/>
          <w:sz w:val="20"/>
          <w:szCs w:val="20"/>
          <w:lang w:eastAsia="ru-RU"/>
        </w:rPr>
        <w:t xml:space="preserve">  </w:t>
      </w:r>
      <w:r w:rsidRPr="00BD6064">
        <w:rPr>
          <w:rFonts w:ascii="Times New Roman" w:eastAsia="Times New Roman" w:hAnsi="Times New Roman" w:cs="Times New Roman"/>
          <w:color w:val="auto"/>
          <w:sz w:val="20"/>
          <w:szCs w:val="20"/>
          <w:lang w:eastAsia="ru-RU"/>
        </w:rPr>
        <w:t xml:space="preserve">С Уставом и внутренними </w:t>
      </w:r>
      <w:r w:rsidR="00061DBE" w:rsidRPr="00BD6064">
        <w:rPr>
          <w:rFonts w:ascii="Times New Roman" w:eastAsia="Times New Roman" w:hAnsi="Times New Roman" w:cs="Times New Roman"/>
          <w:color w:val="auto"/>
          <w:sz w:val="20"/>
          <w:szCs w:val="20"/>
          <w:lang w:eastAsia="ru-RU"/>
        </w:rPr>
        <w:t xml:space="preserve">документами СРО «СОЮЗАТОМСТРОЙ» </w:t>
      </w:r>
      <w:r w:rsidRPr="00BD6064">
        <w:rPr>
          <w:rFonts w:ascii="Times New Roman" w:eastAsia="Times New Roman" w:hAnsi="Times New Roman" w:cs="Times New Roman"/>
          <w:color w:val="auto"/>
          <w:sz w:val="20"/>
          <w:szCs w:val="20"/>
          <w:lang w:eastAsia="ru-RU"/>
        </w:rPr>
        <w:t>ознакомлен(на), обязуюсь выполнять их требования и соблюдать условия членства в СРО «СОЮЗАТОМСТРОЙ», оплачивать установленные взносы</w:t>
      </w:r>
      <w:r w:rsidR="00834E69" w:rsidRPr="00BD6064">
        <w:rPr>
          <w:rFonts w:ascii="Times New Roman" w:eastAsia="Times New Roman" w:hAnsi="Times New Roman" w:cs="Times New Roman"/>
          <w:color w:val="auto"/>
          <w:sz w:val="20"/>
          <w:szCs w:val="20"/>
          <w:lang w:eastAsia="ru-RU"/>
        </w:rPr>
        <w:t xml:space="preserve">                           (в т.ч. ежемесячные членские взносы) </w:t>
      </w:r>
      <w:r w:rsidR="007C0D90" w:rsidRPr="00BD6064">
        <w:rPr>
          <w:rFonts w:ascii="Times New Roman" w:eastAsia="Times New Roman" w:hAnsi="Times New Roman" w:cs="Times New Roman"/>
          <w:color w:val="auto"/>
          <w:sz w:val="20"/>
          <w:szCs w:val="20"/>
          <w:lang w:eastAsia="ru-RU"/>
        </w:rPr>
        <w:t>в порядке и сроки, определенные действующим Положением о членстве СРО «СОЮЗАТОМСТРОЙ»</w:t>
      </w:r>
      <w:r w:rsidRPr="00BD6064">
        <w:rPr>
          <w:rFonts w:ascii="Times New Roman" w:eastAsia="Times New Roman" w:hAnsi="Times New Roman" w:cs="Times New Roman"/>
          <w:color w:val="auto"/>
          <w:sz w:val="20"/>
          <w:szCs w:val="20"/>
          <w:lang w:eastAsia="ru-RU"/>
        </w:rPr>
        <w:t xml:space="preserve">. </w:t>
      </w:r>
    </w:p>
    <w:p w:rsidR="007A7E72" w:rsidRPr="00BD6064" w:rsidRDefault="007A7E72" w:rsidP="00834E69">
      <w:pPr>
        <w:shd w:val="clear" w:color="auto" w:fill="FFFFFF"/>
        <w:tabs>
          <w:tab w:val="left" w:pos="993"/>
        </w:tabs>
        <w:spacing w:line="240" w:lineRule="auto"/>
        <w:ind w:firstLine="426"/>
        <w:jc w:val="both"/>
        <w:rPr>
          <w:sz w:val="20"/>
          <w:szCs w:val="20"/>
        </w:rPr>
      </w:pPr>
      <w:r w:rsidRPr="00BD6064">
        <w:rPr>
          <w:rFonts w:ascii="Times New Roman" w:eastAsia="Times New Roman" w:hAnsi="Times New Roman"/>
          <w:sz w:val="20"/>
          <w:szCs w:val="20"/>
        </w:rPr>
        <w:t>В случае преобразования юридического лица,</w:t>
      </w:r>
      <w:r w:rsidR="001567E3" w:rsidRPr="00BD6064">
        <w:rPr>
          <w:rFonts w:ascii="Times New Roman" w:eastAsia="Times New Roman" w:hAnsi="Times New Roman"/>
          <w:sz w:val="20"/>
          <w:szCs w:val="20"/>
        </w:rPr>
        <w:t xml:space="preserve"> изменения организационно-правовой формы,</w:t>
      </w:r>
      <w:r w:rsidRPr="00BD6064">
        <w:rPr>
          <w:rFonts w:ascii="Times New Roman" w:eastAsia="Times New Roman" w:hAnsi="Times New Roman"/>
          <w:sz w:val="20"/>
          <w:szCs w:val="20"/>
        </w:rPr>
        <w:t xml:space="preserve">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BD6064">
        <w:rPr>
          <w:rFonts w:ascii="Times New Roman" w:eastAsia="Times New Roman" w:hAnsi="Times New Roman"/>
          <w:b/>
          <w:sz w:val="20"/>
          <w:szCs w:val="20"/>
        </w:rPr>
        <w:t>в течение 3 (трех) рабочих дней со дня, следующего за днем наступления таких событий.</w:t>
      </w:r>
    </w:p>
    <w:p w:rsidR="007A7E72" w:rsidRPr="00BD6064" w:rsidRDefault="007A7E72" w:rsidP="00834E69">
      <w:pPr>
        <w:tabs>
          <w:tab w:val="left" w:pos="426"/>
        </w:tabs>
        <w:jc w:val="both"/>
        <w:rPr>
          <w:rFonts w:ascii="Times New Roman" w:hAnsi="Times New Roman" w:cs="Times New Roman"/>
          <w:sz w:val="20"/>
          <w:szCs w:val="20"/>
        </w:rPr>
      </w:pPr>
      <w:r w:rsidRPr="00BD6064">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2" w:name="_Ref472241811"/>
      <w:bookmarkStart w:id="13" w:name="_Toc365976"/>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2"/>
      <w:bookmarkEnd w:id="13"/>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 xml:space="preserve">«_____» </w:t>
      </w:r>
      <w:r w:rsidR="00903D25">
        <w:rPr>
          <w:rFonts w:ascii="Times New Roman" w:hAnsi="Times New Roman" w:cs="Times New Roman"/>
          <w:b/>
          <w:bCs/>
          <w:sz w:val="24"/>
          <w:szCs w:val="24"/>
        </w:rPr>
        <w:t>____________________ 20_</w:t>
      </w:r>
      <w:r w:rsidRPr="00B20545">
        <w:rPr>
          <w:rFonts w:ascii="Times New Roman" w:hAnsi="Times New Roman" w:cs="Times New Roman"/>
          <w:b/>
          <w:bCs/>
          <w:sz w:val="24"/>
          <w:szCs w:val="24"/>
        </w:rPr>
        <w:t>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 реализации каких видов строительных 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линейных объектов, в т.ч.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(подпись)                          (И.О.Фамилия)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(подпись)                            (И.О.Фамилия)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CB41C0"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производственно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A005AA" w:rsidP="0057734E">
      <w:pPr>
        <w:spacing w:line="360" w:lineRule="auto"/>
        <w:jc w:val="both"/>
        <w:rPr>
          <w:rFonts w:ascii="Times New Roman" w:hAnsi="Times New Roman" w:cs="Times New Roman"/>
          <w:sz w:val="24"/>
          <w:szCs w:val="24"/>
        </w:rPr>
      </w:pPr>
      <w:r>
        <w:rPr>
          <w:rFonts w:ascii="Times New Roman" w:hAnsi="Times New Roman" w:cs="Times New Roman"/>
          <w:sz w:val="24"/>
          <w:szCs w:val="24"/>
        </w:rPr>
        <w:t>При заполнении таблицы н</w:t>
      </w:r>
      <w:r w:rsidR="008875B9" w:rsidRPr="00B20545">
        <w:rPr>
          <w:rFonts w:ascii="Times New Roman" w:hAnsi="Times New Roman" w:cs="Times New Roman"/>
          <w:sz w:val="24"/>
          <w:szCs w:val="24"/>
        </w:rPr>
        <w:t xml:space="preserve">аименование должностей </w:t>
      </w:r>
      <w:r>
        <w:rPr>
          <w:rFonts w:ascii="Times New Roman" w:hAnsi="Times New Roman" w:cs="Times New Roman"/>
          <w:sz w:val="24"/>
          <w:szCs w:val="24"/>
        </w:rPr>
        <w:t>указывается</w:t>
      </w:r>
      <w:r w:rsidR="008875B9" w:rsidRPr="00B20545">
        <w:rPr>
          <w:rFonts w:ascii="Times New Roman" w:hAnsi="Times New Roman" w:cs="Times New Roman"/>
          <w:sz w:val="24"/>
          <w:szCs w:val="24"/>
        </w:rPr>
        <w:t xml:space="preserve"> в соответствии </w:t>
      </w:r>
      <w:r w:rsidR="008875B9"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органа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 xml:space="preserve">Наименование видов работ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903D25">
        <w:rPr>
          <w:rFonts w:ascii="Times New Roman" w:hAnsi="Times New Roman" w:cs="Times New Roman"/>
          <w:sz w:val="24"/>
          <w:szCs w:val="24"/>
        </w:rPr>
        <w:t>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w:t>
      </w:r>
      <w:r w:rsidR="00903D25">
        <w:rPr>
          <w:rFonts w:ascii="Times New Roman" w:hAnsi="Times New Roman" w:cs="Times New Roman"/>
          <w:sz w:val="24"/>
          <w:szCs w:val="24"/>
        </w:rPr>
        <w:t>____________________________________</w:t>
      </w: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r w:rsidR="00903D25">
        <w:rPr>
          <w:rFonts w:ascii="Times New Roman" w:hAnsi="Times New Roman" w:cs="Times New Roman"/>
          <w:sz w:val="24"/>
          <w:szCs w:val="24"/>
        </w:rPr>
        <w:t>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r w:rsidR="00903D25">
        <w:rPr>
          <w:rFonts w:ascii="Times New Roman" w:hAnsi="Times New Roman" w:cs="Times New Roman"/>
          <w:sz w:val="24"/>
          <w:szCs w:val="24"/>
        </w:rPr>
        <w:t>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xml:space="preserve">* прикладывается скан-копия Лицензий, заверенных печатью организации с </w:t>
      </w:r>
      <w:r w:rsidR="000278D1">
        <w:rPr>
          <w:rFonts w:ascii="Times New Roman" w:hAnsi="Times New Roman" w:cs="Times New Roman"/>
          <w:sz w:val="24"/>
          <w:szCs w:val="24"/>
        </w:rPr>
        <w:t xml:space="preserve">указанием должностного лица </w:t>
      </w:r>
    </w:p>
    <w:p w:rsidR="00903D25" w:rsidRPr="00903D25" w:rsidRDefault="00903D25" w:rsidP="00903D25">
      <w:pPr>
        <w:spacing w:line="240" w:lineRule="exact"/>
        <w:ind w:left="426" w:right="-202"/>
        <w:rPr>
          <w:rFonts w:ascii="Times New Roman" w:hAnsi="Times New Roman" w:cs="Times New Roman"/>
          <w:sz w:val="24"/>
          <w:szCs w:val="24"/>
        </w:rPr>
      </w:pPr>
    </w:p>
    <w:p w:rsidR="008875B9" w:rsidRPr="00B20545" w:rsidRDefault="00903D25" w:rsidP="00903D25">
      <w:pPr>
        <w:spacing w:line="240" w:lineRule="exact"/>
        <w:ind w:left="426" w:right="-202"/>
        <w:rPr>
          <w:rFonts w:ascii="Times New Roman" w:hAnsi="Times New Roman" w:cs="Times New Roman"/>
          <w:sz w:val="24"/>
          <w:szCs w:val="24"/>
        </w:rPr>
      </w:pPr>
      <w:r>
        <w:rPr>
          <w:rFonts w:ascii="Times New Roman" w:hAnsi="Times New Roman" w:cs="Times New Roman"/>
          <w:b/>
          <w:bCs/>
          <w:sz w:val="24"/>
          <w:szCs w:val="24"/>
        </w:rPr>
        <w:t xml:space="preserve">6. </w:t>
      </w:r>
      <w:r w:rsidR="00F2709E" w:rsidRPr="00B20545">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М.П                                                          подпись                                                   </w:t>
      </w:r>
      <w:r w:rsidR="00903D25">
        <w:rPr>
          <w:rFonts w:ascii="Times New Roman" w:hAnsi="Times New Roman" w:cs="Times New Roman"/>
          <w:sz w:val="24"/>
          <w:szCs w:val="24"/>
        </w:rPr>
        <w:t xml:space="preserve">                </w:t>
      </w:r>
      <w:r w:rsidRPr="00B20545">
        <w:rPr>
          <w:rFonts w:ascii="Times New Roman" w:hAnsi="Times New Roman" w:cs="Times New Roman"/>
          <w:sz w:val="24"/>
          <w:szCs w:val="24"/>
        </w:rPr>
        <w:t xml:space="preserve">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E1734F">
          <w:footerReference w:type="default" r:id="rId8"/>
          <w:pgSz w:w="11906" w:h="16838"/>
          <w:pgMar w:top="568"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т.ч.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w:t>
      </w:r>
      <w:r w:rsidR="00557A23">
        <w:rPr>
          <w:rFonts w:ascii="Times New Roman" w:hAnsi="Times New Roman" w:cs="Times New Roman"/>
          <w:sz w:val="24"/>
          <w:szCs w:val="24"/>
        </w:rPr>
        <w:t xml:space="preserve">нергомеханических, контрольных </w:t>
      </w:r>
      <w:r w:rsidRPr="00B20545">
        <w:rPr>
          <w:rFonts w:ascii="Times New Roman" w:hAnsi="Times New Roman" w:cs="Times New Roman"/>
          <w:sz w:val="24"/>
          <w:szCs w:val="24"/>
        </w:rPr>
        <w:t>и других технических служб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кадров)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бухгалтер)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F012E">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Ответственный руководитель системы управления качеством  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СМК)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 ____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4" w:name="_Toc365977"/>
      <w:r w:rsidRPr="00B20545">
        <w:rPr>
          <w:rFonts w:ascii="Times New Roman" w:hAnsi="Times New Roman" w:cs="Times New Roman"/>
          <w:b/>
          <w:bCs/>
          <w:sz w:val="28"/>
          <w:szCs w:val="28"/>
        </w:rPr>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4"/>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365978"/>
      <w:r w:rsidRPr="00B20545">
        <w:rPr>
          <w:rFonts w:ascii="Times New Roman" w:hAnsi="Times New Roman" w:cs="Times New Roman"/>
          <w:b/>
          <w:bCs/>
          <w:sz w:val="28"/>
          <w:szCs w:val="28"/>
        </w:rPr>
        <w:t>Общие положения</w:t>
      </w:r>
      <w:bookmarkEnd w:id="15"/>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w:t>
      </w:r>
      <w:r w:rsidR="00062761">
        <w:rPr>
          <w:rFonts w:ascii="Times New Roman" w:hAnsi="Times New Roman" w:cs="Times New Roman"/>
          <w:sz w:val="28"/>
          <w:szCs w:val="28"/>
        </w:rPr>
        <w:t xml:space="preserve"> </w:t>
      </w:r>
      <w:r w:rsidRPr="00B20545">
        <w:rPr>
          <w:rFonts w:ascii="Times New Roman" w:hAnsi="Times New Roman" w:cs="Times New Roman"/>
          <w:sz w:val="28"/>
          <w:szCs w:val="28"/>
        </w:rPr>
        <w:t>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6"/>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при осуществлении строительства, 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C9298F">
        <w:t>личн</w:t>
      </w:r>
      <w:r w:rsidR="000C6D72">
        <w:t>ом</w:t>
      </w:r>
      <w:r w:rsidR="00AB0A8A">
        <w:t xml:space="preserve"> кабинет</w:t>
      </w:r>
      <w:r w:rsidR="000C6D72">
        <w:t>е</w:t>
      </w:r>
      <w:r w:rsidR="00AB0A8A">
        <w:t xml:space="preserve"> </w:t>
      </w:r>
      <w:r w:rsidRPr="00B20545">
        <w:t>организации</w:t>
      </w:r>
      <w:r w:rsidR="00C9298F" w:rsidRPr="00C9298F">
        <w:rPr>
          <w:bCs/>
        </w:rPr>
        <w:t xml:space="preserve"> </w:t>
      </w:r>
      <w:r w:rsidR="00C9298F">
        <w:rPr>
          <w:bCs/>
        </w:rPr>
        <w:t xml:space="preserve">Экосистемы СРО атомной отрасли </w:t>
      </w:r>
      <w:r w:rsidR="00C9298F" w:rsidRPr="00586368">
        <w:rPr>
          <w:bCs/>
        </w:rPr>
        <w:t>(http://es.atomsro.ru)</w:t>
      </w:r>
      <w:r w:rsidRPr="00B20545">
        <w:t>. 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r w:rsidR="009F67CC">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3B01B3">
        <w:t>личный кабинет</w:t>
      </w:r>
      <w:r w:rsidRPr="00B20545">
        <w:t xml:space="preserve"> организации</w:t>
      </w:r>
      <w:r w:rsidR="003B01B3" w:rsidRPr="003B01B3">
        <w:rPr>
          <w:bCs/>
        </w:rPr>
        <w:t xml:space="preserve"> </w:t>
      </w:r>
      <w:r w:rsidR="003B01B3">
        <w:rPr>
          <w:bCs/>
        </w:rPr>
        <w:t xml:space="preserve">Экосистемы СРО атомной отрасли </w:t>
      </w:r>
      <w:r w:rsidR="003B01B3" w:rsidRPr="00E437DA">
        <w:rPr>
          <w:bCs/>
        </w:rPr>
        <w:t>(</w:t>
      </w:r>
      <w:hyperlink r:id="rId9" w:history="1">
        <w:r w:rsidR="00E437DA" w:rsidRPr="00E437DA">
          <w:rPr>
            <w:rStyle w:val="aff3"/>
            <w:bCs/>
            <w:color w:val="auto"/>
            <w:u w:val="none"/>
          </w:rPr>
          <w:t>http://es.atomsro.ru</w:t>
        </w:r>
      </w:hyperlink>
      <w:r w:rsidR="003B01B3" w:rsidRPr="00E437DA">
        <w:rPr>
          <w:bCs/>
        </w:rPr>
        <w:t>)</w:t>
      </w:r>
      <w:r w:rsidR="00E437DA" w:rsidRPr="00E437DA">
        <w:t xml:space="preserve">. </w:t>
      </w:r>
      <w:r w:rsidRPr="00B20545">
        <w:t>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Pr="00B20545">
        <w:t xml:space="preserve"> 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Pr="00B20545">
        <w:t>. 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Pr="00B20545">
        <w:t xml:space="preserve"> 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Pr="00B20545">
        <w:t>. Изменения и дополнения по таким специалистам вносятся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003B01B3">
        <w:t xml:space="preserve"> </w:t>
      </w:r>
      <w:r w:rsidRPr="00B20545">
        <w:t>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003545EF">
        <w:t>)</w:t>
      </w:r>
      <w:r w:rsidRPr="00B20545">
        <w:t>. Изменения и дополнения по таким специалистам вносятся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6D2376" w:rsidRPr="00B20545" w:rsidRDefault="006D2376"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1B2DD5">
        <w:rPr>
          <w:rFonts w:ascii="Times New Roman" w:hAnsi="Times New Roman" w:cs="Times New Roman"/>
          <w:sz w:val="28"/>
          <w:szCs w:val="28"/>
        </w:rPr>
        <w:t>го кодекса Российской Федерации. Специалисты, прошедшие независимую оценку квалификации, на период срока действия свидетельства о квалификации</w:t>
      </w:r>
      <w:r w:rsidR="00F93F95">
        <w:rPr>
          <w:rFonts w:ascii="Times New Roman" w:hAnsi="Times New Roman" w:cs="Times New Roman"/>
          <w:sz w:val="28"/>
          <w:szCs w:val="28"/>
        </w:rPr>
        <w:t>,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к документам является наличие:</w:t>
      </w:r>
    </w:p>
    <w:p w:rsidR="008875B9" w:rsidRPr="00630FCE"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630FCE">
        <w:rPr>
          <w:rFonts w:ascii="Times New Roman" w:hAnsi="Times New Roman" w:cs="Times New Roman"/>
          <w:color w:val="auto"/>
          <w:sz w:val="28"/>
          <w:szCs w:val="28"/>
          <w:shd w:val="solid" w:color="FFFFFF" w:fill="FFFFFF"/>
        </w:rPr>
        <w:t>;</w:t>
      </w:r>
    </w:p>
    <w:p w:rsidR="000C43F0" w:rsidRPr="00630FCE" w:rsidRDefault="000C43F0"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документов, устанавливающих порядок организации и проведения контроля качества выполняемых работ;</w:t>
      </w:r>
    </w:p>
    <w:p w:rsidR="008875B9" w:rsidRPr="00BD44AE" w:rsidRDefault="0098608F"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 </w:t>
      </w:r>
      <w:r w:rsidR="00BD44AE" w:rsidRPr="00DF1B31">
        <w:rPr>
          <w:rFonts w:ascii="Times New Roman" w:hAnsi="Times New Roman" w:cs="Times New Roman"/>
          <w:sz w:val="28"/>
          <w:szCs w:val="28"/>
        </w:rPr>
        <w:t>документов, подтверждающих наличие у организаци</w:t>
      </w:r>
      <w:r w:rsidR="00002920">
        <w:rPr>
          <w:rFonts w:ascii="Times New Roman" w:hAnsi="Times New Roman" w:cs="Times New Roman"/>
          <w:sz w:val="28"/>
          <w:szCs w:val="28"/>
        </w:rPr>
        <w:t>и</w:t>
      </w:r>
      <w:r w:rsidR="00BD44AE" w:rsidRPr="00DF1B31">
        <w:rPr>
          <w:rFonts w:ascii="Times New Roman" w:hAnsi="Times New Roman" w:cs="Times New Roman"/>
          <w:sz w:val="28"/>
          <w:szCs w:val="28"/>
        </w:rPr>
        <w:t>, выполняющ</w:t>
      </w:r>
      <w:r w:rsidR="00002920">
        <w:rPr>
          <w:rFonts w:ascii="Times New Roman" w:hAnsi="Times New Roman" w:cs="Times New Roman"/>
          <w:sz w:val="28"/>
          <w:szCs w:val="28"/>
        </w:rPr>
        <w:t>ей</w:t>
      </w:r>
      <w:r w:rsidR="00BD44AE" w:rsidRPr="00DF1B31">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r w:rsidR="00BD44AE">
        <w:rPr>
          <w:rFonts w:ascii="Times New Roman" w:hAnsi="Times New Roman" w:cs="Times New Roman"/>
          <w:sz w:val="28"/>
          <w:szCs w:val="28"/>
        </w:rPr>
        <w:t>;</w:t>
      </w:r>
    </w:p>
    <w:p w:rsidR="008875B9"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630FC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630FCE"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 xml:space="preserve"> </w:t>
      </w:r>
      <w:r w:rsidR="005F3AF2" w:rsidRPr="00630FCE">
        <w:rPr>
          <w:rFonts w:ascii="Times New Roman" w:hAnsi="Times New Roman" w:cs="Times New Roman"/>
          <w:color w:val="auto"/>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630FCE" w:rsidRDefault="005F3AF2"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007261" w:rsidRPr="00630FCE" w:rsidRDefault="00B752D1"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 xml:space="preserve">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органами по сертификации, аккредитованными Федеральной службой по аккредитации </w:t>
      </w:r>
      <w:r w:rsidR="00AD3C29">
        <w:rPr>
          <w:rFonts w:ascii="Times New Roman" w:hAnsi="Times New Roman" w:cs="Times New Roman"/>
          <w:color w:val="auto"/>
          <w:sz w:val="28"/>
          <w:szCs w:val="28"/>
          <w:shd w:val="solid" w:color="FFFFFF" w:fill="FFFFFF"/>
        </w:rPr>
        <w:t>(Росакредитация),</w:t>
      </w:r>
      <w:r w:rsidR="00483872">
        <w:rPr>
          <w:rFonts w:ascii="Times New Roman" w:hAnsi="Times New Roman" w:cs="Times New Roman"/>
          <w:color w:val="auto"/>
          <w:sz w:val="28"/>
          <w:szCs w:val="28"/>
          <w:shd w:val="solid" w:color="FFFFFF" w:fill="FFFFFF"/>
        </w:rPr>
        <w:t xml:space="preserve"> либо на соответствие требованиям </w:t>
      </w:r>
      <w:r w:rsidR="00483872" w:rsidRPr="00630FCE">
        <w:rPr>
          <w:rFonts w:ascii="Times New Roman" w:hAnsi="Times New Roman" w:cs="Times New Roman"/>
          <w:color w:val="auto"/>
          <w:sz w:val="28"/>
          <w:szCs w:val="28"/>
          <w:shd w:val="solid" w:color="FFFFFF" w:fill="FFFFFF"/>
        </w:rPr>
        <w:t>ISO 9001:2015</w:t>
      </w:r>
      <w:r w:rsidR="00E437DA">
        <w:rPr>
          <w:rFonts w:ascii="Times New Roman" w:hAnsi="Times New Roman" w:cs="Times New Roman"/>
          <w:color w:val="auto"/>
          <w:sz w:val="28"/>
          <w:szCs w:val="28"/>
          <w:shd w:val="solid" w:color="FFFFFF" w:fill="FFFFFF"/>
        </w:rPr>
        <w:t>,</w:t>
      </w:r>
      <w:r w:rsidR="00483872">
        <w:rPr>
          <w:rFonts w:ascii="Times New Roman" w:hAnsi="Times New Roman" w:cs="Times New Roman"/>
          <w:color w:val="auto"/>
          <w:sz w:val="28"/>
          <w:szCs w:val="28"/>
          <w:shd w:val="solid" w:color="FFFFFF" w:fill="FFFFFF"/>
        </w:rPr>
        <w:t xml:space="preserve"> </w:t>
      </w:r>
      <w:r w:rsidRPr="00630FCE">
        <w:rPr>
          <w:rFonts w:ascii="Times New Roman" w:hAnsi="Times New Roman" w:cs="Times New Roman"/>
          <w:color w:val="auto"/>
          <w:sz w:val="28"/>
          <w:szCs w:val="28"/>
          <w:shd w:val="solid" w:color="FFFFFF" w:fill="FFFFFF"/>
        </w:rPr>
        <w:t>орган</w:t>
      </w:r>
      <w:r w:rsidR="00483872">
        <w:rPr>
          <w:rFonts w:ascii="Times New Roman" w:hAnsi="Times New Roman" w:cs="Times New Roman"/>
          <w:color w:val="auto"/>
          <w:sz w:val="28"/>
          <w:szCs w:val="28"/>
          <w:shd w:val="solid" w:color="FFFFFF" w:fill="FFFFFF"/>
        </w:rPr>
        <w:t>ами</w:t>
      </w:r>
      <w:r w:rsidRPr="00630FCE">
        <w:rPr>
          <w:rFonts w:ascii="Times New Roman" w:hAnsi="Times New Roman" w:cs="Times New Roman"/>
          <w:color w:val="auto"/>
          <w:sz w:val="28"/>
          <w:szCs w:val="28"/>
          <w:shd w:val="solid" w:color="FFFFFF" w:fill="FFFFFF"/>
        </w:rPr>
        <w:t xml:space="preserve"> по </w:t>
      </w:r>
      <w:r w:rsidR="00483872">
        <w:rPr>
          <w:rFonts w:ascii="Times New Roman" w:hAnsi="Times New Roman" w:cs="Times New Roman"/>
          <w:color w:val="auto"/>
          <w:sz w:val="28"/>
          <w:szCs w:val="28"/>
          <w:shd w:val="solid" w:color="FFFFFF" w:fill="FFFFFF"/>
        </w:rPr>
        <w:t>сертификации, аккредитованными иностранными органами по аккредитации</w:t>
      </w:r>
      <w:r w:rsidRPr="00630FCE">
        <w:rPr>
          <w:rFonts w:ascii="Times New Roman" w:hAnsi="Times New Roman" w:cs="Times New Roman"/>
          <w:color w:val="auto"/>
          <w:sz w:val="28"/>
          <w:szCs w:val="28"/>
          <w:shd w:val="solid" w:color="FFFFFF" w:fill="FFFFFF"/>
        </w:rPr>
        <w:t>, подписавшим</w:t>
      </w:r>
      <w:r w:rsidR="00483872">
        <w:rPr>
          <w:rFonts w:ascii="Times New Roman" w:hAnsi="Times New Roman" w:cs="Times New Roman"/>
          <w:color w:val="auto"/>
          <w:sz w:val="28"/>
          <w:szCs w:val="28"/>
          <w:shd w:val="solid" w:color="FFFFFF" w:fill="FFFFFF"/>
        </w:rPr>
        <w:t>и</w:t>
      </w:r>
      <w:r w:rsidRPr="00630FCE">
        <w:rPr>
          <w:rFonts w:ascii="Times New Roman" w:hAnsi="Times New Roman" w:cs="Times New Roman"/>
          <w:color w:val="auto"/>
          <w:sz w:val="28"/>
          <w:szCs w:val="28"/>
          <w:shd w:val="solid" w:color="FFFFFF" w:fill="FFFFFF"/>
        </w:rPr>
        <w:t xml:space="preserve"> Многостороннее соглашение о признании (IAF MLA).</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5D7922" w:rsidRPr="00FA7333" w:rsidRDefault="008875B9" w:rsidP="005D7922">
      <w:pPr>
        <w:spacing w:line="336" w:lineRule="auto"/>
        <w:ind w:firstLine="709"/>
        <w:jc w:val="both"/>
        <w:rPr>
          <w:rFonts w:ascii="Times New Roman" w:hAnsi="Times New Roman" w:cs="Times New Roman"/>
          <w:sz w:val="28"/>
          <w:szCs w:val="28"/>
        </w:rPr>
      </w:pPr>
      <w:r w:rsidRPr="00630FCE">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630FCE">
        <w:rPr>
          <w:rFonts w:ascii="Times New Roman" w:hAnsi="Times New Roman" w:cs="Times New Roman"/>
          <w:color w:val="auto"/>
          <w:sz w:val="28"/>
          <w:szCs w:val="28"/>
          <w:shd w:val="solid" w:color="FFFFFF" w:fill="FFFFFF"/>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630FCE"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rPr>
      </w:pPr>
      <w:r w:rsidRPr="00630FCE">
        <w:rPr>
          <w:rFonts w:ascii="Times New Roman" w:hAnsi="Times New Roman" w:cs="Times New Roman"/>
          <w:color w:val="auto"/>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630FCE">
        <w:rPr>
          <w:rFonts w:ascii="Times New Roman" w:hAnsi="Times New Roman" w:cs="Times New Roman"/>
          <w:color w:val="auto"/>
          <w:sz w:val="28"/>
          <w:szCs w:val="28"/>
          <w:lang w:eastAsia="en-US"/>
        </w:rPr>
        <w:t>отанного в соответствии с «</w:t>
      </w:r>
      <w:r w:rsidRPr="00630FCE">
        <w:rPr>
          <w:rFonts w:ascii="Times New Roman" w:hAnsi="Times New Roman" w:cs="Times New Roman"/>
          <w:color w:val="auto"/>
          <w:sz w:val="28"/>
          <w:szCs w:val="28"/>
        </w:rPr>
        <w:t>Правилами по охране труда при работе на высоте», утвержденными</w:t>
      </w:r>
      <w:r w:rsidRPr="00630FCE">
        <w:rPr>
          <w:rFonts w:ascii="Times New Roman" w:hAnsi="Times New Roman" w:cs="Times New Roman"/>
          <w:color w:val="auto"/>
          <w:sz w:val="28"/>
          <w:szCs w:val="28"/>
          <w:lang w:eastAsia="en-US"/>
        </w:rPr>
        <w:t xml:space="preserve"> Приказом </w:t>
      </w:r>
      <w:r w:rsidRPr="00630FCE">
        <w:rPr>
          <w:rFonts w:ascii="Times New Roman" w:hAnsi="Times New Roman" w:cs="Times New Roman"/>
          <w:color w:val="auto"/>
          <w:sz w:val="28"/>
          <w:szCs w:val="28"/>
          <w:lang w:eastAsia="en-US"/>
        </w:rPr>
        <w:br/>
        <w:t>Минтруда России № </w:t>
      </w:r>
      <w:r w:rsidR="00907B67" w:rsidRPr="00630FCE">
        <w:rPr>
          <w:rFonts w:ascii="Times New Roman" w:hAnsi="Times New Roman" w:cs="Times New Roman"/>
          <w:color w:val="auto"/>
          <w:sz w:val="28"/>
          <w:szCs w:val="28"/>
          <w:lang w:eastAsia="en-US"/>
        </w:rPr>
        <w:t>782</w:t>
      </w:r>
      <w:r w:rsidRPr="00630FCE">
        <w:rPr>
          <w:rFonts w:ascii="Times New Roman" w:hAnsi="Times New Roman" w:cs="Times New Roman"/>
          <w:color w:val="auto"/>
          <w:sz w:val="28"/>
          <w:szCs w:val="28"/>
          <w:lang w:eastAsia="en-US"/>
        </w:rPr>
        <w:t xml:space="preserve">н от </w:t>
      </w:r>
      <w:r w:rsidR="00907B67" w:rsidRPr="00630FCE">
        <w:rPr>
          <w:rFonts w:ascii="Times New Roman" w:hAnsi="Times New Roman" w:cs="Times New Roman"/>
          <w:color w:val="auto"/>
          <w:sz w:val="28"/>
          <w:szCs w:val="28"/>
          <w:lang w:eastAsia="en-US"/>
        </w:rPr>
        <w:t>16</w:t>
      </w:r>
      <w:r w:rsidRPr="00630FCE">
        <w:rPr>
          <w:rFonts w:ascii="Times New Roman" w:hAnsi="Times New Roman" w:cs="Times New Roman"/>
          <w:color w:val="auto"/>
          <w:sz w:val="28"/>
          <w:szCs w:val="28"/>
          <w:lang w:eastAsia="en-US"/>
        </w:rPr>
        <w:t xml:space="preserve"> </w:t>
      </w:r>
      <w:r w:rsidR="00907B67" w:rsidRPr="00630FCE">
        <w:rPr>
          <w:rFonts w:ascii="Times New Roman" w:hAnsi="Times New Roman" w:cs="Times New Roman"/>
          <w:color w:val="auto"/>
          <w:sz w:val="28"/>
          <w:szCs w:val="28"/>
          <w:lang w:eastAsia="en-US"/>
        </w:rPr>
        <w:t>ноября</w:t>
      </w:r>
      <w:r w:rsidRPr="00630FCE">
        <w:rPr>
          <w:rFonts w:ascii="Times New Roman" w:hAnsi="Times New Roman" w:cs="Times New Roman"/>
          <w:color w:val="auto"/>
          <w:sz w:val="28"/>
          <w:szCs w:val="28"/>
          <w:lang w:eastAsia="en-US"/>
        </w:rPr>
        <w:t xml:space="preserve"> 20</w:t>
      </w:r>
      <w:r w:rsidR="00907B67" w:rsidRPr="00630FCE">
        <w:rPr>
          <w:rFonts w:ascii="Times New Roman" w:hAnsi="Times New Roman" w:cs="Times New Roman"/>
          <w:color w:val="auto"/>
          <w:sz w:val="28"/>
          <w:szCs w:val="28"/>
          <w:lang w:eastAsia="en-US"/>
        </w:rPr>
        <w:t>20</w:t>
      </w:r>
      <w:r w:rsidRPr="00630FCE">
        <w:rPr>
          <w:rFonts w:ascii="Times New Roman" w:hAnsi="Times New Roman" w:cs="Times New Roman"/>
          <w:color w:val="auto"/>
          <w:sz w:val="28"/>
          <w:szCs w:val="28"/>
          <w:lang w:eastAsia="en-US"/>
        </w:rPr>
        <w:t xml:space="preserve">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365980"/>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7"/>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w:t>
      </w:r>
      <w:r w:rsidR="0035059D">
        <w:rPr>
          <w:rFonts w:ascii="Times New Roman" w:hAnsi="Times New Roman" w:cs="Times New Roman"/>
          <w:sz w:val="28"/>
          <w:szCs w:val="28"/>
          <w:lang w:eastAsia="ru-RU"/>
        </w:rPr>
        <w:t>нструкции, капитального ремонта</w:t>
      </w:r>
      <w:r w:rsidR="00007261" w:rsidRPr="00B20545">
        <w:rPr>
          <w:rFonts w:ascii="Times New Roman" w:hAnsi="Times New Roman" w:cs="Times New Roman"/>
          <w:sz w:val="28"/>
          <w:szCs w:val="28"/>
          <w:lang w:eastAsia="ru-RU"/>
        </w:rPr>
        <w:t xml:space="preserve"> объектов капитального строительства </w:t>
      </w:r>
      <w:r w:rsidR="000E79A4">
        <w:rPr>
          <w:rFonts w:ascii="Times New Roman" w:hAnsi="Times New Roman" w:cs="Times New Roman"/>
          <w:sz w:val="28"/>
          <w:szCs w:val="28"/>
          <w:lang w:eastAsia="ru-RU"/>
        </w:rPr>
        <w:t xml:space="preserve">                          </w:t>
      </w:r>
      <w:r w:rsidR="00007261" w:rsidRPr="00B20545">
        <w:rPr>
          <w:rFonts w:ascii="Times New Roman" w:hAnsi="Times New Roman" w:cs="Times New Roman"/>
          <w:sz w:val="28"/>
          <w:szCs w:val="28"/>
          <w:lang w:eastAsia="ru-RU"/>
        </w:rPr>
        <w:t>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w:t>
      </w:r>
      <w:r w:rsidR="000E79A4">
        <w:t xml:space="preserve">                                (далее </w:t>
      </w:r>
      <w:r w:rsidRPr="00B20545">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сведения о которых включены 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Экосистемы</w:t>
      </w:r>
      <w:r w:rsidR="00940DDC">
        <w:rPr>
          <w:bCs/>
        </w:rPr>
        <w:t xml:space="preserve">                  </w:t>
      </w:r>
      <w:r w:rsidR="003545EF">
        <w:rPr>
          <w:bCs/>
        </w:rPr>
        <w:t xml:space="preserve">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xml:space="preserve">. Изменения и дополнения по таким специалистам вносятся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55457D"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Сведения о специалистах по организации строительства, включенных</w:t>
      </w:r>
      <w:r w:rsidR="00E61D0B">
        <w:br/>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Градостроительного кодекса Российской Федерации;</w:t>
      </w:r>
      <w:r w:rsidR="00F93F95">
        <w:rPr>
          <w:rFonts w:ascii="Times New Roman" w:hAnsi="Times New Roman" w:cs="Times New Roman"/>
          <w:sz w:val="28"/>
          <w:szCs w:val="28"/>
        </w:rPr>
        <w:t xml:space="preserve">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и специалистов, находящихся в штате 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E61D0B">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Требованием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соответствующих</w:t>
      </w:r>
      <w:r w:rsidRPr="00DF1B31">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67004" w:rsidRPr="00DF1B31"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 устанавливающих порядок организации и проведения контроля качества выполняемых работ;</w:t>
      </w:r>
    </w:p>
    <w:p w:rsidR="008875B9" w:rsidRPr="00DF1B31" w:rsidRDefault="009730B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 </w:t>
      </w:r>
      <w:r w:rsidR="002E1D6E" w:rsidRPr="002E1D6E">
        <w:rPr>
          <w:rFonts w:ascii="Times New Roman" w:hAnsi="Times New Roman" w:cs="Times New Roman"/>
          <w:sz w:val="28"/>
          <w:szCs w:val="28"/>
        </w:rPr>
        <w:t>документов, подтверждающих наличие у организаци</w:t>
      </w:r>
      <w:r w:rsidR="004624AC">
        <w:rPr>
          <w:rFonts w:ascii="Times New Roman" w:hAnsi="Times New Roman" w:cs="Times New Roman"/>
          <w:sz w:val="28"/>
          <w:szCs w:val="28"/>
        </w:rPr>
        <w:t>и</w:t>
      </w:r>
      <w:r w:rsidR="002E1D6E" w:rsidRPr="002E1D6E">
        <w:rPr>
          <w:rFonts w:ascii="Times New Roman" w:hAnsi="Times New Roman" w:cs="Times New Roman"/>
          <w:sz w:val="28"/>
          <w:szCs w:val="28"/>
        </w:rPr>
        <w:t>, выполняющ</w:t>
      </w:r>
      <w:r w:rsidR="004624AC">
        <w:rPr>
          <w:rFonts w:ascii="Times New Roman" w:hAnsi="Times New Roman" w:cs="Times New Roman"/>
          <w:sz w:val="28"/>
          <w:szCs w:val="28"/>
        </w:rPr>
        <w:t>ей</w:t>
      </w:r>
      <w:r w:rsidR="002E1D6E" w:rsidRPr="002E1D6E">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объектов </w:t>
      </w:r>
      <w:r w:rsidRPr="0055457D">
        <w:rPr>
          <w:rFonts w:ascii="Times New Roman" w:hAnsi="Times New Roman" w:cs="Times New Roman"/>
          <w:color w:val="auto"/>
          <w:sz w:val="28"/>
          <w:szCs w:val="28"/>
          <w:shd w:val="solid" w:color="FFFFFF" w:fill="FFFFFF"/>
        </w:rPr>
        <w:t xml:space="preserve">капитального строительства, утвержденных саморегулируемой организацией </w:t>
      </w:r>
      <w:r w:rsidRPr="003A3A1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Pr="00DF1B31"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B752D1"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B752D1">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B752D1">
        <w:rPr>
          <w:rFonts w:ascii="Times New Roman" w:hAnsi="Times New Roman" w:cs="Times New Roman"/>
          <w:sz w:val="28"/>
          <w:szCs w:val="28"/>
        </w:rPr>
        <w:t xml:space="preserve">на соответствие требованиям ГОСТ Р ИСО 9001 - 2015 органами по сертификации, аккредитованными Федеральной службой по аккредитации </w:t>
      </w:r>
      <w:r w:rsidR="003545EF">
        <w:rPr>
          <w:rFonts w:ascii="Times New Roman" w:hAnsi="Times New Roman" w:cs="Times New Roman"/>
          <w:sz w:val="28"/>
          <w:szCs w:val="28"/>
        </w:rPr>
        <w:t>(Росакредитация), либо на соответствие требованиям</w:t>
      </w:r>
      <w:r w:rsidRPr="00B752D1">
        <w:rPr>
          <w:rFonts w:ascii="Times New Roman" w:hAnsi="Times New Roman" w:cs="Times New Roman"/>
          <w:sz w:val="28"/>
          <w:szCs w:val="28"/>
        </w:rPr>
        <w:t xml:space="preserve"> </w:t>
      </w:r>
      <w:r w:rsidR="003545EF">
        <w:rPr>
          <w:rFonts w:ascii="Times New Roman" w:hAnsi="Times New Roman" w:cs="Times New Roman"/>
          <w:sz w:val="28"/>
          <w:szCs w:val="28"/>
        </w:rPr>
        <w:t>ISO 9001:2015</w:t>
      </w:r>
      <w:r w:rsidR="00940DDC">
        <w:rPr>
          <w:rFonts w:ascii="Times New Roman" w:hAnsi="Times New Roman" w:cs="Times New Roman"/>
          <w:sz w:val="28"/>
          <w:szCs w:val="28"/>
        </w:rPr>
        <w:t>,</w:t>
      </w:r>
      <w:r w:rsidR="003545EF">
        <w:rPr>
          <w:rFonts w:ascii="Times New Roman" w:hAnsi="Times New Roman" w:cs="Times New Roman"/>
          <w:sz w:val="28"/>
          <w:szCs w:val="28"/>
        </w:rPr>
        <w:t xml:space="preserve"> </w:t>
      </w:r>
      <w:r w:rsidRPr="00B752D1">
        <w:rPr>
          <w:rFonts w:ascii="Times New Roman" w:hAnsi="Times New Roman" w:cs="Times New Roman"/>
          <w:sz w:val="28"/>
          <w:szCs w:val="28"/>
        </w:rPr>
        <w:t>орган</w:t>
      </w:r>
      <w:r w:rsidR="003545EF">
        <w:rPr>
          <w:rFonts w:ascii="Times New Roman" w:hAnsi="Times New Roman" w:cs="Times New Roman"/>
          <w:sz w:val="28"/>
          <w:szCs w:val="28"/>
        </w:rPr>
        <w:t>ами</w:t>
      </w:r>
      <w:r w:rsidRPr="00B752D1">
        <w:rPr>
          <w:rFonts w:ascii="Times New Roman" w:hAnsi="Times New Roman" w:cs="Times New Roman"/>
          <w:sz w:val="28"/>
          <w:szCs w:val="28"/>
        </w:rPr>
        <w:t xml:space="preserve"> по аккредитации, подписавшим</w:t>
      </w:r>
      <w:r w:rsidR="003545EF">
        <w:rPr>
          <w:rFonts w:ascii="Times New Roman" w:hAnsi="Times New Roman" w:cs="Times New Roman"/>
          <w:sz w:val="28"/>
          <w:szCs w:val="28"/>
        </w:rPr>
        <w:t>и</w:t>
      </w:r>
      <w:r w:rsidRPr="00B752D1">
        <w:rPr>
          <w:rFonts w:ascii="Times New Roman" w:hAnsi="Times New Roman" w:cs="Times New Roman"/>
          <w:sz w:val="28"/>
          <w:szCs w:val="28"/>
        </w:rPr>
        <w:t xml:space="preserve"> Многостороннее соглашение о признании (IAF MLA).</w:t>
      </w:r>
    </w:p>
    <w:p w:rsidR="008875B9" w:rsidRPr="00B20545" w:rsidRDefault="008875B9" w:rsidP="003A3A1E">
      <w:pPr>
        <w:pStyle w:val="afa"/>
        <w:numPr>
          <w:ilvl w:val="1"/>
          <w:numId w:val="32"/>
        </w:numPr>
        <w:suppressAutoHyphens/>
        <w:autoSpaceDE w:val="0"/>
        <w:autoSpaceDN w:val="0"/>
        <w:adjustRightInd w:val="0"/>
        <w:spacing w:line="360"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00E939A9">
        <w:rPr>
          <w:rFonts w:ascii="Times New Roman" w:hAnsi="Times New Roman" w:cs="Times New Roman"/>
          <w:sz w:val="28"/>
          <w:szCs w:val="28"/>
          <w:lang w:eastAsia="en-US"/>
        </w:rPr>
        <w:t xml:space="preserve"> </w:t>
      </w:r>
      <w:r w:rsidR="00E939A9">
        <w:rPr>
          <w:rFonts w:ascii="Times New Roman" w:hAnsi="Times New Roman" w:cs="Times New Roman"/>
          <w:sz w:val="28"/>
          <w:szCs w:val="28"/>
          <w:lang w:eastAsia="en-US"/>
        </w:rPr>
        <w:br/>
        <w:t>П</w:t>
      </w:r>
      <w:r w:rsidRPr="00B20545">
        <w:rPr>
          <w:rFonts w:ascii="Times New Roman" w:hAnsi="Times New Roman" w:cs="Times New Roman"/>
          <w:sz w:val="28"/>
          <w:szCs w:val="28"/>
          <w:lang w:eastAsia="en-US"/>
        </w:rPr>
        <w:t xml:space="preserve">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365981"/>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8"/>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2D5772">
        <w:t xml:space="preserve"> кабинет</w:t>
      </w:r>
      <w:r w:rsidR="00E95CAA">
        <w:t>е</w:t>
      </w:r>
      <w:r w:rsidRPr="00B20545">
        <w:t xml:space="preserve"> организации</w:t>
      </w:r>
      <w:r w:rsidR="002D5772" w:rsidRPr="002D5772">
        <w:rPr>
          <w:bCs/>
        </w:rPr>
        <w:t xml:space="preserve"> </w:t>
      </w:r>
      <w:r w:rsidR="002D5772">
        <w:rPr>
          <w:bCs/>
        </w:rPr>
        <w:t xml:space="preserve">Экосистемы СРО атомной отрасли </w:t>
      </w:r>
      <w:r w:rsidR="002D5772" w:rsidRPr="00586368">
        <w:rPr>
          <w:bCs/>
        </w:rPr>
        <w:t>(http://es.atomsro.ru</w:t>
      </w:r>
      <w:r w:rsidR="002D5772">
        <w:rPr>
          <w:bCs/>
        </w:rPr>
        <w:t>)</w:t>
      </w:r>
      <w:r w:rsidR="002D5772">
        <w:t>.</w:t>
      </w:r>
      <w:r w:rsidRPr="00B20545">
        <w:t xml:space="preserve"> Изменения и дополнения по таким специалистам вносятся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F93F95">
        <w:rPr>
          <w:rFonts w:ascii="Times New Roman" w:hAnsi="Times New Roman" w:cs="Times New Roman"/>
          <w:sz w:val="28"/>
          <w:szCs w:val="28"/>
        </w:rPr>
        <w:t>го кодекса Российской Федерации.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Требованиями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67004" w:rsidRPr="00B20545"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Pr>
          <w:rFonts w:ascii="Times New Roman" w:hAnsi="Times New Roman" w:cs="Times New Roman"/>
          <w:sz w:val="28"/>
          <w:szCs w:val="28"/>
        </w:rPr>
        <w:t>;</w:t>
      </w:r>
    </w:p>
    <w:p w:rsidR="00882493" w:rsidRPr="00DF1B31"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DF1B31">
        <w:rPr>
          <w:rFonts w:ascii="Times New Roman" w:hAnsi="Times New Roman" w:cs="Times New Roman"/>
          <w:color w:val="auto"/>
          <w:sz w:val="28"/>
          <w:szCs w:val="28"/>
          <w:shd w:val="solid" w:color="FFFFFF" w:fill="FFFFFF"/>
        </w:rPr>
        <w:t>, снос</w:t>
      </w:r>
      <w:r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Pr="00DF1B31"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shd w:val="solid" w:color="FFFFFF" w:fill="FFFFFF"/>
        </w:rPr>
        <w:t xml:space="preserve"> </w:t>
      </w:r>
      <w:r w:rsidR="00F90EA6" w:rsidRPr="00DF1B31">
        <w:rPr>
          <w:rFonts w:ascii="Times New Roman" w:hAnsi="Times New Roman" w:cs="Times New Roman"/>
          <w:color w:val="auto"/>
          <w:sz w:val="28"/>
          <w:szCs w:val="28"/>
          <w:shd w:val="solid" w:color="FFFFFF" w:fill="FFFFFF"/>
        </w:rPr>
        <w:t>Требованием</w:t>
      </w:r>
      <w:r w:rsidR="00F90EA6" w:rsidRPr="00DF1B31">
        <w:rPr>
          <w:rFonts w:ascii="Times New Roman" w:hAnsi="Times New Roman" w:cs="Times New Roman"/>
          <w:color w:val="auto"/>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DF1B31">
        <w:rPr>
          <w:rFonts w:ascii="Times New Roman" w:hAnsi="Times New Roman" w:cs="Times New Roman"/>
          <w:bCs/>
          <w:color w:val="auto"/>
          <w:sz w:val="28"/>
          <w:szCs w:val="28"/>
        </w:rPr>
        <w:t>за исключением особо опасных, технически сложных и уникальных объектов, объектов использования атомной энергии</w:t>
      </w:r>
      <w:r w:rsidR="00F90EA6" w:rsidRPr="00DF1B31">
        <w:rPr>
          <w:rFonts w:ascii="Times New Roman" w:hAnsi="Times New Roman" w:cs="Times New Roman"/>
          <w:color w:val="auto"/>
          <w:sz w:val="28"/>
          <w:szCs w:val="28"/>
        </w:rPr>
        <w:t>:</w:t>
      </w:r>
    </w:p>
    <w:p w:rsidR="00882493" w:rsidRPr="00DF1B31" w:rsidRDefault="00F90EA6"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работников, на которых в установленном порядке возложена обязанность по осуществлению контроля качества выполняемых работ</w:t>
      </w:r>
      <w:r w:rsidR="00882493" w:rsidRPr="00DF1B31">
        <w:rPr>
          <w:rFonts w:ascii="Times New Roman" w:hAnsi="Times New Roman" w:cs="Times New Roman"/>
          <w:color w:val="auto"/>
          <w:sz w:val="28"/>
          <w:szCs w:val="28"/>
        </w:rPr>
        <w:t>,</w:t>
      </w:r>
    </w:p>
    <w:p w:rsidR="00882493" w:rsidRPr="00DF1B31" w:rsidRDefault="00B752D1" w:rsidP="00B752D1">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sidRPr="00DF1B31">
        <w:rPr>
          <w:rFonts w:ascii="Times New Roman" w:hAnsi="Times New Roman" w:cs="Times New Roman"/>
          <w:color w:val="auto"/>
          <w:sz w:val="28"/>
          <w:szCs w:val="28"/>
        </w:rPr>
        <w:br/>
        <w:t xml:space="preserve">на соответствие требованиям ГОСТ Р ИСО 9001 - 2015 органами по сертификации, аккредитованными Федеральной службой по аккредитации </w:t>
      </w:r>
      <w:r w:rsidR="002D5772">
        <w:rPr>
          <w:rFonts w:ascii="Times New Roman" w:hAnsi="Times New Roman" w:cs="Times New Roman"/>
          <w:color w:val="auto"/>
          <w:sz w:val="28"/>
          <w:szCs w:val="28"/>
        </w:rPr>
        <w:t>(Росакредитация), либо на соответствие требованиям ISO 9001:2015</w:t>
      </w:r>
      <w:r w:rsidR="002D5772" w:rsidRPr="00DF1B31">
        <w:rPr>
          <w:rFonts w:ascii="Times New Roman" w:hAnsi="Times New Roman" w:cs="Times New Roman"/>
          <w:color w:val="auto"/>
          <w:sz w:val="28"/>
          <w:szCs w:val="28"/>
        </w:rPr>
        <w:t xml:space="preserve"> </w:t>
      </w:r>
      <w:r w:rsidRPr="00DF1B31">
        <w:rPr>
          <w:rFonts w:ascii="Times New Roman" w:hAnsi="Times New Roman" w:cs="Times New Roman"/>
          <w:color w:val="auto"/>
          <w:sz w:val="28"/>
          <w:szCs w:val="28"/>
        </w:rPr>
        <w:t>орган</w:t>
      </w:r>
      <w:r w:rsidR="002D5772">
        <w:rPr>
          <w:rFonts w:ascii="Times New Roman" w:hAnsi="Times New Roman" w:cs="Times New Roman"/>
          <w:color w:val="auto"/>
          <w:sz w:val="28"/>
          <w:szCs w:val="28"/>
        </w:rPr>
        <w:t>ами</w:t>
      </w:r>
      <w:r w:rsidRPr="00DF1B31">
        <w:rPr>
          <w:rFonts w:ascii="Times New Roman" w:hAnsi="Times New Roman" w:cs="Times New Roman"/>
          <w:color w:val="auto"/>
          <w:sz w:val="28"/>
          <w:szCs w:val="28"/>
        </w:rPr>
        <w:t xml:space="preserve"> по аккредитации, подписавшим</w:t>
      </w:r>
      <w:r w:rsidR="002D5772">
        <w:rPr>
          <w:rFonts w:ascii="Times New Roman" w:hAnsi="Times New Roman" w:cs="Times New Roman"/>
          <w:color w:val="auto"/>
          <w:sz w:val="28"/>
          <w:szCs w:val="28"/>
        </w:rPr>
        <w:t>и</w:t>
      </w:r>
      <w:r w:rsidRPr="00DF1B31">
        <w:rPr>
          <w:rFonts w:ascii="Times New Roman" w:hAnsi="Times New Roman" w:cs="Times New Roman"/>
          <w:color w:val="auto"/>
          <w:sz w:val="28"/>
          <w:szCs w:val="28"/>
        </w:rPr>
        <w:t xml:space="preserve"> Многостороннее соглашение о признании (IAF MLA).</w:t>
      </w:r>
    </w:p>
    <w:p w:rsidR="008875B9" w:rsidRPr="00B20545" w:rsidRDefault="008875B9" w:rsidP="003A3A1E">
      <w:pPr>
        <w:pStyle w:val="afa"/>
        <w:numPr>
          <w:ilvl w:val="1"/>
          <w:numId w:val="32"/>
        </w:numPr>
        <w:tabs>
          <w:tab w:val="left" w:pos="709"/>
          <w:tab w:val="left" w:pos="1276"/>
        </w:tabs>
        <w:suppressAutoHyphens/>
        <w:autoSpaceDE w:val="0"/>
        <w:autoSpaceDN w:val="0"/>
        <w:adjustRightInd w:val="0"/>
        <w:spacing w:line="336" w:lineRule="auto"/>
        <w:ind w:left="709" w:firstLine="0"/>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FF4134"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Pr>
          <w:rFonts w:ascii="Times New Roman" w:hAnsi="Times New Roman" w:cs="Times New Roman"/>
          <w:sz w:val="28"/>
          <w:szCs w:val="28"/>
        </w:rPr>
        <w:t xml:space="preserve">- </w:t>
      </w:r>
      <w:r w:rsidRPr="00B20545">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 xml:space="preserve">Приказом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19" w:name="_Ref472258027"/>
      <w:bookmarkStart w:id="20" w:name="_Toc474070582"/>
      <w:bookmarkStart w:id="21" w:name="_Toc365982"/>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19"/>
      <w:bookmarkEnd w:id="20"/>
      <w:bookmarkEnd w:id="21"/>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C44E5A" w:rsidRDefault="004F012E"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руководитель проекта</w:t>
      </w:r>
      <w:r w:rsidR="00C44E5A">
        <w:rPr>
          <w:rFonts w:ascii="Times New Roman" w:hAnsi="Times New Roman" w:cs="Times New Roman"/>
          <w:sz w:val="28"/>
          <w:szCs w:val="28"/>
        </w:rPr>
        <w:t>;</w:t>
      </w:r>
      <w:r w:rsidR="003A721C" w:rsidRPr="00B20545">
        <w:rPr>
          <w:rFonts w:ascii="Times New Roman" w:hAnsi="Times New Roman" w:cs="Times New Roman"/>
          <w:sz w:val="28"/>
          <w:szCs w:val="28"/>
        </w:rPr>
        <w:t xml:space="preserve"> </w:t>
      </w:r>
    </w:p>
    <w:p w:rsidR="003A721C" w:rsidRPr="00B20545" w:rsidRDefault="00C44E5A"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объектов использования атомной энергии,</w:t>
      </w:r>
    </w:p>
    <w:p w:rsidR="003A721C" w:rsidRPr="00B20545" w:rsidRDefault="003A721C" w:rsidP="00DF1B31">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w:t>
      </w:r>
      <w:r w:rsidR="005E00E4">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 xml:space="preserve">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ведения учета специалистов</w:t>
      </w:r>
      <w:r w:rsidR="003A59E6">
        <w:rPr>
          <w:rFonts w:ascii="Times New Roman" w:hAnsi="Times New Roman" w:cs="Times New Roman"/>
          <w:sz w:val="28"/>
          <w:szCs w:val="28"/>
          <w:lang w:eastAsia="en-US"/>
        </w:rPr>
        <w:t>,</w:t>
      </w:r>
      <w:r w:rsidRPr="00B20545">
        <w:rPr>
          <w:rFonts w:ascii="Times New Roman" w:hAnsi="Times New Roman" w:cs="Times New Roman"/>
          <w:sz w:val="28"/>
          <w:szCs w:val="28"/>
          <w:lang w:eastAsia="en-US"/>
        </w:rPr>
        <w:t xml:space="preserve">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2" w:name="_Toc365983"/>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2"/>
      <w:r w:rsidR="000E79A4">
        <w:rPr>
          <w:rFonts w:ascii="Times New Roman" w:hAnsi="Times New Roman" w:cs="Times New Roman"/>
          <w:i/>
          <w:iCs/>
        </w:rPr>
        <w:t xml:space="preserve"> и НОК</w:t>
      </w:r>
    </w:p>
    <w:p w:rsidR="000E79A4" w:rsidRDefault="000E79A4" w:rsidP="000E79A4">
      <w:pPr>
        <w:autoSpaceDE w:val="0"/>
        <w:autoSpaceDN w:val="0"/>
        <w:adjustRightInd w:val="0"/>
        <w:jc w:val="center"/>
        <w:rPr>
          <w:rFonts w:ascii="Times New Roman" w:hAnsi="Times New Roman" w:cs="Times New Roman"/>
          <w:b/>
          <w:bCs/>
          <w:color w:val="auto"/>
          <w:sz w:val="28"/>
          <w:szCs w:val="28"/>
        </w:rPr>
      </w:pPr>
    </w:p>
    <w:p w:rsidR="000E79A4" w:rsidRPr="004E1C0E" w:rsidRDefault="000E79A4" w:rsidP="00CB41C0">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ПОЛОЖЕНИЕ</w:t>
      </w:r>
    </w:p>
    <w:p w:rsidR="000E79A4" w:rsidRPr="004E1C0E" w:rsidRDefault="000E79A4" w:rsidP="00CB41C0">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О ПЛАНИРОВАНИИ И ОРГАНИЗАЦИИ ДОПОЛНИТЕЛЬНОГО</w:t>
      </w:r>
    </w:p>
    <w:p w:rsidR="00CB41C0" w:rsidRDefault="000E79A4" w:rsidP="00CB41C0">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ПРОФЕССИОНАЛЬНОГО ОБРАЗОВАНИЯ И НЕЗАВИСИМОЙ ОЦЕНКИ КВАЛИФИКАЦИИ РУКОВОДИТЕЛЕЙ И СПЕЦИАЛИСТОВ ОРГАНИЗАЦИЙ – ЧЛЕНОВ</w:t>
      </w:r>
      <w:r w:rsidR="00CB41C0">
        <w:rPr>
          <w:rFonts w:ascii="Times New Roman" w:hAnsi="Times New Roman" w:cs="Times New Roman"/>
          <w:b/>
          <w:bCs/>
          <w:color w:val="auto"/>
          <w:sz w:val="28"/>
          <w:szCs w:val="28"/>
        </w:rPr>
        <w:t xml:space="preserve"> </w:t>
      </w:r>
    </w:p>
    <w:p w:rsidR="000E79A4" w:rsidRPr="004E1C0E" w:rsidRDefault="000E79A4" w:rsidP="00CB41C0">
      <w:pPr>
        <w:autoSpaceDE w:val="0"/>
        <w:autoSpaceDN w:val="0"/>
        <w:adjustRightInd w:val="0"/>
        <w:jc w:val="center"/>
        <w:rPr>
          <w:rFonts w:ascii="Times New Roman" w:hAnsi="Times New Roman" w:cs="Times New Roman"/>
          <w:b/>
          <w:bCs/>
          <w:color w:val="auto"/>
          <w:sz w:val="28"/>
          <w:szCs w:val="28"/>
        </w:rPr>
      </w:pPr>
      <w:bookmarkStart w:id="23" w:name="_GoBack"/>
      <w:bookmarkEnd w:id="23"/>
      <w:r w:rsidRPr="004E1C0E">
        <w:rPr>
          <w:rFonts w:ascii="Times New Roman" w:hAnsi="Times New Roman" w:cs="Times New Roman"/>
          <w:b/>
          <w:bCs/>
          <w:color w:val="auto"/>
          <w:sz w:val="28"/>
          <w:szCs w:val="28"/>
        </w:rPr>
        <w:t>СРО «СОЮЗАТОМСТРОЙ»</w:t>
      </w:r>
    </w:p>
    <w:p w:rsidR="000E79A4" w:rsidRPr="004E1C0E" w:rsidRDefault="000E79A4" w:rsidP="000E79A4">
      <w:pPr>
        <w:spacing w:line="360" w:lineRule="auto"/>
        <w:ind w:firstLine="720"/>
        <w:jc w:val="center"/>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w:t>
      </w:r>
      <w:r w:rsidRPr="004E1C0E">
        <w:rPr>
          <w:rFonts w:ascii="Times New Roman" w:hAnsi="Times New Roman" w:cs="Times New Roman"/>
          <w:b/>
          <w:bCs/>
          <w:color w:val="auto"/>
          <w:sz w:val="28"/>
          <w:szCs w:val="28"/>
        </w:rPr>
        <w:t>. Общие положения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w:t>
      </w:r>
      <w:r>
        <w:rPr>
          <w:rFonts w:ascii="Times New Roman" w:hAnsi="Times New Roman" w:cs="Times New Roman"/>
          <w:bCs/>
          <w:color w:val="auto"/>
          <w:sz w:val="28"/>
          <w:szCs w:val="28"/>
        </w:rPr>
        <w:t>ов</w:t>
      </w:r>
      <w:r w:rsidRPr="004E1C0E">
        <w:rPr>
          <w:rFonts w:ascii="Times New Roman" w:hAnsi="Times New Roman" w:cs="Times New Roman"/>
          <w:bCs/>
          <w:color w:val="auto"/>
          <w:sz w:val="28"/>
          <w:szCs w:val="28"/>
        </w:rPr>
        <w:t xml:space="preserve"> Ассоциации),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16.02500.09. «Главный инженер проекта (Специалист по организации строительства) (7-уровень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 Независимая оценка квалификации – процедура подтверждения Специалистом соответствия своих знаний, умений, опыта, навыков и образования квалификационным требованиям соответствующего профессионального стандарта.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Положение разработано в соответствии со следующими нормативно-правовыми документами: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Градостроительный кодекс Российской Федерации;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Трудовой кодекс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01.12.2007г.</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315-ФЗ                                            «О саморегулируемых организациях»;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29.12.2012г.</w:t>
      </w:r>
      <w:r>
        <w:rPr>
          <w:rFonts w:ascii="Times New Roman" w:hAnsi="Times New Roman" w:cs="Times New Roman"/>
          <w:bCs/>
          <w:color w:val="auto"/>
          <w:sz w:val="28"/>
          <w:szCs w:val="28"/>
        </w:rPr>
        <w:t xml:space="preserve"> №273-ФЗ </w:t>
      </w:r>
      <w:r w:rsidRPr="004E1C0E">
        <w:rPr>
          <w:rFonts w:ascii="Times New Roman" w:hAnsi="Times New Roman" w:cs="Times New Roman"/>
          <w:bCs/>
          <w:color w:val="auto"/>
          <w:sz w:val="28"/>
          <w:szCs w:val="28"/>
        </w:rPr>
        <w:t>«Об образовании в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03.07.2016г.</w:t>
      </w:r>
      <w:r>
        <w:rPr>
          <w:rFonts w:ascii="Times New Roman" w:hAnsi="Times New Roman" w:cs="Times New Roman"/>
          <w:bCs/>
          <w:color w:val="auto"/>
          <w:sz w:val="28"/>
          <w:szCs w:val="28"/>
        </w:rPr>
        <w:t xml:space="preserve"> №238-ФЗ </w:t>
      </w:r>
      <w:r w:rsidRPr="004E1C0E">
        <w:rPr>
          <w:rFonts w:ascii="Times New Roman" w:hAnsi="Times New Roman" w:cs="Times New Roman"/>
          <w:bCs/>
          <w:color w:val="auto"/>
          <w:sz w:val="28"/>
          <w:szCs w:val="28"/>
        </w:rPr>
        <w:t>«О независимой оценке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22.07.2016 г. № 239-ФЗ «О внесении изменений в Трудовой кодекс Российской Федерации в связи с принятием Федерального закона «О независимой оценке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Постановление Правительства Российской Федерации от 11.05.2017</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Постановление Правительства Российской Федерации от 16.11.2016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1204 «Об утверждении правил проведения центром оценки квалификации независимой оценки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образования и науки Российской Федерации        </w:t>
      </w:r>
      <w:r>
        <w:rPr>
          <w:rFonts w:ascii="Times New Roman" w:hAnsi="Times New Roman" w:cs="Times New Roman"/>
          <w:bCs/>
          <w:color w:val="auto"/>
          <w:sz w:val="28"/>
          <w:szCs w:val="28"/>
        </w:rPr>
        <w:t xml:space="preserve">           от 01 июля 2013 г. №</w:t>
      </w:r>
      <w:r w:rsidRPr="004E1C0E">
        <w:rPr>
          <w:rFonts w:ascii="Times New Roman" w:hAnsi="Times New Roman" w:cs="Times New Roman"/>
          <w:bCs/>
          <w:color w:val="auto"/>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строительства и жилищно-коммунального хозяйства Российской Федерации от 06.11.2020 г. №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строительства и жилищно-коммунального хозяйства Российской Федерации от 15.04.2021 г. № 286/пр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w:t>
      </w:r>
      <w:r>
        <w:rPr>
          <w:rFonts w:ascii="Times New Roman" w:hAnsi="Times New Roman" w:cs="Times New Roman"/>
          <w:bCs/>
          <w:color w:val="auto"/>
          <w:sz w:val="28"/>
          <w:szCs w:val="28"/>
        </w:rPr>
        <w:t>ключаемых в н</w:t>
      </w:r>
      <w:r w:rsidRPr="004E1C0E">
        <w:rPr>
          <w:rFonts w:ascii="Times New Roman" w:hAnsi="Times New Roman" w:cs="Times New Roman"/>
          <w:bCs/>
          <w:color w:val="auto"/>
          <w:sz w:val="28"/>
          <w:szCs w:val="28"/>
        </w:rPr>
        <w:t>ациональные реестры специалистов</w:t>
      </w:r>
      <w:r>
        <w:rPr>
          <w:rFonts w:ascii="Times New Roman" w:hAnsi="Times New Roman" w:cs="Times New Roman"/>
          <w:bCs/>
          <w:color w:val="auto"/>
          <w:sz w:val="28"/>
          <w:szCs w:val="28"/>
        </w:rPr>
        <w:t>, порядка внесения изменений в н</w:t>
      </w:r>
      <w:r w:rsidRPr="004E1C0E">
        <w:rPr>
          <w:rFonts w:ascii="Times New Roman" w:hAnsi="Times New Roman" w:cs="Times New Roman"/>
          <w:bCs/>
          <w:color w:val="auto"/>
          <w:sz w:val="28"/>
          <w:szCs w:val="28"/>
        </w:rPr>
        <w:t>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23.04.2008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II</w:t>
      </w:r>
      <w:r w:rsidRPr="004E1C0E">
        <w:rPr>
          <w:rFonts w:ascii="Times New Roman" w:hAnsi="Times New Roman" w:cs="Times New Roman"/>
          <w:b/>
          <w:bCs/>
          <w:color w:val="auto"/>
          <w:sz w:val="28"/>
          <w:szCs w:val="28"/>
        </w:rPr>
        <w:t>. Дополнительное профессиональное образование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Виды дополнительного профессионального образования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rPr>
        <w:tab/>
        <w:t>К освоению дополнительных профессиональных программ допускаются Специалисты,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среднее профессиональное и (или) высшее образование; </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получают среднее профессиональное и (или) высшее образование.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w:t>
      </w:r>
      <w:r w:rsidRPr="004E1C0E">
        <w:rPr>
          <w:rFonts w:ascii="Times New Roman" w:hAnsi="Times New Roman" w:cs="Times New Roman"/>
          <w:bCs/>
          <w:color w:val="auto"/>
          <w:sz w:val="28"/>
          <w:szCs w:val="28"/>
        </w:rPr>
        <w:tab/>
        <w:t>Профессиональная переподготовка.</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1.3.1.</w:t>
      </w:r>
      <w:r w:rsidRPr="004E1C0E">
        <w:rPr>
          <w:rFonts w:ascii="Times New Roman" w:hAnsi="Times New Roman" w:cs="Times New Roman"/>
          <w:bCs/>
          <w:color w:val="auto"/>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1.3.2.</w:t>
      </w:r>
      <w:r w:rsidRPr="004E1C0E">
        <w:rPr>
          <w:rFonts w:ascii="Times New Roman" w:hAnsi="Times New Roman" w:cs="Times New Roman"/>
          <w:bCs/>
          <w:color w:val="auto"/>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1.3.3.</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Повышение квалификации.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1.4.1.</w:t>
      </w:r>
      <w:r w:rsidRPr="004E1C0E">
        <w:rPr>
          <w:rFonts w:ascii="Times New Roman" w:hAnsi="Times New Roman" w:cs="Times New Roman"/>
          <w:bCs/>
          <w:color w:val="auto"/>
          <w:sz w:val="28"/>
          <w:szCs w:val="28"/>
        </w:rPr>
        <w:tab/>
        <w:t>Повышение квалификации - обновление теорет</w:t>
      </w:r>
      <w:r w:rsidR="005A3120">
        <w:rPr>
          <w:rFonts w:ascii="Times New Roman" w:hAnsi="Times New Roman" w:cs="Times New Roman"/>
          <w:bCs/>
          <w:color w:val="auto"/>
          <w:sz w:val="28"/>
          <w:szCs w:val="28"/>
        </w:rPr>
        <w:t xml:space="preserve">ических </w:t>
      </w:r>
      <w:r w:rsidRPr="004E1C0E">
        <w:rPr>
          <w:rFonts w:ascii="Times New Roman" w:hAnsi="Times New Roman" w:cs="Times New Roman"/>
          <w:bCs/>
          <w:color w:val="auto"/>
          <w:sz w:val="28"/>
          <w:szCs w:val="28"/>
        </w:rPr>
        <w:t xml:space="preserve">и практических знаний с целью освоения современных технологий и методов организации строительства, реконструкции, капитального ремонта: </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1.4.2.</w:t>
      </w:r>
      <w:r w:rsidRPr="004E1C0E">
        <w:rPr>
          <w:rFonts w:ascii="Times New Roman" w:hAnsi="Times New Roman" w:cs="Times New Roman"/>
          <w:bCs/>
          <w:color w:val="auto"/>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1.4.3.</w:t>
      </w:r>
      <w:r w:rsidRPr="004E1C0E">
        <w:rPr>
          <w:rFonts w:ascii="Times New Roman" w:hAnsi="Times New Roman" w:cs="Times New Roman"/>
          <w:bCs/>
          <w:color w:val="auto"/>
          <w:sz w:val="28"/>
          <w:szCs w:val="28"/>
        </w:rPr>
        <w:tab/>
        <w:t>Программы повышения квалификации, реализуемые в рамках образовательного проекта Ассоциации, формируются, как правило,</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объеме не менее 72 часов. Программы могут быть реализованы в очной, заочно-очной, дистанционно-очной и дистанционной форме обучения.</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1.4.4.</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2. Планирование, организация и оплата профессиональной переподготовки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Организация - член Ассоциации (далее – Организация):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и получивших документ о присвоении новой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повышения квалификации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 </w:t>
      </w:r>
      <w:r w:rsidRPr="004E1C0E">
        <w:rPr>
          <w:rFonts w:ascii="Times New Roman" w:hAnsi="Times New Roman" w:cs="Times New Roman"/>
          <w:bCs/>
          <w:color w:val="auto"/>
          <w:sz w:val="28"/>
          <w:szCs w:val="28"/>
        </w:rPr>
        <w:tab/>
        <w:t>Повышение квалификации осуществляется: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3.1.1. За счет средств, предусмотренных сметой Ассоциации для повышения квалификации Специалистов в рамках Образовательного проекта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3.1.2. За счет собственных средств члена Ассоциации, направляемых на оплату обучения Специалистов, осуществляемого сверх квоты установленной Ассоциацией.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3.2.</w:t>
      </w:r>
      <w:r w:rsidRPr="004E1C0E">
        <w:rPr>
          <w:rFonts w:ascii="Times New Roman" w:hAnsi="Times New Roman" w:cs="Times New Roman"/>
          <w:bCs/>
          <w:color w:val="auto"/>
          <w:sz w:val="28"/>
          <w:szCs w:val="28"/>
        </w:rPr>
        <w:tab/>
        <w:t>Ассоциация для обеспечения повышения квалификации Специалистов Организации, определяет на календарный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а) перечень программ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б) перечень образовательных учреждений;</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в) планы-графики проведения курсов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г) сумму средств, направляемых на финансирование обучения Специалистов в рамках настоящего Положения.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3.3.</w:t>
      </w:r>
      <w:r w:rsidRPr="004E1C0E">
        <w:rPr>
          <w:rFonts w:ascii="Times New Roman" w:hAnsi="Times New Roman" w:cs="Times New Roman"/>
          <w:bCs/>
          <w:color w:val="auto"/>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4. Планирование и порядок реализации повышения квалификации, осуществляемого за счет средств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w:t>
      </w:r>
      <w:r w:rsidRPr="004E1C0E">
        <w:rPr>
          <w:rFonts w:ascii="Times New Roman" w:hAnsi="Times New Roman" w:cs="Times New Roman"/>
          <w:bCs/>
          <w:color w:val="auto"/>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4.2.</w:t>
      </w:r>
      <w:r w:rsidRPr="004E1C0E">
        <w:rPr>
          <w:rFonts w:ascii="Times New Roman" w:hAnsi="Times New Roman" w:cs="Times New Roman"/>
          <w:bCs/>
          <w:color w:val="auto"/>
          <w:sz w:val="28"/>
          <w:szCs w:val="28"/>
        </w:rPr>
        <w:tab/>
        <w:t>Положение о программном комплексе, программный комплекс, годовой план-график проведения программ повышения квалификации,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4.3.</w:t>
      </w:r>
      <w:r w:rsidRPr="004E1C0E">
        <w:rPr>
          <w:rFonts w:ascii="Times New Roman" w:hAnsi="Times New Roman" w:cs="Times New Roman"/>
          <w:bCs/>
          <w:color w:val="auto"/>
          <w:sz w:val="28"/>
          <w:szCs w:val="28"/>
        </w:rPr>
        <w:tab/>
        <w:t xml:space="preserve"> Организация оформляет через личный кабинет Экосистемы                            СРО атомной </w:t>
      </w:r>
      <w:r w:rsidRPr="009D1558">
        <w:rPr>
          <w:rFonts w:ascii="Times New Roman" w:hAnsi="Times New Roman" w:cs="Times New Roman"/>
          <w:bCs/>
          <w:color w:val="auto"/>
          <w:sz w:val="28"/>
          <w:szCs w:val="28"/>
        </w:rPr>
        <w:t>отрасли (</w:t>
      </w:r>
      <w:hyperlink r:id="rId10" w:history="1">
        <w:r w:rsidRPr="009D1558">
          <w:rPr>
            <w:rStyle w:val="aff3"/>
            <w:rFonts w:ascii="Times New Roman" w:hAnsi="Times New Roman" w:cs="Times New Roman"/>
            <w:color w:val="auto"/>
            <w:sz w:val="28"/>
            <w:szCs w:val="28"/>
          </w:rPr>
          <w:t>http://es.atomsro.ru</w:t>
        </w:r>
      </w:hyperlink>
      <w:r w:rsidRPr="009D1558">
        <w:rPr>
          <w:rFonts w:ascii="Times New Roman" w:hAnsi="Times New Roman" w:cs="Times New Roman"/>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заявки на повышение квалификации, в которых указывается Ф.И.О., должность, электронная почта и номер телефона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ab/>
        <w:t>Ассоциация: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договоры с образовательными учреждениями на оказание образовательных услуг по повышению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на основании заявок формирует группы слушателей на каждый курс.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4.5.</w:t>
      </w:r>
      <w:r w:rsidRPr="004E1C0E">
        <w:rPr>
          <w:rFonts w:ascii="Times New Roman" w:hAnsi="Times New Roman" w:cs="Times New Roman"/>
          <w:bCs/>
          <w:color w:val="auto"/>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Организации, оформившей заявку, письмо - подтверждение о направлении Специалистов на обучение. Письмо отправляется на электронный адрес контактного лица Организации.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образовательным учреждениям список Специалистов, направляемых на курс повышения квалификации. В списке указываются Ф.И.О., должность, электронная почта и номер телефона Специалиста, наименование Организации.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4.6.</w:t>
      </w:r>
      <w:r w:rsidRPr="004E1C0E">
        <w:rPr>
          <w:rFonts w:ascii="Times New Roman" w:hAnsi="Times New Roman" w:cs="Times New Roman"/>
          <w:bCs/>
          <w:color w:val="auto"/>
          <w:sz w:val="28"/>
          <w:szCs w:val="28"/>
        </w:rPr>
        <w:tab/>
        <w:t xml:space="preserve"> Организация обеспечивает своевременное прибытие Специалистов в образовательное учрежден</w:t>
      </w:r>
      <w:r w:rsidR="005A3120">
        <w:rPr>
          <w:rFonts w:ascii="Times New Roman" w:hAnsi="Times New Roman" w:cs="Times New Roman"/>
          <w:bCs/>
          <w:color w:val="auto"/>
          <w:sz w:val="28"/>
          <w:szCs w:val="28"/>
        </w:rPr>
        <w:t xml:space="preserve">ие к началу проведения занятий. </w:t>
      </w:r>
      <w:r w:rsidRPr="004E1C0E">
        <w:rPr>
          <w:rFonts w:ascii="Times New Roman" w:hAnsi="Times New Roman" w:cs="Times New Roman"/>
          <w:bCs/>
          <w:color w:val="auto"/>
          <w:sz w:val="28"/>
          <w:szCs w:val="28"/>
        </w:rPr>
        <w:t>В случае отсутствия возможности направить Специалиста (указанного в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4.7.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4.10.</w:t>
      </w:r>
      <w:r w:rsidRPr="004E1C0E">
        <w:rPr>
          <w:rFonts w:ascii="Times New Roman" w:hAnsi="Times New Roman" w:cs="Times New Roman"/>
          <w:bCs/>
          <w:color w:val="auto"/>
          <w:sz w:val="28"/>
          <w:szCs w:val="28"/>
        </w:rPr>
        <w:tab/>
        <w:t xml:space="preserve"> Удостоверение о повышении квалификации не выдается Специалистам,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не были допущены к итоговой аттестации;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не прошли итоговую аттестацию.</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4.11.</w:t>
      </w:r>
      <w:r w:rsidRPr="004E1C0E">
        <w:rPr>
          <w:rFonts w:ascii="Times New Roman" w:hAnsi="Times New Roman" w:cs="Times New Roman"/>
          <w:bCs/>
          <w:color w:val="auto"/>
          <w:sz w:val="28"/>
          <w:szCs w:val="28"/>
        </w:rPr>
        <w:tab/>
        <w:t xml:space="preserve"> Ассоциация совместно с образовательным учреждением проводит на курсах повышения квалифи</w:t>
      </w:r>
      <w:r w:rsidR="005A3120">
        <w:rPr>
          <w:rFonts w:ascii="Times New Roman" w:hAnsi="Times New Roman" w:cs="Times New Roman"/>
          <w:bCs/>
          <w:color w:val="auto"/>
          <w:sz w:val="28"/>
          <w:szCs w:val="28"/>
        </w:rPr>
        <w:t xml:space="preserve">кации анкетирование слушателей. </w:t>
      </w:r>
      <w:r w:rsidRPr="004E1C0E">
        <w:rPr>
          <w:rFonts w:ascii="Times New Roman" w:hAnsi="Times New Roman" w:cs="Times New Roman"/>
          <w:bCs/>
          <w:color w:val="auto"/>
          <w:sz w:val="28"/>
          <w:szCs w:val="28"/>
        </w:rPr>
        <w:t>На основании проведенного анкетирования дается оценка эффективности обучения.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Квотирование количества Специалистов, повышающих квалификацию за счет средств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рассчитывается исходя из доли ежегодного членского взноса Организации, в сумме общего размера членских взносов Ассоциации и общего количества Специалистов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направляемых на повышение квалификации. Общее количество Специалистов, направляемых на повышение квалификации определяется, как частное от деления суммы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выделяемых на Образовательный проект в</w:t>
      </w:r>
      <w:r>
        <w:rPr>
          <w:rFonts w:ascii="Times New Roman" w:hAnsi="Times New Roman" w:cs="Times New Roman"/>
          <w:bCs/>
          <w:color w:val="auto"/>
          <w:sz w:val="28"/>
          <w:szCs w:val="28"/>
        </w:rPr>
        <w:t xml:space="preserve"> утвержденной общим С</w:t>
      </w:r>
      <w:r w:rsidRPr="004E1C0E">
        <w:rPr>
          <w:rFonts w:ascii="Times New Roman" w:hAnsi="Times New Roman" w:cs="Times New Roman"/>
          <w:bCs/>
          <w:color w:val="auto"/>
          <w:sz w:val="28"/>
          <w:szCs w:val="28"/>
        </w:rPr>
        <w:t>обранием Ассоциации смете расходов на соответствующий год</w:t>
      </w:r>
      <w:r>
        <w:rPr>
          <w:rFonts w:ascii="Times New Roman" w:hAnsi="Times New Roman" w:cs="Times New Roman"/>
          <w:bCs/>
          <w:color w:val="auto"/>
          <w:sz w:val="28"/>
          <w:szCs w:val="28"/>
        </w:rPr>
        <w:t>,</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на расчетный тариф, устанав</w:t>
      </w:r>
      <w:r>
        <w:rPr>
          <w:rFonts w:ascii="Times New Roman" w:hAnsi="Times New Roman" w:cs="Times New Roman"/>
          <w:bCs/>
          <w:color w:val="auto"/>
          <w:sz w:val="28"/>
          <w:szCs w:val="28"/>
        </w:rPr>
        <w:t>л</w:t>
      </w:r>
      <w:r w:rsidRPr="004E1C0E">
        <w:rPr>
          <w:rFonts w:ascii="Times New Roman" w:hAnsi="Times New Roman" w:cs="Times New Roman"/>
          <w:bCs/>
          <w:color w:val="auto"/>
          <w:sz w:val="28"/>
          <w:szCs w:val="28"/>
        </w:rPr>
        <w:t xml:space="preserve">иваемый </w:t>
      </w:r>
      <w:r>
        <w:rPr>
          <w:rFonts w:ascii="Times New Roman" w:hAnsi="Times New Roman" w:cs="Times New Roman"/>
          <w:bCs/>
          <w:color w:val="auto"/>
          <w:sz w:val="28"/>
          <w:szCs w:val="28"/>
        </w:rPr>
        <w:t>и</w:t>
      </w:r>
      <w:r w:rsidRPr="004E1C0E">
        <w:rPr>
          <w:rFonts w:ascii="Times New Roman" w:hAnsi="Times New Roman" w:cs="Times New Roman"/>
          <w:bCs/>
          <w:color w:val="auto"/>
          <w:sz w:val="28"/>
          <w:szCs w:val="28"/>
        </w:rPr>
        <w:t>сполнительной дирекцией Ассоциации.</w:t>
      </w:r>
      <w:r>
        <w:rPr>
          <w:rFonts w:ascii="Times New Roman" w:hAnsi="Times New Roman" w:cs="Times New Roman"/>
          <w:bCs/>
          <w:color w:val="auto"/>
          <w:sz w:val="28"/>
          <w:szCs w:val="28"/>
        </w:rPr>
        <w:t xml:space="preserve">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определяется по формуле: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w:t>
      </w: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N</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где: </w:t>
      </w:r>
    </w:p>
    <w:p w:rsidR="000E79A4" w:rsidRPr="004E1C0E" w:rsidRDefault="000E79A4" w:rsidP="000E79A4">
      <w:pPr>
        <w:autoSpaceDE w:val="0"/>
        <w:autoSpaceDN w:val="0"/>
        <w:adjustRightInd w:val="0"/>
        <w:spacing w:line="360" w:lineRule="auto"/>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квота Организации (рас</w:t>
      </w:r>
      <w:r>
        <w:rPr>
          <w:rFonts w:ascii="Times New Roman" w:hAnsi="Times New Roman" w:cs="Times New Roman"/>
          <w:bCs/>
          <w:color w:val="auto"/>
          <w:sz w:val="28"/>
          <w:szCs w:val="28"/>
        </w:rPr>
        <w:t>четное количество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 xml:space="preserve"> – ежемесячный членский взнос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 xml:space="preserve"> - суммарный годовой размер членских взносов членов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 общее количество Специалистов направляемых в соответствующем году на повышение квалификации за счет средств Ассоциации</w:t>
      </w:r>
      <w:r>
        <w:rPr>
          <w:rFonts w:ascii="Times New Roman" w:hAnsi="Times New Roman" w:cs="Times New Roman"/>
          <w:bCs/>
          <w:color w:val="auto"/>
          <w:sz w:val="28"/>
          <w:szCs w:val="28"/>
        </w:rPr>
        <w:t xml:space="preserve"> и </w:t>
      </w:r>
      <w:r w:rsidRPr="004E1C0E">
        <w:rPr>
          <w:rFonts w:ascii="Times New Roman" w:hAnsi="Times New Roman" w:cs="Times New Roman"/>
          <w:bCs/>
          <w:color w:val="auto"/>
          <w:sz w:val="28"/>
          <w:szCs w:val="28"/>
        </w:rPr>
        <w:t xml:space="preserve"> определяемое по формуле: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w:t>
      </w:r>
      <w:r w:rsidRPr="004E1C0E" w:rsidDel="00272F24">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S</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T</w:t>
      </w:r>
      <w:r w:rsidRPr="004E1C0E">
        <w:rPr>
          <w:rFonts w:ascii="Times New Roman" w:hAnsi="Times New Roman" w:cs="Times New Roman"/>
          <w:bCs/>
          <w:color w:val="auto"/>
          <w:sz w:val="28"/>
          <w:szCs w:val="28"/>
        </w:rPr>
        <w:t xml:space="preserve">, где: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S</w:t>
      </w:r>
      <w:r w:rsidR="005A3120">
        <w:rPr>
          <w:rFonts w:ascii="Times New Roman" w:hAnsi="Times New Roman" w:cs="Times New Roman"/>
          <w:bCs/>
          <w:color w:val="auto"/>
          <w:sz w:val="28"/>
          <w:szCs w:val="28"/>
        </w:rPr>
        <w:t xml:space="preserve"> – сумма средств, </w:t>
      </w:r>
      <w:r w:rsidRPr="004E1C0E">
        <w:rPr>
          <w:rFonts w:ascii="Times New Roman" w:hAnsi="Times New Roman" w:cs="Times New Roman"/>
          <w:bCs/>
          <w:color w:val="auto"/>
          <w:sz w:val="28"/>
          <w:szCs w:val="28"/>
        </w:rPr>
        <w:t>выделяемых Ассоциацией на Образовательный проект,</w:t>
      </w:r>
      <w:r w:rsidR="005A3120">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в соответствии с утвержденной общим С</w:t>
      </w:r>
      <w:r w:rsidRPr="004E1C0E">
        <w:rPr>
          <w:rFonts w:ascii="Times New Roman" w:hAnsi="Times New Roman" w:cs="Times New Roman"/>
          <w:bCs/>
          <w:color w:val="auto"/>
          <w:sz w:val="28"/>
          <w:szCs w:val="28"/>
        </w:rPr>
        <w:t>обранием Ассоциации смете доходов и расходов на соответствующий год;</w:t>
      </w:r>
    </w:p>
    <w:p w:rsidR="000E79A4" w:rsidRPr="004E1C0E" w:rsidRDefault="000E79A4" w:rsidP="005A3120">
      <w:pPr>
        <w:tabs>
          <w:tab w:val="left" w:pos="1134"/>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T</w:t>
      </w:r>
      <w:r w:rsidRPr="004E1C0E">
        <w:rPr>
          <w:rFonts w:ascii="Times New Roman" w:hAnsi="Times New Roman" w:cs="Times New Roman"/>
          <w:bCs/>
          <w:color w:val="auto"/>
          <w:sz w:val="28"/>
          <w:szCs w:val="28"/>
        </w:rPr>
        <w:tab/>
        <w:t>–</w:t>
      </w:r>
      <w:r w:rsidRPr="004E1C0E">
        <w:rPr>
          <w:rFonts w:ascii="Times New Roman" w:hAnsi="Times New Roman" w:cs="Times New Roman"/>
          <w:bCs/>
          <w:color w:val="auto"/>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(тыс. рублей) (устанавливается исполнительной дирекцией Ассоциации)</w:t>
      </w:r>
      <w:r>
        <w:rPr>
          <w:rFonts w:ascii="Times New Roman" w:hAnsi="Times New Roman" w:cs="Times New Roman"/>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5.2.</w:t>
      </w:r>
      <w:r w:rsidRPr="004E1C0E">
        <w:rPr>
          <w:rFonts w:ascii="Times New Roman" w:hAnsi="Times New Roman" w:cs="Times New Roman"/>
          <w:bCs/>
          <w:color w:val="auto"/>
          <w:sz w:val="28"/>
          <w:szCs w:val="28"/>
        </w:rPr>
        <w:tab/>
        <w:t>Информация по квотам Организаций размещается на интернет-сайте Ассоциации в разделе «Образовательный проект».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w:t>
      </w:r>
      <w:r w:rsidRPr="004E1C0E">
        <w:rPr>
          <w:rFonts w:ascii="Times New Roman" w:hAnsi="Times New Roman" w:cs="Times New Roman"/>
          <w:bCs/>
          <w:color w:val="auto"/>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0E79A4" w:rsidRPr="004E1C0E" w:rsidRDefault="000E79A4" w:rsidP="005A3120">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5.3.1. Устанавливается предельный срок оформления подачи заявок –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31 марта текущего года.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5.3.2. Ассоциация после наступления установленного предельного срока подачи заявок, уведомляет каждую Организацию, не оформившую заявку на текущий год, о перераспределении квоты в случае не предоставления заявки в дополнительный период, составляющий 14 календарных дней.</w:t>
      </w:r>
    </w:p>
    <w:p w:rsidR="000E79A4" w:rsidRPr="004E1C0E" w:rsidRDefault="000E79A4" w:rsidP="005A3120">
      <w:pPr>
        <w:tabs>
          <w:tab w:val="left" w:pos="1276"/>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5.3.3.</w:t>
      </w:r>
      <w:r w:rsidRPr="004E1C0E">
        <w:rPr>
          <w:rFonts w:ascii="Times New Roman" w:hAnsi="Times New Roman" w:cs="Times New Roman"/>
          <w:bCs/>
          <w:color w:val="auto"/>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 членского взноса.</w:t>
      </w:r>
    </w:p>
    <w:p w:rsidR="00121599" w:rsidRDefault="00121599"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6. Оплата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6.1.</w:t>
      </w:r>
      <w:r w:rsidRPr="004E1C0E">
        <w:rPr>
          <w:rFonts w:ascii="Times New Roman" w:hAnsi="Times New Roman" w:cs="Times New Roman"/>
          <w:bCs/>
          <w:color w:val="auto"/>
          <w:sz w:val="28"/>
          <w:szCs w:val="28"/>
        </w:rPr>
        <w:tab/>
        <w:t>Ассоциация в рамках показателей, опр</w:t>
      </w:r>
      <w:r w:rsidR="005A3120">
        <w:rPr>
          <w:rFonts w:ascii="Times New Roman" w:hAnsi="Times New Roman" w:cs="Times New Roman"/>
          <w:bCs/>
          <w:color w:val="auto"/>
          <w:sz w:val="28"/>
          <w:szCs w:val="28"/>
        </w:rPr>
        <w:t xml:space="preserve">еделенных в п.5.1. </w:t>
      </w:r>
      <w:r w:rsidRPr="004E1C0E">
        <w:rPr>
          <w:rFonts w:ascii="Times New Roman" w:hAnsi="Times New Roman" w:cs="Times New Roman"/>
          <w:bCs/>
          <w:color w:val="auto"/>
          <w:sz w:val="28"/>
          <w:szCs w:val="28"/>
        </w:rPr>
        <w:t>раздела 2 настоящего Положения, производит оплату за услуги по повышению квалификации Специалистов Организаций по заключенным договорам с образовательными учреждениями.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6.2.</w:t>
      </w:r>
      <w:r w:rsidRPr="004E1C0E">
        <w:rPr>
          <w:rFonts w:ascii="Times New Roman" w:hAnsi="Times New Roman" w:cs="Times New Roman"/>
          <w:bCs/>
          <w:color w:val="auto"/>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3.1.1. и п. 5.1 раздела 2 настоящего Положения, Организация производит из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.3.</w:t>
      </w:r>
      <w:r w:rsidRPr="004E1C0E">
        <w:rPr>
          <w:rFonts w:ascii="Times New Roman" w:hAnsi="Times New Roman" w:cs="Times New Roman"/>
          <w:bCs/>
          <w:color w:val="auto"/>
          <w:sz w:val="28"/>
          <w:szCs w:val="28"/>
        </w:rPr>
        <w:tab/>
        <w:t>Организация оплачивает командировочные и иные расходы, связанные с направлением Специалистов Организации на обучение.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ab/>
        <w:t>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w:t>
      </w:r>
    </w:p>
    <w:p w:rsidR="000E79A4" w:rsidRPr="004E1C0E" w:rsidRDefault="000E79A4" w:rsidP="004F6140">
      <w:pPr>
        <w:tabs>
          <w:tab w:val="left" w:pos="426"/>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При отсутствии гарантийного письма выездной курс не проводится.</w:t>
      </w:r>
    </w:p>
    <w:p w:rsidR="000E79A4" w:rsidRPr="004E1C0E" w:rsidRDefault="000E79A4" w:rsidP="000E79A4">
      <w:pPr>
        <w:jc w:val="center"/>
        <w:rPr>
          <w:rFonts w:ascii="Times New Roman" w:hAnsi="Times New Roman" w:cs="Times New Roman"/>
          <w:b/>
          <w:color w:val="auto"/>
          <w:sz w:val="28"/>
          <w:szCs w:val="28"/>
        </w:rPr>
      </w:pPr>
    </w:p>
    <w:p w:rsidR="000E79A4" w:rsidRPr="004E1C0E" w:rsidRDefault="000E79A4" w:rsidP="000E79A4">
      <w:pPr>
        <w:jc w:val="center"/>
        <w:rPr>
          <w:rFonts w:ascii="Times New Roman" w:hAnsi="Times New Roman" w:cs="Times New Roman"/>
          <w:b/>
          <w:color w:val="auto"/>
          <w:sz w:val="28"/>
          <w:szCs w:val="28"/>
        </w:rPr>
      </w:pPr>
      <w:r w:rsidRPr="004E1C0E">
        <w:rPr>
          <w:rFonts w:ascii="Times New Roman" w:hAnsi="Times New Roman" w:cs="Times New Roman"/>
          <w:b/>
          <w:color w:val="auto"/>
          <w:sz w:val="28"/>
          <w:szCs w:val="28"/>
          <w:lang w:val="en-US"/>
        </w:rPr>
        <w:t>III</w:t>
      </w:r>
      <w:r w:rsidRPr="004E1C0E">
        <w:rPr>
          <w:rFonts w:ascii="Times New Roman" w:hAnsi="Times New Roman" w:cs="Times New Roman"/>
          <w:b/>
          <w:color w:val="auto"/>
          <w:sz w:val="28"/>
          <w:szCs w:val="28"/>
        </w:rPr>
        <w:t>. Независимая оценка квалификации</w:t>
      </w:r>
    </w:p>
    <w:p w:rsidR="005A3120" w:rsidRDefault="005A3120" w:rsidP="000E79A4">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p>
    <w:p w:rsidR="000E79A4" w:rsidRPr="004E1C0E" w:rsidRDefault="000E79A4" w:rsidP="004F6140">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Независимая оценка квалификации –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 </w:t>
      </w:r>
    </w:p>
    <w:p w:rsidR="004F6140" w:rsidRPr="004B4D73" w:rsidRDefault="004F6140" w:rsidP="004F6140">
      <w:pPr>
        <w:pStyle w:val="afa"/>
        <w:tabs>
          <w:tab w:val="left" w:pos="851"/>
          <w:tab w:val="left" w:pos="993"/>
          <w:tab w:val="left" w:pos="1418"/>
          <w:tab w:val="left" w:pos="1843"/>
        </w:tabs>
        <w:autoSpaceDE w:val="0"/>
        <w:autoSpaceDN w:val="0"/>
        <w:adjustRightInd w:val="0"/>
        <w:spacing w:line="360" w:lineRule="auto"/>
        <w:ind w:left="0" w:firstLine="851"/>
        <w:jc w:val="both"/>
        <w:rPr>
          <w:rFonts w:ascii="Times New Roman" w:hAnsi="Times New Roman" w:cs="Times New Roman"/>
          <w:bCs/>
          <w:color w:val="auto"/>
          <w:sz w:val="28"/>
          <w:szCs w:val="28"/>
        </w:rPr>
      </w:pPr>
      <w:r w:rsidRPr="004B4D73">
        <w:rPr>
          <w:rFonts w:ascii="Times New Roman" w:hAnsi="Times New Roman" w:cs="Times New Roman"/>
          <w:bCs/>
          <w:color w:val="auto"/>
          <w:sz w:val="28"/>
          <w:szCs w:val="28"/>
        </w:rPr>
        <w:t>Независимая оценка квалификация, проводится в Центре оценки квалификации Общества с ограниченной ответственностью «Центр технических компетенций атомной отрасли» (далее - ЦОК ЦТКАО).</w:t>
      </w:r>
      <w:r w:rsidRPr="004B4D73">
        <w:rPr>
          <w:rFonts w:ascii="Times New Roman" w:hAnsi="Times New Roman" w:cs="Times New Roman"/>
          <w:color w:val="auto"/>
          <w:sz w:val="28"/>
          <w:szCs w:val="28"/>
        </w:rPr>
        <w:t xml:space="preserve"> </w:t>
      </w:r>
    </w:p>
    <w:p w:rsidR="004F6140" w:rsidRPr="00F67BFF" w:rsidRDefault="004F6140" w:rsidP="004F6140">
      <w:pPr>
        <w:tabs>
          <w:tab w:val="left" w:pos="1134"/>
          <w:tab w:val="left" w:pos="1418"/>
          <w:tab w:val="left" w:pos="1560"/>
          <w:tab w:val="left" w:pos="1843"/>
        </w:tabs>
        <w:autoSpaceDE w:val="0"/>
        <w:autoSpaceDN w:val="0"/>
        <w:adjustRightInd w:val="0"/>
        <w:spacing w:line="360" w:lineRule="auto"/>
        <w:ind w:firstLine="851"/>
        <w:jc w:val="both"/>
        <w:rPr>
          <w:rFonts w:ascii="Times New Roman" w:hAnsi="Times New Roman" w:cs="Times New Roman"/>
          <w:bCs/>
          <w:color w:val="auto"/>
          <w:sz w:val="28"/>
          <w:szCs w:val="28"/>
        </w:rPr>
      </w:pPr>
      <w:r w:rsidRPr="00F67BFF">
        <w:rPr>
          <w:rFonts w:ascii="Times New Roman" w:hAnsi="Times New Roman" w:cs="Times New Roman"/>
          <w:bCs/>
          <w:color w:val="auto"/>
          <w:sz w:val="28"/>
          <w:szCs w:val="28"/>
        </w:rPr>
        <w:t>Центр оценки кв</w:t>
      </w:r>
      <w:r>
        <w:rPr>
          <w:rFonts w:ascii="Times New Roman" w:hAnsi="Times New Roman" w:cs="Times New Roman"/>
          <w:bCs/>
          <w:color w:val="auto"/>
          <w:sz w:val="28"/>
          <w:szCs w:val="28"/>
        </w:rPr>
        <w:t xml:space="preserve">алификации аккредитован Советом </w:t>
      </w:r>
      <w:r w:rsidRPr="00F67BFF">
        <w:rPr>
          <w:rFonts w:ascii="Times New Roman" w:hAnsi="Times New Roman" w:cs="Times New Roman"/>
          <w:bCs/>
          <w:color w:val="auto"/>
          <w:sz w:val="28"/>
          <w:szCs w:val="28"/>
        </w:rPr>
        <w:t xml:space="preserve">по профессиональным квалификациям в строительстве №ЦОК-16.097 от 01.09.2022г. на проведение независимой оценки квалификации по квалификации: 16.02500.09. «Главный инженер проекта (Специалист по организации строительства) (7-уровень квалификации)».  </w:t>
      </w:r>
    </w:p>
    <w:p w:rsidR="004F6140" w:rsidRPr="004E1C0E" w:rsidRDefault="004F6140" w:rsidP="004F6140">
      <w:pPr>
        <w:tabs>
          <w:tab w:val="left" w:pos="1418"/>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План - график заседаний экспертной комиссии, состав экспертной комиссии, утверждается и актуализируется в соответствии с Положением о ЦОК ЦТКАО и размещается на интернет-сайте Ассоциации.</w:t>
      </w:r>
    </w:p>
    <w:p w:rsidR="000E79A4" w:rsidRPr="004E1C0E" w:rsidRDefault="000E79A4" w:rsidP="000E79A4">
      <w:pPr>
        <w:jc w:val="center"/>
        <w:rPr>
          <w:rFonts w:ascii="Times New Roman" w:hAnsi="Times New Roman" w:cs="Times New Roman"/>
          <w:b/>
          <w:color w:val="auto"/>
          <w:sz w:val="28"/>
          <w:szCs w:val="28"/>
        </w:rPr>
      </w:pP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Требования к Специалистам для прохождения независимой оценки квалификации</w:t>
      </w:r>
    </w:p>
    <w:p w:rsidR="00121599" w:rsidRPr="004E1C0E" w:rsidRDefault="00121599" w:rsidP="00121599">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 Прохождение независимой оценки квалификации обязательно для Специалистов, которые выполняют должностные обязанности, установленные пунктом 5 статьи 55.5-1 Градостроительного Кодекса Российской Федерации и</w:t>
      </w:r>
      <w:r>
        <w:rPr>
          <w:rFonts w:ascii="Times New Roman" w:hAnsi="Times New Roman" w:cs="Times New Roman"/>
          <w:bCs/>
          <w:color w:val="auto"/>
          <w:sz w:val="28"/>
          <w:szCs w:val="28"/>
        </w:rPr>
        <w:t xml:space="preserve"> для Специалистов, состоящих в н</w:t>
      </w:r>
      <w:r w:rsidRPr="004E1C0E">
        <w:rPr>
          <w:rFonts w:ascii="Times New Roman" w:hAnsi="Times New Roman" w:cs="Times New Roman"/>
          <w:bCs/>
          <w:color w:val="auto"/>
          <w:sz w:val="28"/>
          <w:szCs w:val="28"/>
        </w:rPr>
        <w:t>ациональном реестре специалистов в области строительства.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w:t>
      </w:r>
      <w:r w:rsidR="00121599">
        <w:rPr>
          <w:rFonts w:ascii="Times New Roman" w:hAnsi="Times New Roman" w:cs="Times New Roman"/>
          <w:bCs/>
          <w:color w:val="auto"/>
          <w:sz w:val="28"/>
          <w:szCs w:val="28"/>
        </w:rPr>
        <w:t>.2</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К прохождению независимой оценки квалификации допускаются Специалисты,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высшее образование </w:t>
      </w:r>
      <w:r>
        <w:rPr>
          <w:rFonts w:ascii="Times New Roman" w:hAnsi="Times New Roman" w:cs="Times New Roman"/>
          <w:bCs/>
          <w:color w:val="auto"/>
          <w:sz w:val="28"/>
          <w:szCs w:val="28"/>
        </w:rPr>
        <w:t xml:space="preserve">по специальности </w:t>
      </w:r>
      <w:r w:rsidRPr="004E1C0E">
        <w:rPr>
          <w:rFonts w:ascii="Times New Roman" w:hAnsi="Times New Roman" w:cs="Times New Roman"/>
          <w:bCs/>
          <w:color w:val="auto"/>
          <w:sz w:val="28"/>
          <w:szCs w:val="28"/>
        </w:rPr>
        <w:t>в области строительства в соответствии с Приказом Министерства строительства и жилищно-коммунального хозяйства Российской Федерации от 06.11.2020 г.</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имеют опыт работы не менее пяти лет в области строит</w:t>
      </w:r>
      <w:r w:rsidR="005A3120">
        <w:rPr>
          <w:rFonts w:ascii="Times New Roman" w:hAnsi="Times New Roman" w:cs="Times New Roman"/>
          <w:bCs/>
          <w:color w:val="auto"/>
          <w:sz w:val="28"/>
          <w:szCs w:val="28"/>
        </w:rPr>
        <w:t xml:space="preserve">ельства, </w:t>
      </w:r>
      <w:r w:rsidRPr="004E1C0E">
        <w:rPr>
          <w:rFonts w:ascii="Times New Roman" w:hAnsi="Times New Roman" w:cs="Times New Roman"/>
          <w:bCs/>
          <w:color w:val="auto"/>
          <w:sz w:val="28"/>
          <w:szCs w:val="28"/>
        </w:rPr>
        <w:t>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выполняют должностные обязанности и функции, указанные в пункте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 статьи 55.5-1 Градостроительного Кодекса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1.3. Периодичность прохождения независимой оценки квалификации –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не реже одного раза в пять лет.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 Специалистам, успешно прошедшим профессиональный экзамен, выдается Свидетельство о квалифи</w:t>
      </w:r>
      <w:r w:rsidR="005A3120">
        <w:rPr>
          <w:rFonts w:ascii="Times New Roman" w:hAnsi="Times New Roman" w:cs="Times New Roman"/>
          <w:bCs/>
          <w:color w:val="auto"/>
          <w:sz w:val="28"/>
          <w:szCs w:val="28"/>
        </w:rPr>
        <w:t xml:space="preserve">кации установленного образца </w:t>
      </w:r>
      <w:r w:rsidRPr="004E1C0E">
        <w:rPr>
          <w:rFonts w:ascii="Times New Roman" w:hAnsi="Times New Roman" w:cs="Times New Roman"/>
          <w:bCs/>
          <w:color w:val="auto"/>
          <w:sz w:val="28"/>
          <w:szCs w:val="28"/>
        </w:rPr>
        <w:t xml:space="preserve">в соответствии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с Приказом Министерства труда и социальной защиты РФ от 12.12.2016 г. №725 н.</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2. Планирование </w:t>
      </w:r>
      <w:r w:rsidR="004B4D73">
        <w:rPr>
          <w:rFonts w:ascii="Times New Roman" w:hAnsi="Times New Roman" w:cs="Times New Roman"/>
          <w:b/>
          <w:bCs/>
          <w:color w:val="auto"/>
          <w:sz w:val="28"/>
          <w:szCs w:val="28"/>
        </w:rPr>
        <w:t>проведения</w:t>
      </w:r>
      <w:r w:rsidRPr="004E1C0E">
        <w:rPr>
          <w:rFonts w:ascii="Times New Roman" w:hAnsi="Times New Roman" w:cs="Times New Roman"/>
          <w:b/>
          <w:bCs/>
          <w:color w:val="auto"/>
          <w:sz w:val="28"/>
          <w:szCs w:val="28"/>
        </w:rPr>
        <w:t xml:space="preserve"> независимой оценки квалификации Специалистов</w:t>
      </w:r>
      <w:r w:rsidR="004F6140">
        <w:rPr>
          <w:rFonts w:ascii="Times New Roman" w:hAnsi="Times New Roman" w:cs="Times New Roman"/>
          <w:b/>
          <w:bCs/>
          <w:color w:val="auto"/>
          <w:sz w:val="28"/>
          <w:szCs w:val="28"/>
        </w:rPr>
        <w:t xml:space="preserve"> Организации</w:t>
      </w:r>
      <w:r w:rsidRPr="004E1C0E">
        <w:rPr>
          <w:rFonts w:ascii="Times New Roman" w:hAnsi="Times New Roman" w:cs="Times New Roman"/>
          <w:b/>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2.1. </w:t>
      </w:r>
      <w:r w:rsidRPr="004E1C0E">
        <w:rPr>
          <w:rFonts w:ascii="Times New Roman" w:hAnsi="Times New Roman" w:cs="Times New Roman"/>
          <w:bCs/>
          <w:color w:val="auto"/>
          <w:sz w:val="28"/>
          <w:szCs w:val="28"/>
        </w:rPr>
        <w:tab/>
        <w:t>Проведение независимой оценки квалификации Специалистов Организации осуществляется:</w:t>
      </w:r>
    </w:p>
    <w:p w:rsidR="000E79A4" w:rsidRDefault="00121599"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2.1.1</w:t>
      </w:r>
      <w:r w:rsidR="000E79A4" w:rsidRPr="004E1C0E">
        <w:rPr>
          <w:rFonts w:ascii="Times New Roman" w:hAnsi="Times New Roman" w:cs="Times New Roman"/>
          <w:bCs/>
          <w:color w:val="auto"/>
          <w:sz w:val="28"/>
          <w:szCs w:val="28"/>
        </w:rPr>
        <w:t xml:space="preserve">. За счет собственных средств Организации, направленных на прохождение Специалистами Организации </w:t>
      </w:r>
      <w:r w:rsidR="00EA47C0">
        <w:rPr>
          <w:rFonts w:ascii="Times New Roman" w:hAnsi="Times New Roman" w:cs="Times New Roman"/>
          <w:bCs/>
          <w:color w:val="auto"/>
          <w:sz w:val="28"/>
          <w:szCs w:val="28"/>
        </w:rPr>
        <w:t>независимой оценки квалификации;</w:t>
      </w:r>
    </w:p>
    <w:p w:rsidR="00121599" w:rsidRPr="004E1C0E" w:rsidRDefault="00121599" w:rsidP="00121599">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2.1.2</w:t>
      </w:r>
      <w:r w:rsidRPr="004E1C0E">
        <w:rPr>
          <w:rFonts w:ascii="Times New Roman" w:hAnsi="Times New Roman" w:cs="Times New Roman"/>
          <w:bCs/>
          <w:color w:val="auto"/>
          <w:sz w:val="28"/>
          <w:szCs w:val="28"/>
        </w:rPr>
        <w:t>. За счет средств Ассоциации в рамках Образ</w:t>
      </w:r>
      <w:r w:rsidR="00EA47C0">
        <w:rPr>
          <w:rFonts w:ascii="Times New Roman" w:hAnsi="Times New Roman" w:cs="Times New Roman"/>
          <w:bCs/>
          <w:color w:val="auto"/>
          <w:sz w:val="28"/>
          <w:szCs w:val="28"/>
        </w:rPr>
        <w:t>овательного проекта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2.2.</w:t>
      </w:r>
      <w:r w:rsidRPr="004E1C0E">
        <w:rPr>
          <w:rFonts w:ascii="Times New Roman" w:hAnsi="Times New Roman" w:cs="Times New Roman"/>
          <w:bCs/>
          <w:color w:val="auto"/>
          <w:sz w:val="28"/>
          <w:szCs w:val="28"/>
        </w:rPr>
        <w:tab/>
        <w:t xml:space="preserve">Ассоциация для обеспечения проведения независимой оценки квалификации Специалистов Организаций </w:t>
      </w:r>
      <w:r w:rsidR="004B4D73">
        <w:rPr>
          <w:rFonts w:ascii="Times New Roman" w:hAnsi="Times New Roman" w:cs="Times New Roman"/>
          <w:bCs/>
          <w:color w:val="auto"/>
          <w:sz w:val="28"/>
          <w:szCs w:val="28"/>
        </w:rPr>
        <w:t xml:space="preserve">за счет средств Ассоциации в рамках Образовательного проекта, </w:t>
      </w:r>
      <w:r w:rsidRPr="004E1C0E">
        <w:rPr>
          <w:rFonts w:ascii="Times New Roman" w:hAnsi="Times New Roman" w:cs="Times New Roman"/>
          <w:bCs/>
          <w:color w:val="auto"/>
          <w:sz w:val="28"/>
          <w:szCs w:val="28"/>
        </w:rPr>
        <w:t>определяет на календарный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квоту на независимую оценку квалификации в рамках Образовательного проекта Ассоциации;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размер средств, направляемых на </w:t>
      </w:r>
      <w:r w:rsidR="004F6140">
        <w:rPr>
          <w:rFonts w:ascii="Times New Roman" w:hAnsi="Times New Roman" w:cs="Times New Roman"/>
          <w:bCs/>
          <w:color w:val="auto"/>
          <w:sz w:val="28"/>
          <w:szCs w:val="28"/>
        </w:rPr>
        <w:t>независимую оценку квалификации</w:t>
      </w:r>
      <w:r w:rsidRPr="004E1C0E">
        <w:rPr>
          <w:rFonts w:ascii="Times New Roman" w:hAnsi="Times New Roman" w:cs="Times New Roman"/>
          <w:bCs/>
          <w:color w:val="auto"/>
          <w:sz w:val="28"/>
          <w:szCs w:val="28"/>
        </w:rPr>
        <w:t xml:space="preserve"> </w:t>
      </w:r>
      <w:r w:rsidR="00121599">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соответствии с Методи</w:t>
      </w:r>
      <w:r>
        <w:rPr>
          <w:rFonts w:ascii="Times New Roman" w:hAnsi="Times New Roman" w:cs="Times New Roman"/>
          <w:bCs/>
          <w:color w:val="auto"/>
          <w:sz w:val="28"/>
          <w:szCs w:val="28"/>
        </w:rPr>
        <w:t xml:space="preserve">кой определения стоимости работ </w:t>
      </w:r>
      <w:r w:rsidRPr="004E1C0E">
        <w:rPr>
          <w:rFonts w:ascii="Times New Roman" w:hAnsi="Times New Roman" w:cs="Times New Roman"/>
          <w:bCs/>
          <w:color w:val="auto"/>
          <w:sz w:val="28"/>
          <w:szCs w:val="28"/>
        </w:rPr>
        <w:t>по независимой оценке квалификации, утвержденной решением Совета НОСТРОЙ.</w:t>
      </w:r>
    </w:p>
    <w:p w:rsidR="004B4D73" w:rsidRDefault="004B4D73" w:rsidP="004B4D73">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2.3</w:t>
      </w:r>
      <w:r w:rsidRPr="004E1C0E">
        <w:rPr>
          <w:rFonts w:ascii="Times New Roman" w:hAnsi="Times New Roman" w:cs="Times New Roman"/>
          <w:bCs/>
          <w:color w:val="auto"/>
          <w:sz w:val="28"/>
          <w:szCs w:val="28"/>
        </w:rPr>
        <w:t>. Организация согласовывает с Ассоциацией количество Специалистов, которые могут пройти независимую оценку квалификации за счет средств Ассоциации в рамках квоты</w:t>
      </w:r>
      <w:r w:rsidR="004F6140">
        <w:rPr>
          <w:rFonts w:ascii="Times New Roman" w:hAnsi="Times New Roman" w:cs="Times New Roman"/>
          <w:bCs/>
          <w:color w:val="auto"/>
          <w:sz w:val="28"/>
          <w:szCs w:val="28"/>
        </w:rPr>
        <w:t xml:space="preserve"> Организации</w:t>
      </w:r>
      <w:r w:rsidRPr="004E1C0E">
        <w:rPr>
          <w:rFonts w:ascii="Times New Roman" w:hAnsi="Times New Roman" w:cs="Times New Roman"/>
          <w:bCs/>
          <w:color w:val="auto"/>
          <w:sz w:val="28"/>
          <w:szCs w:val="28"/>
        </w:rPr>
        <w:t xml:space="preserve">. </w:t>
      </w:r>
    </w:p>
    <w:p w:rsidR="000E79A4" w:rsidRPr="004E1C0E" w:rsidRDefault="004B4D7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2.4</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Организация планирует проведение независимой оценки квалификации Специалистов согласно плану-графику заседаний экспертной комиссии Центра оценки квалификации.</w:t>
      </w:r>
    </w:p>
    <w:p w:rsidR="00121599" w:rsidRPr="004E1C0E" w:rsidRDefault="00121599"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организация и оплата независимой оценки квалификации за счёт средств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3.1. Организация - член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и прохождение Специалистами, </w:t>
      </w:r>
      <w:r>
        <w:rPr>
          <w:rFonts w:ascii="Times New Roman" w:hAnsi="Times New Roman" w:cs="Times New Roman"/>
          <w:bCs/>
          <w:color w:val="auto"/>
          <w:sz w:val="28"/>
          <w:szCs w:val="28"/>
        </w:rPr>
        <w:t>включенными в н</w:t>
      </w:r>
      <w:r w:rsidRPr="004E1C0E">
        <w:rPr>
          <w:rFonts w:ascii="Times New Roman" w:hAnsi="Times New Roman" w:cs="Times New Roman"/>
          <w:bCs/>
          <w:color w:val="auto"/>
          <w:sz w:val="28"/>
          <w:szCs w:val="28"/>
        </w:rPr>
        <w:t xml:space="preserve">ациональный реестр специалистов в области строительства, либо, планирующими войти </w:t>
      </w:r>
      <w:r>
        <w:rPr>
          <w:rFonts w:ascii="Times New Roman" w:hAnsi="Times New Roman" w:cs="Times New Roman"/>
          <w:bCs/>
          <w:color w:val="auto"/>
          <w:sz w:val="28"/>
          <w:szCs w:val="28"/>
        </w:rPr>
        <w:t>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 независимой оценки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заключает договор с </w:t>
      </w:r>
      <w:r w:rsidR="00101FFD">
        <w:rPr>
          <w:rFonts w:ascii="Times New Roman" w:hAnsi="Times New Roman" w:cs="Times New Roman"/>
          <w:bCs/>
          <w:color w:val="auto"/>
          <w:sz w:val="28"/>
          <w:szCs w:val="28"/>
        </w:rPr>
        <w:t>Центром оценки квалификации</w:t>
      </w:r>
      <w:r w:rsidRPr="004E1C0E">
        <w:rPr>
          <w:rFonts w:ascii="Times New Roman" w:hAnsi="Times New Roman" w:cs="Times New Roman"/>
          <w:bCs/>
          <w:color w:val="auto"/>
          <w:sz w:val="28"/>
          <w:szCs w:val="28"/>
        </w:rPr>
        <w:t xml:space="preserve"> на оказание услуг по провед</w:t>
      </w:r>
      <w:r w:rsidR="00F67BFF">
        <w:rPr>
          <w:rFonts w:ascii="Times New Roman" w:hAnsi="Times New Roman" w:cs="Times New Roman"/>
          <w:bCs/>
          <w:color w:val="auto"/>
          <w:sz w:val="28"/>
          <w:szCs w:val="28"/>
        </w:rPr>
        <w:t xml:space="preserve">ению профессионального экзамена </w:t>
      </w:r>
      <w:r w:rsidRPr="004E1C0E">
        <w:rPr>
          <w:rFonts w:ascii="Times New Roman" w:hAnsi="Times New Roman" w:cs="Times New Roman"/>
          <w:bCs/>
          <w:color w:val="auto"/>
          <w:sz w:val="28"/>
          <w:szCs w:val="28"/>
        </w:rPr>
        <w:t>по независимой оценк</w:t>
      </w:r>
      <w:r>
        <w:rPr>
          <w:rFonts w:ascii="Times New Roman" w:hAnsi="Times New Roman" w:cs="Times New Roman"/>
          <w:bCs/>
          <w:color w:val="auto"/>
          <w:sz w:val="28"/>
          <w:szCs w:val="28"/>
        </w:rPr>
        <w:t>е</w:t>
      </w:r>
      <w:r w:rsidRPr="004E1C0E">
        <w:rPr>
          <w:rFonts w:ascii="Times New Roman" w:hAnsi="Times New Roman" w:cs="Times New Roman"/>
          <w:bCs/>
          <w:color w:val="auto"/>
          <w:sz w:val="28"/>
          <w:szCs w:val="28"/>
        </w:rPr>
        <w:t xml:space="preserve"> квалификации Специалистов и производит оплату за счет собственных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до даты проведения профессионального экзамена;</w:t>
      </w:r>
    </w:p>
    <w:p w:rsidR="000E79A4" w:rsidRPr="004E1C0E" w:rsidRDefault="00101FFD"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3.2</w:t>
      </w:r>
      <w:r w:rsidR="000E79A4" w:rsidRPr="004E1C0E">
        <w:rPr>
          <w:rFonts w:ascii="Times New Roman" w:hAnsi="Times New Roman" w:cs="Times New Roman"/>
          <w:bCs/>
          <w:color w:val="auto"/>
          <w:sz w:val="28"/>
          <w:szCs w:val="28"/>
        </w:rPr>
        <w:t>. Руководитель Организации несет ответственность за подготовку Специалистов к прохождению профессионального экзамена по независимой оценк</w:t>
      </w:r>
      <w:r w:rsidR="000E79A4">
        <w:rPr>
          <w:rFonts w:ascii="Times New Roman" w:hAnsi="Times New Roman" w:cs="Times New Roman"/>
          <w:bCs/>
          <w:color w:val="auto"/>
          <w:sz w:val="28"/>
          <w:szCs w:val="28"/>
        </w:rPr>
        <w:t>е</w:t>
      </w:r>
      <w:r w:rsidR="000E79A4" w:rsidRPr="004E1C0E">
        <w:rPr>
          <w:rFonts w:ascii="Times New Roman" w:hAnsi="Times New Roman" w:cs="Times New Roman"/>
          <w:bCs/>
          <w:color w:val="auto"/>
          <w:sz w:val="28"/>
          <w:szCs w:val="28"/>
        </w:rPr>
        <w:t xml:space="preserve"> квалификации.</w:t>
      </w:r>
    </w:p>
    <w:p w:rsidR="005425E5" w:rsidRDefault="005425E5" w:rsidP="00F67BFF">
      <w:pPr>
        <w:autoSpaceDE w:val="0"/>
        <w:autoSpaceDN w:val="0"/>
        <w:adjustRightInd w:val="0"/>
        <w:spacing w:line="360" w:lineRule="auto"/>
        <w:contextualSpacing/>
        <w:jc w:val="both"/>
        <w:rPr>
          <w:rFonts w:ascii="Times New Roman" w:hAnsi="Times New Roman" w:cs="Times New Roman"/>
          <w:b/>
          <w:bCs/>
          <w:color w:val="auto"/>
          <w:sz w:val="28"/>
          <w:szCs w:val="28"/>
        </w:rPr>
      </w:pPr>
    </w:p>
    <w:p w:rsidR="000E79A4" w:rsidRPr="00F67BFF" w:rsidRDefault="000E79A4" w:rsidP="00FE76C2">
      <w:pPr>
        <w:pStyle w:val="afa"/>
        <w:numPr>
          <w:ilvl w:val="0"/>
          <w:numId w:val="45"/>
        </w:numPr>
        <w:tabs>
          <w:tab w:val="left" w:pos="993"/>
        </w:tabs>
        <w:autoSpaceDE w:val="0"/>
        <w:autoSpaceDN w:val="0"/>
        <w:adjustRightInd w:val="0"/>
        <w:spacing w:line="360" w:lineRule="auto"/>
        <w:ind w:left="0" w:firstLine="567"/>
        <w:contextualSpacing/>
        <w:jc w:val="both"/>
        <w:rPr>
          <w:rFonts w:ascii="Times New Roman" w:hAnsi="Times New Roman" w:cs="Times New Roman"/>
          <w:b/>
          <w:bCs/>
          <w:color w:val="auto"/>
          <w:sz w:val="28"/>
          <w:szCs w:val="28"/>
        </w:rPr>
      </w:pPr>
      <w:r w:rsidRPr="00F67BFF">
        <w:rPr>
          <w:rFonts w:ascii="Times New Roman" w:hAnsi="Times New Roman" w:cs="Times New Roman"/>
          <w:b/>
          <w:bCs/>
          <w:color w:val="auto"/>
          <w:sz w:val="28"/>
          <w:szCs w:val="28"/>
        </w:rPr>
        <w:t>Порядок планирования и проведения независимой оценки квалификации, осуществляемой за счет средств Ассоциации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 Организация</w:t>
      </w:r>
      <w:r w:rsidRPr="004E1C0E">
        <w:rPr>
          <w:rFonts w:ascii="Times New Roman" w:hAnsi="Times New Roman" w:cs="Times New Roman"/>
          <w:b/>
          <w:bCs/>
          <w:color w:val="auto"/>
          <w:sz w:val="28"/>
          <w:szCs w:val="28"/>
        </w:rPr>
        <w:t xml:space="preserve"> </w:t>
      </w:r>
      <w:r w:rsidRPr="004E1C0E">
        <w:rPr>
          <w:rFonts w:ascii="Times New Roman" w:hAnsi="Times New Roman" w:cs="Times New Roman"/>
          <w:bCs/>
          <w:color w:val="auto"/>
          <w:sz w:val="28"/>
          <w:szCs w:val="28"/>
        </w:rPr>
        <w:t>обеспечивает планирование и прохождени</w:t>
      </w:r>
      <w:r w:rsidR="005425E5">
        <w:rPr>
          <w:rFonts w:ascii="Times New Roman" w:hAnsi="Times New Roman" w:cs="Times New Roman"/>
          <w:bCs/>
          <w:color w:val="auto"/>
          <w:sz w:val="28"/>
          <w:szCs w:val="28"/>
        </w:rPr>
        <w:t>е Специалистами, включенными в н</w:t>
      </w:r>
      <w:r w:rsidRPr="004E1C0E">
        <w:rPr>
          <w:rFonts w:ascii="Times New Roman" w:hAnsi="Times New Roman" w:cs="Times New Roman"/>
          <w:bCs/>
          <w:color w:val="auto"/>
          <w:sz w:val="28"/>
          <w:szCs w:val="28"/>
        </w:rPr>
        <w:t>ациональный реестр специалистов в области строительст</w:t>
      </w:r>
      <w:r w:rsidR="005425E5">
        <w:rPr>
          <w:rFonts w:ascii="Times New Roman" w:hAnsi="Times New Roman" w:cs="Times New Roman"/>
          <w:bCs/>
          <w:color w:val="auto"/>
          <w:sz w:val="28"/>
          <w:szCs w:val="28"/>
        </w:rPr>
        <w:t>ва, либо, планирующими войти 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w:t>
      </w:r>
      <w:r w:rsidR="00295173">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независимой оценки квалификации. </w:t>
      </w:r>
    </w:p>
    <w:p w:rsidR="00295173" w:rsidRPr="004E1C0E" w:rsidRDefault="0029517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7F52E9" w:rsidRPr="007F52E9" w:rsidRDefault="007F52E9" w:rsidP="007F52E9">
      <w:pPr>
        <w:pStyle w:val="afa"/>
        <w:numPr>
          <w:ilvl w:val="1"/>
          <w:numId w:val="33"/>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 xml:space="preserve">К прохождению независимой оценки квалификации в ЦОК ЦТКАО за счет средств Ассоциации допускаются Специалисты Организаций, прошедшие курс повышения квалификации по программе «Развитие ключевых профессиональных компетенций главных инженеров проекта по организации строительства (на соответствие требованиям профессионального стандарта «Главный инженер проекта (специалист по организации строительства)», </w:t>
      </w:r>
      <w:r w:rsidR="00013DD1">
        <w:rPr>
          <w:rFonts w:ascii="Times New Roman" w:hAnsi="Times New Roman" w:cs="Times New Roman"/>
          <w:bCs/>
          <w:color w:val="auto"/>
          <w:sz w:val="28"/>
          <w:szCs w:val="28"/>
        </w:rPr>
        <w:t xml:space="preserve">                         </w:t>
      </w:r>
      <w:r w:rsidRPr="007F52E9">
        <w:rPr>
          <w:rFonts w:ascii="Times New Roman" w:hAnsi="Times New Roman" w:cs="Times New Roman"/>
          <w:bCs/>
          <w:color w:val="auto"/>
          <w:sz w:val="28"/>
          <w:szCs w:val="28"/>
        </w:rPr>
        <w:t>либо консультацию, организуемую ЦОК ЦТКАО.</w:t>
      </w:r>
    </w:p>
    <w:p w:rsidR="000E79A4" w:rsidRPr="007F52E9" w:rsidRDefault="000E79A4" w:rsidP="007F52E9">
      <w:pPr>
        <w:pStyle w:val="afa"/>
        <w:numPr>
          <w:ilvl w:val="1"/>
          <w:numId w:val="33"/>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Организация на основании квот</w:t>
      </w:r>
      <w:r w:rsidR="005425E5" w:rsidRPr="007F52E9">
        <w:rPr>
          <w:rFonts w:ascii="Times New Roman" w:hAnsi="Times New Roman" w:cs="Times New Roman"/>
          <w:bCs/>
          <w:color w:val="auto"/>
          <w:sz w:val="28"/>
          <w:szCs w:val="28"/>
        </w:rPr>
        <w:t>ы</w:t>
      </w:r>
      <w:r w:rsidRPr="007F52E9">
        <w:rPr>
          <w:rFonts w:ascii="Times New Roman" w:hAnsi="Times New Roman" w:cs="Times New Roman"/>
          <w:bCs/>
          <w:color w:val="auto"/>
          <w:sz w:val="28"/>
          <w:szCs w:val="28"/>
        </w:rPr>
        <w:t xml:space="preserve">, </w:t>
      </w:r>
      <w:r w:rsidR="00295173" w:rsidRPr="007F52E9">
        <w:rPr>
          <w:rFonts w:ascii="Times New Roman" w:hAnsi="Times New Roman" w:cs="Times New Roman"/>
          <w:bCs/>
          <w:color w:val="auto"/>
          <w:sz w:val="28"/>
          <w:szCs w:val="28"/>
        </w:rPr>
        <w:t>определенной</w:t>
      </w:r>
      <w:r w:rsidRPr="007F52E9">
        <w:rPr>
          <w:rFonts w:ascii="Times New Roman" w:hAnsi="Times New Roman" w:cs="Times New Roman"/>
          <w:bCs/>
          <w:color w:val="auto"/>
          <w:sz w:val="28"/>
          <w:szCs w:val="28"/>
        </w:rPr>
        <w:t xml:space="preserve"> Ассоциацией на </w:t>
      </w:r>
      <w:r w:rsidR="00295173" w:rsidRPr="007F52E9">
        <w:rPr>
          <w:rFonts w:ascii="Times New Roman" w:hAnsi="Times New Roman" w:cs="Times New Roman"/>
          <w:bCs/>
          <w:color w:val="auto"/>
          <w:sz w:val="28"/>
          <w:szCs w:val="28"/>
        </w:rPr>
        <w:t>независимую оценку</w:t>
      </w:r>
      <w:r w:rsidRPr="007F52E9">
        <w:rPr>
          <w:rFonts w:ascii="Times New Roman" w:hAnsi="Times New Roman" w:cs="Times New Roman"/>
          <w:bCs/>
          <w:color w:val="auto"/>
          <w:sz w:val="28"/>
          <w:szCs w:val="28"/>
        </w:rPr>
        <w:t xml:space="preserve"> квалификации и плана – графика заседаний экспертной комиссии Центра оценки квалификации, согласовывает с Ассоциацией возможность проведения независимой оценки квалификации Специалистов за сче</w:t>
      </w:r>
      <w:r w:rsidR="007F52E9" w:rsidRPr="007F52E9">
        <w:rPr>
          <w:rFonts w:ascii="Times New Roman" w:hAnsi="Times New Roman" w:cs="Times New Roman"/>
          <w:bCs/>
          <w:color w:val="auto"/>
          <w:sz w:val="28"/>
          <w:szCs w:val="28"/>
        </w:rPr>
        <w:t>т</w:t>
      </w:r>
      <w:r w:rsidRPr="007F52E9">
        <w:rPr>
          <w:rFonts w:ascii="Times New Roman" w:hAnsi="Times New Roman" w:cs="Times New Roman"/>
          <w:bCs/>
          <w:color w:val="auto"/>
          <w:sz w:val="28"/>
          <w:szCs w:val="28"/>
        </w:rPr>
        <w:t xml:space="preserve"> средств Ассоциации и их количество.</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w:t>
      </w:r>
      <w:r w:rsidR="00013DD1">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 В случае принятого Ассоциацией положительного решения о направлении Специалиста (Специалистов) на прохождение независимой оценки квалификации за счет средств Ассоциации: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 xml:space="preserve">.1. Организация направляет на электронный ящик </w:t>
      </w:r>
      <w:hyperlink r:id="rId11" w:history="1">
        <w:r w:rsidR="000E79A4" w:rsidRPr="00295173">
          <w:rPr>
            <w:rStyle w:val="aff3"/>
            <w:rFonts w:ascii="Times New Roman" w:hAnsi="Times New Roman" w:cs="Times New Roman"/>
            <w:color w:val="auto"/>
            <w:sz w:val="28"/>
            <w:szCs w:val="28"/>
            <w:u w:val="none"/>
          </w:rPr>
          <w:t>center@atomnok.ru</w:t>
        </w:r>
      </w:hyperlink>
      <w:r w:rsidR="000E79A4" w:rsidRPr="004E1C0E">
        <w:rPr>
          <w:rFonts w:ascii="Times New Roman" w:hAnsi="Times New Roman" w:cs="Times New Roman"/>
          <w:bCs/>
          <w:color w:val="auto"/>
          <w:sz w:val="28"/>
          <w:szCs w:val="28"/>
        </w:rPr>
        <w:t xml:space="preserve"> информацию о Специалисте, в составе которой указыва</w:t>
      </w:r>
      <w:r>
        <w:rPr>
          <w:rFonts w:ascii="Times New Roman" w:hAnsi="Times New Roman" w:cs="Times New Roman"/>
          <w:bCs/>
          <w:color w:val="auto"/>
          <w:sz w:val="28"/>
          <w:szCs w:val="28"/>
        </w:rPr>
        <w:t xml:space="preserve">ется наименование Организации, </w:t>
      </w:r>
      <w:r w:rsidR="000E79A4" w:rsidRPr="004E1C0E">
        <w:rPr>
          <w:rFonts w:ascii="Times New Roman" w:hAnsi="Times New Roman" w:cs="Times New Roman"/>
          <w:bCs/>
          <w:color w:val="auto"/>
          <w:sz w:val="28"/>
          <w:szCs w:val="28"/>
        </w:rPr>
        <w:t>Ф.И.О., должность, электронная почта и номер телефона Специалиста, наименование квалификации, и дата прохождения независимой оценки квалификации, в соответствии с план-графиком заседаний экспертной комиссии. Запись на независимую оценку квалификации возможна не позднее чем за две недели до предполагаемой даты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.2. Специалист регистрируется в прог</w:t>
      </w:r>
      <w:r>
        <w:rPr>
          <w:rFonts w:ascii="Times New Roman" w:hAnsi="Times New Roman" w:cs="Times New Roman"/>
          <w:bCs/>
          <w:color w:val="auto"/>
          <w:sz w:val="28"/>
          <w:szCs w:val="28"/>
        </w:rPr>
        <w:t xml:space="preserve">раммно-аппаратном комплексе ПАК </w:t>
      </w:r>
      <w:r w:rsidR="000E79A4" w:rsidRPr="004E1C0E">
        <w:rPr>
          <w:rFonts w:ascii="Times New Roman" w:hAnsi="Times New Roman" w:cs="Times New Roman"/>
          <w:bCs/>
          <w:color w:val="auto"/>
          <w:sz w:val="28"/>
          <w:szCs w:val="28"/>
        </w:rPr>
        <w:t xml:space="preserve">НОК </w:t>
      </w:r>
      <w:r w:rsidR="000E79A4" w:rsidRPr="00013DD1">
        <w:rPr>
          <w:rFonts w:ascii="Times New Roman" w:hAnsi="Times New Roman" w:cs="Times New Roman"/>
          <w:bCs/>
          <w:color w:val="auto"/>
          <w:sz w:val="28"/>
          <w:szCs w:val="28"/>
        </w:rPr>
        <w:t>(</w:t>
      </w:r>
      <w:hyperlink r:id="rId12" w:history="1">
        <w:r w:rsidR="000E79A4" w:rsidRPr="00013DD1">
          <w:rPr>
            <w:rStyle w:val="aff3"/>
            <w:rFonts w:ascii="Times New Roman" w:hAnsi="Times New Roman" w:cs="Times New Roman"/>
            <w:color w:val="auto"/>
            <w:sz w:val="28"/>
            <w:szCs w:val="28"/>
            <w:u w:val="none"/>
          </w:rPr>
          <w:t>https://exam.nostroy.ru</w:t>
        </w:r>
      </w:hyperlink>
      <w:r w:rsidR="000E79A4" w:rsidRPr="00013DD1">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 xml:space="preserve"> Регистрация Специалиста может осуществляться самим Специалистом, либо специально назначенным куратором от Организации.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.3. Специалист с помощью личного кабинета Специалиста в ПАК НОК, направляет заявку на прохождение независимой оценки квалификации в ЦОК ЦТКАО. В составе заявки Специалист обязан прикрепить документы, подтверждающие его соответствие квалификационным требованиям для прохождения независимой оценки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4.5</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Организация обеспечивает направление Специалистов на прохождение профессионального экзамена в Центр оценки квалификации на дату и время, согласованную с Центром оценки квалификации. В случае, отсутствия возможности направить Специалиста на профессиональный экзамен, Организация направляет письмо в Центр оценки квалификации с обоснованием причины отказа и предложением переноса экзамена на другую дату, не позднее, чем за 5 (пять) рабочих дней до запланированной даты прохождения экзамена. Организация, после согласования с Центром оценки квалификации новой даты прохождения профессионального экзамена, в личном кабинете Специалиста ПАК НОК, выбирает новую дату прохождения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4.6</w:t>
      </w:r>
      <w:r w:rsidR="000E79A4" w:rsidRPr="004E1C0E">
        <w:rPr>
          <w:rFonts w:ascii="Times New Roman" w:hAnsi="Times New Roman" w:cs="Times New Roman"/>
          <w:bCs/>
          <w:color w:val="auto"/>
          <w:sz w:val="28"/>
          <w:szCs w:val="28"/>
        </w:rPr>
        <w:t>. Организация самостоятельно оплачивает командировочные и иные расходы, связанные с направлением Специалистов Организации на прохождение независимой оценки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EA47C0">
        <w:rPr>
          <w:rFonts w:ascii="Times New Roman" w:hAnsi="Times New Roman" w:cs="Times New Roman"/>
          <w:bCs/>
          <w:color w:val="auto"/>
          <w:sz w:val="28"/>
          <w:szCs w:val="28"/>
        </w:rPr>
        <w:t>4.7</w:t>
      </w:r>
      <w:r w:rsidR="000E79A4" w:rsidRPr="00EA47C0">
        <w:rPr>
          <w:rFonts w:ascii="Times New Roman" w:hAnsi="Times New Roman" w:cs="Times New Roman"/>
          <w:bCs/>
          <w:color w:val="auto"/>
          <w:sz w:val="28"/>
          <w:szCs w:val="28"/>
        </w:rPr>
        <w:t xml:space="preserve"> Руководитель Организации, несет ответственность за подготовку Специалистов к прохождению профессионального экзамена по независимой оценке</w:t>
      </w:r>
      <w:r w:rsidRPr="00EA47C0">
        <w:rPr>
          <w:rFonts w:ascii="Times New Roman" w:hAnsi="Times New Roman" w:cs="Times New Roman"/>
          <w:bCs/>
          <w:color w:val="auto"/>
          <w:sz w:val="28"/>
          <w:szCs w:val="28"/>
        </w:rPr>
        <w:t xml:space="preserve">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ЦОК ЦТКАО:</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.1. На основании поступившей заявки от Специалиста с помощью программно-аппаратного комплекса ПАК НОК, обрабатывает заявку на соответствие документов Специалиста квалификационным требованиям.</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.2. Запрашивает у Ассоциации информацию о выделении квоты Организации.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3. Формирует группы Специалистов для прохождения независимой оценки квалификации, в соответствии с планом - графиком заседаний экспертной комиссии.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.4. Заключает с Ассоциацией договор на проведение независимой оценки квалификации Специалистов Организаций на основании поступивших заявок в ПАК НОК и направляет счёт на оплату.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.5. Оформляет приказ о проведении независимой оценки квалификации в форме профессионального экзамена, в котором формирует экспертную комиссию, указывает квалификацию, дату и время проведения профессионального экзамена, </w:t>
      </w:r>
      <w:r>
        <w:rPr>
          <w:rFonts w:ascii="Times New Roman" w:hAnsi="Times New Roman" w:cs="Times New Roman"/>
          <w:bCs/>
          <w:color w:val="auto"/>
          <w:sz w:val="28"/>
          <w:szCs w:val="28"/>
        </w:rPr>
        <w:t xml:space="preserve">              </w:t>
      </w:r>
      <w:r w:rsidR="000E79A4" w:rsidRPr="004E1C0E">
        <w:rPr>
          <w:rFonts w:ascii="Times New Roman" w:hAnsi="Times New Roman" w:cs="Times New Roman"/>
          <w:bCs/>
          <w:color w:val="auto"/>
          <w:sz w:val="28"/>
          <w:szCs w:val="28"/>
        </w:rPr>
        <w:t>а также перечисляет Слушателей, допущенных до прохождения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.6. Проводит независимую оценку квалификации Специалистов Организаций.</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.7. По итогам профессионального экзамена, формирует протокол экспертной комиссии и передаёт его в Совет по профессиональным квалификациям в строительстве и в Ассоциацию, в качестве отчётного документа о проведении независимой оценки квалификации Специалистов.</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Ассоциация:</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.1. На основании обращений Организаций о выделении квоты на прохождение независимой оценки квалификации, составляет план прохождения независимой оценки квалификации Специалистов.</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.2. На основании полученной информации от Центра оценки квалификации о поступивших заявках в ПАК НОК, контролирует использование квоты Организациями.</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.3. Заключает договор (договоры) с ООО «ЦТКАО» на оказание услуг по проведению независимой оценки квалификации Специалистов Организаций в рамках квоты.</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Pr>
          <w:rFonts w:ascii="Times New Roman" w:hAnsi="Times New Roman" w:cs="Times New Roman"/>
          <w:bCs/>
          <w:color w:val="auto"/>
          <w:sz w:val="28"/>
          <w:szCs w:val="28"/>
        </w:rPr>
        <w:t>.4</w:t>
      </w:r>
      <w:r w:rsidR="000E79A4" w:rsidRPr="004E1C0E">
        <w:rPr>
          <w:rFonts w:ascii="Times New Roman" w:hAnsi="Times New Roman" w:cs="Times New Roman"/>
          <w:bCs/>
          <w:color w:val="auto"/>
          <w:sz w:val="28"/>
          <w:szCs w:val="28"/>
        </w:rPr>
        <w:t>. Производит оплату за проведение независимой оценки квалификации Специалистов.</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4.10</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Независимая оценка квалификации Специалистов завершается выдачей документа, подтверждающего прохождение профессионального экзамена Специалистом:</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(тридцати) календарных дней;</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Квота, выделяемая на независимую оценку квалификации за счет средств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независимую оценку квалификации за счет средств Ассоциации, определяется квотой.</w:t>
      </w:r>
    </w:p>
    <w:p w:rsidR="000E79A4" w:rsidRPr="00FE76C2"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5.2. Квота рассчитывается из расчета до 20 % от установленной</w:t>
      </w:r>
      <w:r w:rsidR="005A3120" w:rsidRPr="00FE76C2">
        <w:rPr>
          <w:rFonts w:ascii="Times New Roman" w:hAnsi="Times New Roman" w:cs="Times New Roman"/>
          <w:bCs/>
          <w:color w:val="auto"/>
          <w:sz w:val="28"/>
          <w:szCs w:val="28"/>
        </w:rPr>
        <w:t xml:space="preserve"> </w:t>
      </w:r>
      <w:r w:rsidRPr="00FE76C2">
        <w:rPr>
          <w:rFonts w:ascii="Times New Roman" w:hAnsi="Times New Roman" w:cs="Times New Roman"/>
          <w:bCs/>
          <w:color w:val="auto"/>
          <w:sz w:val="28"/>
          <w:szCs w:val="28"/>
        </w:rPr>
        <w:t xml:space="preserve">в п. 5.1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 </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 xml:space="preserve">5.3. Доля квоты, направляемая </w:t>
      </w:r>
      <w:r w:rsidR="000E79A4" w:rsidRPr="00FE76C2">
        <w:rPr>
          <w:rFonts w:ascii="Times New Roman" w:hAnsi="Times New Roman" w:cs="Times New Roman"/>
          <w:bCs/>
          <w:color w:val="auto"/>
          <w:sz w:val="28"/>
          <w:szCs w:val="28"/>
        </w:rPr>
        <w:t>на независимую оценку квалификации</w:t>
      </w:r>
      <w:r w:rsidRPr="00FE76C2">
        <w:rPr>
          <w:rFonts w:ascii="Times New Roman" w:hAnsi="Times New Roman" w:cs="Times New Roman"/>
          <w:bCs/>
          <w:color w:val="auto"/>
          <w:sz w:val="28"/>
          <w:szCs w:val="28"/>
        </w:rPr>
        <w:t>,</w:t>
      </w:r>
      <w:r w:rsidR="000E79A4" w:rsidRPr="00FE76C2">
        <w:rPr>
          <w:rFonts w:ascii="Times New Roman" w:hAnsi="Times New Roman" w:cs="Times New Roman"/>
          <w:bCs/>
          <w:color w:val="auto"/>
          <w:sz w:val="28"/>
          <w:szCs w:val="28"/>
        </w:rPr>
        <w:t xml:space="preserve"> ежегодно устанавливается на основании решения Исполнительной дирекции Ассоциации.</w:t>
      </w:r>
      <w:r w:rsidR="000E79A4" w:rsidRPr="004E1C0E">
        <w:rPr>
          <w:rFonts w:ascii="Times New Roman" w:hAnsi="Times New Roman" w:cs="Times New Roman"/>
          <w:bCs/>
          <w:color w:val="auto"/>
          <w:sz w:val="28"/>
          <w:szCs w:val="28"/>
        </w:rPr>
        <w:t xml:space="preserve">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Информация по квотам размещается на интернет-сайте Ассоциации в разделе «Образовательный проект» и об этом уведомляются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5.5. Предельный срок распределения квот – 31 марта текущего года.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5.6. Организации, желающие изменить распределение квоты на повышение квалификации и на независимую оценку квалификации по потребности Организации, направляют в Ассоциацию письменное обращение.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5.7. Организации, не направившие письмо в Ассоциацию о выделение квоты на независимую оценку квалификации в установленный срок, направляют Специалистов Организа</w:t>
      </w:r>
      <w:r w:rsidR="00785133">
        <w:rPr>
          <w:rFonts w:ascii="Times New Roman" w:hAnsi="Times New Roman" w:cs="Times New Roman"/>
          <w:bCs/>
          <w:color w:val="auto"/>
          <w:sz w:val="28"/>
          <w:szCs w:val="28"/>
        </w:rPr>
        <w:t>ции за счет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5.8.</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отказывает в выделении квоты Организации на независимую оценку квалификации, до урегулирования вопроса по оплате.</w:t>
      </w:r>
    </w:p>
    <w:p w:rsidR="008078CE" w:rsidRPr="006956DC" w:rsidRDefault="008875B9"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32"/>
          <w:szCs w:val="32"/>
        </w:rPr>
        <w:br w:type="page"/>
      </w:r>
      <w:bookmarkStart w:id="24" w:name="_Toc365984"/>
      <w:r w:rsidR="008078CE" w:rsidRPr="00B20545">
        <w:rPr>
          <w:rFonts w:ascii="Times New Roman" w:hAnsi="Times New Roman" w:cs="Times New Roman"/>
          <w:b/>
          <w:bCs/>
          <w:sz w:val="32"/>
          <w:szCs w:val="32"/>
        </w:rPr>
        <w:t>РАЗДЕЛ 3.</w:t>
      </w:r>
      <w:r w:rsidR="008078CE" w:rsidRPr="00B20545">
        <w:rPr>
          <w:rFonts w:ascii="Times New Roman" w:hAnsi="Times New Roman" w:cs="Times New Roman"/>
          <w:b/>
          <w:bCs/>
          <w:sz w:val="32"/>
          <w:szCs w:val="32"/>
        </w:rPr>
        <w:br/>
      </w:r>
      <w:bookmarkStart w:id="25" w:name="_Toc505702274"/>
      <w:r w:rsidR="008078CE" w:rsidRPr="006956DC">
        <w:rPr>
          <w:rFonts w:ascii="Times New Roman" w:hAnsi="Times New Roman" w:cs="Times New Roman"/>
          <w:b/>
          <w:bCs/>
          <w:sz w:val="28"/>
          <w:szCs w:val="28"/>
        </w:rPr>
        <w:t>Размеры, порядок расчета</w:t>
      </w:r>
      <w:bookmarkEnd w:id="25"/>
      <w:r w:rsidR="008078CE" w:rsidRPr="006956DC">
        <w:rPr>
          <w:rFonts w:ascii="Times New Roman" w:hAnsi="Times New Roman" w:cs="Times New Roman"/>
          <w:b/>
          <w:bCs/>
          <w:sz w:val="28"/>
          <w:szCs w:val="28"/>
        </w:rPr>
        <w:br/>
      </w:r>
      <w:bookmarkStart w:id="26" w:name="_Toc505702275"/>
      <w:r w:rsidR="008078CE" w:rsidRPr="006956DC">
        <w:rPr>
          <w:rFonts w:ascii="Times New Roman" w:hAnsi="Times New Roman" w:cs="Times New Roman"/>
          <w:b/>
          <w:bCs/>
          <w:sz w:val="28"/>
          <w:szCs w:val="28"/>
        </w:rPr>
        <w:t>и уплаты вступительного и членского взносов</w:t>
      </w:r>
      <w:bookmarkEnd w:id="24"/>
      <w:bookmarkEnd w:id="26"/>
    </w:p>
    <w:p w:rsidR="008078CE" w:rsidRPr="00B20545" w:rsidRDefault="008078CE" w:rsidP="008078CE">
      <w:pPr>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000E19FF">
        <w:rPr>
          <w:rFonts w:ascii="Times New Roman" w:hAnsi="Times New Roman" w:cs="Times New Roman"/>
          <w:sz w:val="28"/>
          <w:szCs w:val="28"/>
        </w:rPr>
        <w:t>.</w:t>
      </w:r>
      <w:r w:rsidRPr="00B20545">
        <w:rPr>
          <w:rFonts w:ascii="Times New Roman" w:hAnsi="Times New Roman" w:cs="Times New Roman"/>
          <w:color w:val="22232F"/>
          <w:sz w:val="28"/>
          <w:szCs w:val="28"/>
        </w:rPr>
        <w:t xml:space="preserve">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Уставом Саморегулируемой организации Ассоциации «Объединение организаций</w:t>
      </w:r>
      <w:r w:rsidR="00DC0DA0">
        <w:rPr>
          <w:rFonts w:ascii="Times New Roman" w:hAnsi="Times New Roman" w:cs="Times New Roman"/>
          <w:sz w:val="28"/>
          <w:szCs w:val="28"/>
        </w:rPr>
        <w:t>,</w:t>
      </w:r>
      <w:r w:rsidRPr="00B20545">
        <w:rPr>
          <w:rFonts w:ascii="Times New Roman" w:hAnsi="Times New Roman" w:cs="Times New Roman"/>
          <w:sz w:val="28"/>
          <w:szCs w:val="28"/>
        </w:rPr>
        <w:t xml:space="preserve"> выполняющих строительство, реконструкцию, капитальный ремонт объектов атомной отрасли «СОЮЗАТОМСТРОЙ» (далее – Ассоциация).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8078CE" w:rsidRPr="00B20545" w:rsidRDefault="008078CE" w:rsidP="008078CE">
      <w:pPr>
        <w:spacing w:line="360" w:lineRule="auto"/>
        <w:ind w:firstLine="720"/>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8078CE" w:rsidRPr="00B20545" w:rsidRDefault="008078CE" w:rsidP="008078CE">
      <w:pPr>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исполнительным органом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расчёта членского взноса член Ассоциации обязан до </w:t>
      </w:r>
      <w:r w:rsidR="00414534">
        <w:rPr>
          <w:rFonts w:ascii="Times New Roman" w:hAnsi="Times New Roman" w:cs="Times New Roman"/>
          <w:sz w:val="28"/>
          <w:szCs w:val="28"/>
        </w:rPr>
        <w:t>25 апреля</w:t>
      </w:r>
      <w:r w:rsidRPr="00B20545">
        <w:rPr>
          <w:rFonts w:ascii="Times New Roman" w:hAnsi="Times New Roman" w:cs="Times New Roman"/>
          <w:sz w:val="28"/>
          <w:szCs w:val="28"/>
        </w:rPr>
        <w:t xml:space="preserve">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t xml:space="preserve">оборотно-сальдовые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 xml:space="preserve">бухгалтерского учёта, в части капитального строительства, за предыдущий год </w:t>
      </w:r>
      <w:r w:rsidR="00DC0DA0">
        <w:rPr>
          <w:rFonts w:ascii="Times New Roman" w:hAnsi="Times New Roman" w:cs="Times New Roman"/>
          <w:sz w:val="28"/>
          <w:szCs w:val="28"/>
        </w:rPr>
        <w:t xml:space="preserve">                 </w:t>
      </w:r>
      <w:r w:rsidRPr="00B20545">
        <w:rPr>
          <w:rFonts w:ascii="Times New Roman" w:hAnsi="Times New Roman" w:cs="Times New Roman"/>
          <w:sz w:val="28"/>
          <w:szCs w:val="28"/>
        </w:rPr>
        <w:t xml:space="preserve">(для членов Ассоциации –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передавшего функции технического заказчика по договору).</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передавшего функции технического заказчика по договору: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 договорам подряда на осуществление сноса на сторонних объектах, складывается из значений членского взноса застройщика и членского взноса для подрядных организаций (Приложения 6, 7, 8).</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Членский взнос для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по итогам прошедшего календарного года, до </w:t>
      </w:r>
      <w:r w:rsidR="00414534">
        <w:rPr>
          <w:rFonts w:ascii="Times New Roman" w:hAnsi="Times New Roman" w:cs="Times New Roman"/>
          <w:sz w:val="28"/>
          <w:szCs w:val="28"/>
        </w:rPr>
        <w:t xml:space="preserve">25 апреля </w:t>
      </w:r>
      <w:r w:rsidRPr="00B20545">
        <w:rPr>
          <w:rFonts w:ascii="Times New Roman" w:hAnsi="Times New Roman" w:cs="Times New Roman"/>
          <w:sz w:val="28"/>
          <w:szCs w:val="28"/>
        </w:rPr>
        <w:t>текущего года включительно.</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 xml:space="preserve">К члену Ассоциации, не оплатившему членский взнос за текущий месяц </w:t>
      </w:r>
      <w:r w:rsidRPr="00B20545">
        <w:rPr>
          <w:rFonts w:ascii="Times New Roman" w:hAnsi="Times New Roman" w:cs="Times New Roman"/>
          <w:sz w:val="28"/>
          <w:szCs w:val="28"/>
        </w:rPr>
        <w:br/>
        <w:t xml:space="preserve">в срок, </w:t>
      </w:r>
      <w:r w:rsidRPr="004C5761">
        <w:rPr>
          <w:rFonts w:ascii="Times New Roman" w:hAnsi="Times New Roman" w:cs="Times New Roman"/>
          <w:sz w:val="28"/>
          <w:szCs w:val="28"/>
        </w:rPr>
        <w:t xml:space="preserve">установленный п. </w:t>
      </w:r>
      <w:r w:rsidRPr="00760471">
        <w:rPr>
          <w:rFonts w:ascii="Times New Roman" w:hAnsi="Times New Roman" w:cs="Times New Roman"/>
          <w:sz w:val="28"/>
          <w:szCs w:val="28"/>
        </w:rPr>
        <w:t>4.8. настоящего</w:t>
      </w:r>
      <w:r w:rsidRPr="00B20545">
        <w:rPr>
          <w:rFonts w:ascii="Times New Roman" w:hAnsi="Times New Roman" w:cs="Times New Roman"/>
          <w:sz w:val="28"/>
          <w:szCs w:val="28"/>
        </w:rPr>
        <w:t xml:space="preserve"> Раздела,  применяются  меры дисциплинарного воздействия в соответствии с законодательством РФ и внутренними документами Ассоциации.</w:t>
      </w:r>
    </w:p>
    <w:p w:rsidR="005E00E4" w:rsidRPr="0042642D" w:rsidRDefault="005E00E4" w:rsidP="0042642D">
      <w:pPr>
        <w:pStyle w:val="afa"/>
        <w:numPr>
          <w:ilvl w:val="1"/>
          <w:numId w:val="36"/>
        </w:numPr>
        <w:spacing w:line="360" w:lineRule="auto"/>
        <w:ind w:left="0" w:firstLine="709"/>
        <w:jc w:val="both"/>
        <w:rPr>
          <w:rFonts w:ascii="Times New Roman" w:hAnsi="Times New Roman" w:cs="Times New Roman"/>
          <w:sz w:val="28"/>
          <w:szCs w:val="28"/>
        </w:rPr>
      </w:pPr>
      <w:r w:rsidRPr="0042642D">
        <w:rPr>
          <w:rFonts w:ascii="Times New Roman" w:hAnsi="Times New Roman" w:cs="Times New Roman"/>
          <w:sz w:val="28"/>
          <w:szCs w:val="28"/>
        </w:rPr>
        <w:t>В случае не</w:t>
      </w:r>
      <w:r w:rsidR="00F700D4">
        <w:rPr>
          <w:rFonts w:ascii="Times New Roman" w:hAnsi="Times New Roman" w:cs="Times New Roman"/>
          <w:sz w:val="28"/>
          <w:szCs w:val="28"/>
        </w:rPr>
        <w:t xml:space="preserve"> </w:t>
      </w:r>
      <w:r w:rsidRPr="0042642D">
        <w:rPr>
          <w:rFonts w:ascii="Times New Roman" w:hAnsi="Times New Roman" w:cs="Times New Roman"/>
          <w:sz w:val="28"/>
          <w:szCs w:val="28"/>
        </w:rPr>
        <w:t>предоставления в установленный срок информации, указанной в п.4.3. и 4.7 настоящего Раздела, начисление членских взносов будет осуществляться на основании данных, указанных в протоколе согласования ежемесячного членского взноса за предшествующий пе</w:t>
      </w:r>
      <w:r w:rsidR="00BF6CFA">
        <w:rPr>
          <w:rFonts w:ascii="Times New Roman" w:hAnsi="Times New Roman" w:cs="Times New Roman"/>
          <w:sz w:val="28"/>
          <w:szCs w:val="28"/>
        </w:rPr>
        <w:t>риод, согласованный Ассоциацией, с учетом увеличения взноса на 25%.</w:t>
      </w:r>
      <w:r w:rsidR="00BF6CFA">
        <w:rPr>
          <w:rFonts w:cs="Times New Roman"/>
          <w:szCs w:val="28"/>
        </w:rPr>
        <w:t xml:space="preserve"> </w:t>
      </w:r>
      <w:r w:rsidR="00BF6CFA">
        <w:rPr>
          <w:rFonts w:ascii="Times New Roman" w:hAnsi="Times New Roman" w:cs="Times New Roman"/>
          <w:sz w:val="28"/>
          <w:szCs w:val="28"/>
        </w:rPr>
        <w:t xml:space="preserve"> </w:t>
      </w:r>
      <w:r w:rsidRPr="0042642D">
        <w:rPr>
          <w:rFonts w:ascii="Times New Roman" w:hAnsi="Times New Roman" w:cs="Times New Roman"/>
          <w:sz w:val="28"/>
          <w:szCs w:val="28"/>
        </w:rPr>
        <w:t xml:space="preserve"> При получении информации от члена Ассоциации (протокола согласования ежемесячного членского взноса на текущий период) пересчет членского взноса будет осуществлен с месяца, указанного в протоколе. Для целей настоящего положения моментом получения информации Ассоциацией от члена Ассоциации считать дату регистрации входящего документа. </w:t>
      </w:r>
    </w:p>
    <w:p w:rsidR="008078CE"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42642D" w:rsidRPr="00B20545" w:rsidRDefault="0042642D" w:rsidP="0042642D">
      <w:pPr>
        <w:pStyle w:val="afa"/>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расчета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7" w:name="_Toc512586714"/>
      <w:bookmarkStart w:id="28" w:name="_Toc365985"/>
      <w:r w:rsidRPr="00B20545">
        <w:rPr>
          <w:rFonts w:ascii="Times New Roman" w:hAnsi="Times New Roman" w:cs="Times New Roman"/>
          <w:i/>
          <w:iCs/>
        </w:rPr>
        <w:t xml:space="preserve">Приложение </w:t>
      </w:r>
      <w:r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7"/>
      <w:bookmarkEnd w:id="28"/>
    </w:p>
    <w:p w:rsidR="008078CE" w:rsidRPr="00B20545" w:rsidRDefault="008078CE" w:rsidP="008078CE">
      <w:pPr>
        <w:pStyle w:val="3"/>
        <w:jc w:val="right"/>
        <w:rPr>
          <w:rFonts w:ascii="Times New Roman" w:hAnsi="Times New Roman" w:cs="Times New Roman"/>
          <w:i/>
          <w:iCs/>
        </w:rPr>
      </w:pP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8078CE" w:rsidRPr="00B20545" w:rsidRDefault="008078CE" w:rsidP="008078CE">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8078CE" w:rsidRPr="00B20545" w:rsidTr="002C5EB2">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8078CE" w:rsidRPr="00B20545" w:rsidTr="002C5EB2">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8078CE" w:rsidRPr="00B20545" w:rsidTr="002C5EB2">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8078CE" w:rsidRPr="00B20545" w:rsidTr="002C5EB2">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8078CE" w:rsidRPr="00B20545" w:rsidTr="002C5EB2">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Pr>
          <w:rFonts w:ascii="Times New Roman" w:hAnsi="Times New Roman" w:cs="Times New Roman"/>
          <w:sz w:val="28"/>
          <w:szCs w:val="28"/>
        </w:rPr>
        <w:t xml:space="preserve"> </w:t>
      </w:r>
    </w:p>
    <w:p w:rsidR="008078CE" w:rsidRDefault="008078CE" w:rsidP="008078CE">
      <w:pPr>
        <w:spacing w:line="360" w:lineRule="auto"/>
        <w:ind w:right="141" w:firstLine="720"/>
        <w:jc w:val="both"/>
        <w:rPr>
          <w:rFonts w:ascii="Times New Roman" w:hAnsi="Times New Roman" w:cs="Times New Roman"/>
          <w:sz w:val="28"/>
          <w:szCs w:val="28"/>
        </w:rPr>
      </w:pPr>
    </w:p>
    <w:p w:rsidR="008078CE" w:rsidRPr="00B20545"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8078CE" w:rsidRPr="00B20545" w:rsidRDefault="008078CE" w:rsidP="008078CE">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8078CE" w:rsidRPr="00B20545" w:rsidRDefault="008078CE" w:rsidP="008078CE">
      <w:pPr>
        <w:pStyle w:val="3"/>
        <w:jc w:val="right"/>
        <w:rPr>
          <w:rFonts w:ascii="Times New Roman" w:hAnsi="Times New Roman" w:cs="Times New Roman"/>
          <w:i/>
          <w:iCs/>
        </w:rPr>
      </w:pPr>
      <w:bookmarkStart w:id="29" w:name="_Toc512586715"/>
      <w:bookmarkStart w:id="30" w:name="_Toc365986"/>
      <w:r w:rsidRPr="00B20545">
        <w:rPr>
          <w:rFonts w:ascii="Times New Roman" w:hAnsi="Times New Roman" w:cs="Times New Roman"/>
          <w:i/>
          <w:iCs/>
        </w:rPr>
        <w:t xml:space="preserve">Приложение </w:t>
      </w:r>
      <w:r w:rsidRPr="00A140F3">
        <w:rPr>
          <w:rFonts w:ascii="Times New Roman" w:hAnsi="Times New Roman" w:cs="Times New Roman"/>
          <w:i/>
          <w:iCs/>
        </w:rPr>
        <w:t>6</w:t>
      </w:r>
      <w:r w:rsidRPr="00B20545">
        <w:rPr>
          <w:rFonts w:ascii="Times New Roman" w:hAnsi="Times New Roman" w:cs="Times New Roman"/>
          <w:i/>
          <w:iCs/>
        </w:rPr>
        <w:br/>
      </w:r>
      <w:bookmarkEnd w:id="29"/>
      <w:bookmarkEnd w:id="30"/>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возмещения вреда</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2935"/>
        <w:gridCol w:w="1079"/>
        <w:gridCol w:w="1079"/>
        <w:gridCol w:w="1078"/>
        <w:gridCol w:w="1078"/>
        <w:gridCol w:w="1078"/>
        <w:gridCol w:w="1078"/>
        <w:gridCol w:w="1078"/>
      </w:tblGrid>
      <w:tr w:rsidR="008078CE" w:rsidRPr="00B20545" w:rsidTr="002C5EB2">
        <w:trPr>
          <w:trHeight w:val="890"/>
        </w:trPr>
        <w:tc>
          <w:tcPr>
            <w:tcW w:w="2935"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возмещения вреда</w:t>
            </w:r>
          </w:p>
        </w:tc>
        <w:tc>
          <w:tcPr>
            <w:tcW w:w="7548"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включая </w:t>
            </w:r>
            <w:r w:rsidRPr="00B20545">
              <w:rPr>
                <w:rFonts w:ascii="Times New Roman" w:hAnsi="Times New Roman" w:cs="Times New Roman"/>
                <w:sz w:val="24"/>
                <w:szCs w:val="24"/>
              </w:rPr>
              <w:t xml:space="preserve"> снос</w:t>
            </w:r>
            <w:r>
              <w:rPr>
                <w:rFonts w:ascii="Times New Roman" w:hAnsi="Times New Roman" w:cs="Times New Roman"/>
                <w:sz w:val="24"/>
                <w:szCs w:val="24"/>
              </w:rPr>
              <w:t>,</w:t>
            </w:r>
            <w:r w:rsidRPr="00B20545">
              <w:rPr>
                <w:rFonts w:ascii="Times New Roman" w:hAnsi="Times New Roman" w:cs="Times New Roman"/>
                <w:sz w:val="24"/>
                <w:szCs w:val="24"/>
              </w:rPr>
              <w:t xml:space="preserve"> 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2935"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078" w:type="dxa"/>
            <w:tcBorders>
              <w:top w:val="single" w:sz="4" w:space="0" w:color="auto"/>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r>
              <w:rPr>
                <w:rFonts w:ascii="Times New Roman" w:hAnsi="Times New Roman" w:cs="Times New Roman"/>
                <w:sz w:val="24"/>
                <w:szCs w:val="24"/>
              </w:rPr>
              <w:t xml:space="preserve"> </w:t>
            </w:r>
            <w:r w:rsidRPr="00B20545">
              <w:rPr>
                <w:rFonts w:ascii="Times New Roman" w:hAnsi="Times New Roman" w:cs="Times New Roman"/>
                <w:sz w:val="24"/>
                <w:szCs w:val="24"/>
              </w:rPr>
              <w:t>5000</w:t>
            </w:r>
          </w:p>
        </w:tc>
      </w:tr>
      <w:tr w:rsidR="008078CE" w:rsidRPr="00B20545" w:rsidTr="002C5EB2">
        <w:trPr>
          <w:trHeight w:val="65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1-ый уровень,</w:t>
            </w:r>
          </w:p>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простой уровень</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8" w:type="dxa"/>
            <w:tcBorders>
              <w:top w:val="single" w:sz="4" w:space="0" w:color="auto"/>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single" w:sz="4" w:space="0" w:color="auto"/>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708"/>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2-ой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078"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69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3-ий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70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4-ый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69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5-ый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Pr="00B20545" w:rsidRDefault="008078CE" w:rsidP="008078CE">
      <w:pPr>
        <w:pStyle w:val="3"/>
        <w:jc w:val="right"/>
        <w:rPr>
          <w:rFonts w:ascii="Times New Roman" w:hAnsi="Times New Roman" w:cs="Times New Roman"/>
          <w:i/>
          <w:iCs/>
        </w:rPr>
      </w:pPr>
      <w:bookmarkStart w:id="31" w:name="_Toc512586716"/>
      <w:bookmarkStart w:id="32" w:name="_Toc365987"/>
      <w:r w:rsidRPr="00B20545">
        <w:rPr>
          <w:rFonts w:ascii="Times New Roman" w:hAnsi="Times New Roman" w:cs="Times New Roman"/>
          <w:i/>
          <w:iCs/>
        </w:rPr>
        <w:t xml:space="preserve">Приложение </w:t>
      </w:r>
      <w:r w:rsidRPr="00A140F3">
        <w:rPr>
          <w:rFonts w:ascii="Times New Roman" w:hAnsi="Times New Roman" w:cs="Times New Roman"/>
          <w:i/>
          <w:iCs/>
        </w:rPr>
        <w:t>7</w:t>
      </w:r>
      <w:r w:rsidRPr="00B20545">
        <w:rPr>
          <w:rFonts w:ascii="Times New Roman" w:hAnsi="Times New Roman" w:cs="Times New Roman"/>
          <w:i/>
          <w:iCs/>
        </w:rPr>
        <w:br/>
      </w:r>
      <w:bookmarkEnd w:id="31"/>
      <w:bookmarkEnd w:id="32"/>
    </w:p>
    <w:p w:rsidR="008078CE" w:rsidRPr="00B20545" w:rsidRDefault="008078CE" w:rsidP="008078CE">
      <w:pPr>
        <w:rPr>
          <w:rFonts w:ascii="Times New Roman" w:hAnsi="Times New Roman" w:cs="Times New Roman"/>
        </w:rPr>
      </w:pPr>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обеспечения договорных обязательств</w:t>
      </w:r>
      <w:r w:rsidRPr="00B20545">
        <w:rPr>
          <w:rFonts w:ascii="Times New Roman" w:hAnsi="Times New Roman" w:cs="Times New Roman"/>
          <w:b/>
          <w:bCs/>
          <w:sz w:val="28"/>
          <w:szCs w:val="28"/>
        </w:rPr>
        <w:t xml:space="preserve"> </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023"/>
        <w:gridCol w:w="1065"/>
        <w:gridCol w:w="1065"/>
        <w:gridCol w:w="1066"/>
        <w:gridCol w:w="1066"/>
        <w:gridCol w:w="1066"/>
        <w:gridCol w:w="1066"/>
        <w:gridCol w:w="1066"/>
      </w:tblGrid>
      <w:tr w:rsidR="008078CE" w:rsidRPr="00B20545" w:rsidTr="002C5EB2">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1134"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w:t>
            </w:r>
            <w:r w:rsidRPr="00B20545">
              <w:rPr>
                <w:rFonts w:ascii="Times New Roman" w:hAnsi="Times New Roman" w:cs="Times New Roman"/>
                <w:sz w:val="24"/>
                <w:szCs w:val="24"/>
              </w:rPr>
              <w:t>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1-ый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2-ой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134" w:type="dxa"/>
            <w:tcBorders>
              <w:top w:val="nil"/>
              <w:left w:val="nil"/>
              <w:bottom w:val="nil"/>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134"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3-ий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134"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4-ый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5-ый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Default="008078CE" w:rsidP="008078CE">
      <w:pPr>
        <w:pStyle w:val="3"/>
        <w:spacing w:line="240" w:lineRule="auto"/>
        <w:contextualSpacing/>
        <w:jc w:val="right"/>
        <w:rPr>
          <w:rFonts w:ascii="Times New Roman" w:hAnsi="Times New Roman" w:cs="Times New Roman"/>
          <w:i/>
          <w:iCs/>
        </w:rPr>
      </w:pPr>
      <w:bookmarkStart w:id="33" w:name="_Toc512586717"/>
      <w:bookmarkStart w:id="34" w:name="_Toc365988"/>
      <w:r w:rsidRPr="00B20545">
        <w:rPr>
          <w:rFonts w:ascii="Times New Roman" w:hAnsi="Times New Roman" w:cs="Times New Roman"/>
          <w:i/>
          <w:iCs/>
        </w:rPr>
        <w:t xml:space="preserve">Приложение </w:t>
      </w:r>
      <w:r w:rsidRPr="00A140F3">
        <w:rPr>
          <w:rFonts w:ascii="Times New Roman" w:hAnsi="Times New Roman" w:cs="Times New Roman"/>
          <w:i/>
          <w:iCs/>
        </w:rPr>
        <w:t>8</w:t>
      </w:r>
      <w:bookmarkEnd w:id="33"/>
      <w:bookmarkEnd w:id="34"/>
    </w:p>
    <w:p w:rsidR="008078CE" w:rsidRPr="00ED367B" w:rsidRDefault="008078CE" w:rsidP="008078CE"/>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w:t>
      </w:r>
      <w:r>
        <w:rPr>
          <w:rFonts w:ascii="Times New Roman" w:hAnsi="Times New Roman" w:cs="Times New Roman"/>
          <w:b/>
          <w:bCs/>
          <w:sz w:val="28"/>
          <w:szCs w:val="28"/>
        </w:rPr>
        <w:t>а</w:t>
      </w:r>
      <w:r w:rsidRPr="00B20545">
        <w:rPr>
          <w:rFonts w:ascii="Times New Roman" w:hAnsi="Times New Roman" w:cs="Times New Roman"/>
          <w:b/>
          <w:bCs/>
          <w:sz w:val="28"/>
          <w:szCs w:val="28"/>
        </w:rPr>
        <w:t xml:space="preserve"> СРО «СОЮЗАТОМСТРОЙ» </w:t>
      </w:r>
      <w:r>
        <w:rPr>
          <w:rFonts w:ascii="Times New Roman" w:hAnsi="Times New Roman" w:cs="Times New Roman"/>
          <w:b/>
          <w:bCs/>
          <w:sz w:val="28"/>
          <w:szCs w:val="28"/>
        </w:rPr>
        <w:t>-</w:t>
      </w:r>
      <w:r w:rsidRPr="00B20545">
        <w:rPr>
          <w:rFonts w:ascii="Times New Roman" w:hAnsi="Times New Roman" w:cs="Times New Roman"/>
          <w:b/>
          <w:bCs/>
          <w:sz w:val="28"/>
          <w:szCs w:val="28"/>
        </w:rPr>
        <w:t xml:space="preserve"> заст</w:t>
      </w:r>
      <w:r>
        <w:rPr>
          <w:rFonts w:ascii="Times New Roman" w:hAnsi="Times New Roman" w:cs="Times New Roman"/>
          <w:b/>
          <w:bCs/>
          <w:sz w:val="28"/>
          <w:szCs w:val="28"/>
        </w:rPr>
        <w:t>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8078CE" w:rsidRPr="00B20545" w:rsidTr="002C5EB2">
        <w:tc>
          <w:tcPr>
            <w:tcW w:w="1998" w:type="dxa"/>
            <w:tcBorders>
              <w:top w:val="single" w:sz="6" w:space="0" w:color="000000"/>
              <w:left w:val="single" w:sz="6" w:space="0" w:color="000000"/>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835"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r>
      <w:tr w:rsidR="008078CE" w:rsidRPr="00B20545" w:rsidTr="002C5EB2">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8078CE" w:rsidRPr="00B20545" w:rsidTr="002C5EB2">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8078CE" w:rsidRPr="00B20545" w:rsidTr="002C5EB2">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8078CE" w:rsidRPr="00B20545" w:rsidRDefault="008078CE" w:rsidP="008078CE">
      <w:pPr>
        <w:spacing w:line="360" w:lineRule="auto"/>
        <w:ind w:left="340" w:firstLine="720"/>
        <w:rPr>
          <w:rFonts w:ascii="Times New Roman" w:hAnsi="Times New Roman" w:cs="Times New Roman"/>
          <w:sz w:val="28"/>
          <w:szCs w:val="28"/>
        </w:rPr>
      </w:pPr>
    </w:p>
    <w:tbl>
      <w:tblPr>
        <w:tblW w:w="10347" w:type="dxa"/>
        <w:tblInd w:w="2" w:type="dxa"/>
        <w:tblCellMar>
          <w:top w:w="15" w:type="dxa"/>
          <w:left w:w="15" w:type="dxa"/>
          <w:bottom w:w="15" w:type="dxa"/>
          <w:right w:w="15" w:type="dxa"/>
        </w:tblCellMar>
        <w:tblLook w:val="00A0" w:firstRow="1" w:lastRow="0" w:firstColumn="1" w:lastColumn="0" w:noHBand="0" w:noVBand="0"/>
      </w:tblPr>
      <w:tblGrid>
        <w:gridCol w:w="2126"/>
        <w:gridCol w:w="2835"/>
        <w:gridCol w:w="5386"/>
      </w:tblGrid>
      <w:tr w:rsidR="008078CE" w:rsidRPr="00B20545" w:rsidTr="002C5EB2">
        <w:trPr>
          <w:trHeight w:val="1653"/>
        </w:trPr>
        <w:tc>
          <w:tcPr>
            <w:tcW w:w="2126"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8078CE" w:rsidRPr="00B20545" w:rsidRDefault="008078CE" w:rsidP="002C5EB2">
            <w:pPr>
              <w:spacing w:line="360" w:lineRule="auto"/>
              <w:ind w:left="410" w:firstLine="578"/>
              <w:jc w:val="both"/>
              <w:rPr>
                <w:rFonts w:ascii="Times New Roman" w:hAnsi="Times New Roman" w:cs="Times New Roman"/>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496"/>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2"/>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7"/>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0"/>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8"/>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bl>
    <w:p w:rsidR="008078CE" w:rsidRPr="00B20545" w:rsidRDefault="008078CE" w:rsidP="008078CE">
      <w:pPr>
        <w:rPr>
          <w:rFonts w:ascii="Times New Roman" w:hAnsi="Times New Roman" w:cs="Times New Roman"/>
          <w:sz w:val="24"/>
          <w:szCs w:val="24"/>
        </w:rPr>
      </w:pPr>
    </w:p>
    <w:p w:rsidR="008078CE" w:rsidRPr="00B20545" w:rsidRDefault="008078CE" w:rsidP="008078CE">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8078CE" w:rsidRPr="00B20545" w:rsidRDefault="008078CE" w:rsidP="008078CE">
      <w:pPr>
        <w:rPr>
          <w:rFonts w:ascii="Times New Roman" w:hAnsi="Times New Roman" w:cs="Times New Roman"/>
          <w:sz w:val="24"/>
          <w:szCs w:val="24"/>
        </w:rPr>
      </w:pPr>
    </w:p>
    <w:p w:rsidR="008078CE" w:rsidRPr="00B20545" w:rsidRDefault="008078CE" w:rsidP="008078CE"/>
    <w:p w:rsidR="008078CE" w:rsidRPr="00B20545" w:rsidRDefault="008078CE" w:rsidP="008078CE">
      <w:pPr>
        <w:pStyle w:val="3"/>
        <w:jc w:val="right"/>
        <w:rPr>
          <w:rFonts w:ascii="Times New Roman" w:hAnsi="Times New Roman" w:cs="Times New Roman"/>
          <w:i/>
          <w:iCs/>
        </w:rPr>
      </w:pPr>
      <w:bookmarkStart w:id="35" w:name="_Toc512586718"/>
      <w:bookmarkStart w:id="36" w:name="_Toc365989"/>
      <w:r w:rsidRPr="00B20545">
        <w:rPr>
          <w:rFonts w:ascii="Times New Roman" w:hAnsi="Times New Roman" w:cs="Times New Roman"/>
          <w:i/>
          <w:iCs/>
        </w:rPr>
        <w:t xml:space="preserve">Приложение </w:t>
      </w:r>
      <w:r>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8078CE" w:rsidRPr="00B20545" w:rsidTr="002C5EB2">
        <w:trPr>
          <w:trHeight w:val="435"/>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b/>
                <w:bCs/>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8078CE" w:rsidRPr="00B20545" w:rsidTr="002C5EB2">
        <w:trPr>
          <w:trHeight w:val="629"/>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5040" w:type="dxa"/>
            <w:gridSpan w:val="4"/>
            <w:tcBorders>
              <w:top w:val="single" w:sz="6" w:space="0" w:color="000000"/>
              <w:left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8078CE" w:rsidRPr="00B20545" w:rsidTr="002C5EB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8078CE" w:rsidRPr="00B20545" w:rsidTr="002C5EB2">
        <w:trPr>
          <w:trHeight w:val="194"/>
        </w:trPr>
        <w:tc>
          <w:tcPr>
            <w:tcW w:w="9259" w:type="dxa"/>
            <w:gridSpan w:val="7"/>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Гл.бухгалтер 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bl>
    <w:p w:rsidR="008078CE" w:rsidRPr="00B20545" w:rsidRDefault="008078CE" w:rsidP="008078CE">
      <w:pPr>
        <w:rPr>
          <w:rFonts w:ascii="Times New Roman" w:hAnsi="Times New Roman" w:cs="Times New Roman"/>
        </w:rPr>
      </w:pP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rPr>
        <w:br w:type="page"/>
      </w:r>
      <w:bookmarkStart w:id="37" w:name="_Toc512586719"/>
      <w:bookmarkStart w:id="38" w:name="_Toc365990"/>
      <w:r w:rsidRPr="00B20545">
        <w:rPr>
          <w:rFonts w:ascii="Times New Roman" w:hAnsi="Times New Roman" w:cs="Times New Roman"/>
          <w:i/>
          <w:iCs/>
        </w:rPr>
        <w:t xml:space="preserve">Приложение </w:t>
      </w:r>
      <w:r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7"/>
      <w:bookmarkEnd w:id="38"/>
    </w:p>
    <w:p w:rsidR="008078CE" w:rsidRPr="00B20545" w:rsidRDefault="008078CE"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8078CE" w:rsidRPr="00B20545" w:rsidRDefault="008078CE" w:rsidP="008078CE">
      <w:pPr>
        <w:spacing w:line="240" w:lineRule="auto"/>
        <w:jc w:val="center"/>
        <w:rPr>
          <w:rFonts w:ascii="Times New Roman" w:hAnsi="Times New Roman" w:cs="Times New Roman"/>
          <w:b/>
          <w:bCs/>
          <w:sz w:val="24"/>
          <w:szCs w:val="24"/>
        </w:rPr>
      </w:pPr>
    </w:p>
    <w:p w:rsidR="008078CE" w:rsidRPr="00B20545" w:rsidRDefault="008078CE" w:rsidP="008078CE">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8078CE" w:rsidRPr="00B20545" w:rsidRDefault="008078CE" w:rsidP="008078CE">
      <w:pPr>
        <w:spacing w:line="240" w:lineRule="auto"/>
        <w:ind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8078CE" w:rsidRPr="00B20545" w:rsidRDefault="008078CE" w:rsidP="008078CE">
      <w:pPr>
        <w:spacing w:line="240" w:lineRule="auto"/>
        <w:jc w:val="center"/>
        <w:rPr>
          <w:rFonts w:ascii="Times New Roman" w:hAnsi="Times New Roman" w:cs="Times New Roman"/>
          <w:sz w:val="24"/>
          <w:szCs w:val="24"/>
        </w:rPr>
      </w:pPr>
    </w:p>
    <w:p w:rsidR="008078CE" w:rsidRPr="00B20545" w:rsidRDefault="008078CE" w:rsidP="008078CE">
      <w:pPr>
        <w:spacing w:line="240" w:lineRule="auto"/>
        <w:ind w:left="284" w:hanging="284"/>
        <w:jc w:val="both"/>
        <w:rPr>
          <w:rFonts w:ascii="Times New Roman" w:hAnsi="Times New Roman" w:cs="Times New Roman"/>
          <w:sz w:val="24"/>
          <w:szCs w:val="24"/>
        </w:rPr>
      </w:pPr>
      <w:r w:rsidRPr="00B20545">
        <w:rPr>
          <w:rFonts w:ascii="Times New Roman" w:hAnsi="Times New Roman" w:cs="Times New Roman"/>
          <w:sz w:val="24"/>
          <w:szCs w:val="24"/>
        </w:rPr>
        <w:t xml:space="preserve">1. </w:t>
      </w:r>
      <w:r w:rsidRPr="00AB219D">
        <w:rPr>
          <w:rFonts w:ascii="Times New Roman" w:hAnsi="Times New Roman" w:cs="Times New Roman"/>
          <w:sz w:val="24"/>
          <w:szCs w:val="24"/>
        </w:rPr>
        <w:t>Основание установления размера ежемесячного членского взноса –  п. 4.2 раздела 3 Положения о членстве в саморегулируемой организации, утвержденного решением общего Собрания членов «_</w:t>
      </w:r>
      <w:r>
        <w:rPr>
          <w:rFonts w:ascii="Times New Roman" w:hAnsi="Times New Roman" w:cs="Times New Roman"/>
          <w:sz w:val="24"/>
          <w:szCs w:val="24"/>
        </w:rPr>
        <w:t>_</w:t>
      </w:r>
      <w:r w:rsidRPr="00AB219D">
        <w:rPr>
          <w:rFonts w:ascii="Times New Roman" w:hAnsi="Times New Roman" w:cs="Times New Roman"/>
          <w:sz w:val="24"/>
          <w:szCs w:val="24"/>
        </w:rPr>
        <w:t>_»_____</w:t>
      </w:r>
      <w:r>
        <w:rPr>
          <w:rFonts w:ascii="Times New Roman" w:hAnsi="Times New Roman" w:cs="Times New Roman"/>
          <w:sz w:val="24"/>
          <w:szCs w:val="24"/>
        </w:rPr>
        <w:t>_</w:t>
      </w:r>
      <w:r w:rsidRPr="00AB219D">
        <w:rPr>
          <w:rFonts w:ascii="Times New Roman" w:hAnsi="Times New Roman" w:cs="Times New Roman"/>
          <w:sz w:val="24"/>
          <w:szCs w:val="24"/>
        </w:rPr>
        <w:t>___20_</w:t>
      </w:r>
      <w:r>
        <w:rPr>
          <w:rFonts w:ascii="Times New Roman" w:hAnsi="Times New Roman" w:cs="Times New Roman"/>
          <w:sz w:val="24"/>
          <w:szCs w:val="24"/>
        </w:rPr>
        <w:t>_</w:t>
      </w:r>
      <w:r w:rsidRPr="00AB219D">
        <w:rPr>
          <w:rFonts w:ascii="Times New Roman" w:hAnsi="Times New Roman" w:cs="Times New Roman"/>
          <w:sz w:val="24"/>
          <w:szCs w:val="24"/>
        </w:rPr>
        <w:t>_г.;</w:t>
      </w:r>
    </w:p>
    <w:p w:rsidR="008078CE" w:rsidRPr="00B20545" w:rsidRDefault="008078CE" w:rsidP="008078CE">
      <w:pPr>
        <w:spacing w:line="240" w:lineRule="auto"/>
        <w:ind w:right="-1" w:firstLine="567"/>
        <w:jc w:val="both"/>
        <w:rPr>
          <w:rFonts w:ascii="Times New Roman" w:hAnsi="Times New Roman" w:cs="Times New Roman"/>
          <w:sz w:val="24"/>
          <w:szCs w:val="24"/>
        </w:rPr>
      </w:pPr>
    </w:p>
    <w:p w:rsidR="008078CE" w:rsidRPr="00B20545" w:rsidRDefault="008078CE" w:rsidP="008078CE">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2. </w:t>
      </w:r>
      <w:r>
        <w:rPr>
          <w:rFonts w:ascii="Times New Roman" w:hAnsi="Times New Roman" w:cs="Times New Roman"/>
          <w:sz w:val="24"/>
          <w:szCs w:val="24"/>
        </w:rPr>
        <w:t>Данные, предоставляемые для расчета</w:t>
      </w:r>
      <w:r w:rsidRPr="00B20545">
        <w:rPr>
          <w:rFonts w:ascii="Times New Roman" w:hAnsi="Times New Roman" w:cs="Times New Roman"/>
          <w:sz w:val="24"/>
          <w:szCs w:val="24"/>
        </w:rPr>
        <w:t xml:space="preserve"> размера ежемесячного членского взноса: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8078CE" w:rsidRPr="00B20545" w:rsidTr="002C5EB2">
        <w:tc>
          <w:tcPr>
            <w:tcW w:w="817"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8078CE" w:rsidRPr="00B20545" w:rsidTr="002C5EB2">
        <w:trPr>
          <w:trHeight w:val="330"/>
        </w:trPr>
        <w:tc>
          <w:tcPr>
            <w:tcW w:w="817" w:type="dxa"/>
            <w:vAlign w:val="center"/>
          </w:tcPr>
          <w:p w:rsidR="008078CE" w:rsidRPr="00B20545" w:rsidRDefault="008078CE" w:rsidP="002C5EB2">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8078CE" w:rsidRPr="00B20545" w:rsidRDefault="008078CE" w:rsidP="002C5EB2">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8078CE" w:rsidRPr="00B20545" w:rsidRDefault="008078CE" w:rsidP="002C5EB2">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(данные из формы №2 «Отчет о финансовых результатах» за предыдущий год)</w:t>
            </w:r>
            <w:r w:rsidRPr="00B20545">
              <w:rPr>
                <w:rFonts w:ascii="Times New Roman" w:hAnsi="Times New Roman" w:cs="Times New Roman"/>
                <w:sz w:val="24"/>
                <w:szCs w:val="24"/>
              </w:rPr>
              <w:t xml:space="preserve">, </w:t>
            </w:r>
          </w:p>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8078CE" w:rsidRPr="00B20545" w:rsidRDefault="008078CE" w:rsidP="002C5EB2">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Объ</w:t>
            </w:r>
            <w:r>
              <w:rPr>
                <w:rFonts w:ascii="Times New Roman" w:hAnsi="Times New Roman" w:cs="Times New Roman"/>
                <w:sz w:val="24"/>
                <w:szCs w:val="24"/>
              </w:rPr>
              <w:t>ё</w:t>
            </w:r>
            <w:r w:rsidRPr="00B20545">
              <w:rPr>
                <w:rFonts w:ascii="Times New Roman" w:hAnsi="Times New Roman" w:cs="Times New Roman"/>
                <w:sz w:val="24"/>
                <w:szCs w:val="24"/>
              </w:rPr>
              <w:t xml:space="preserve">м выручки </w:t>
            </w:r>
            <w:r>
              <w:rPr>
                <w:rFonts w:ascii="Times New Roman" w:hAnsi="Times New Roman" w:cs="Times New Roman"/>
                <w:sz w:val="24"/>
                <w:szCs w:val="24"/>
              </w:rPr>
              <w:t>подрядных организаций по строительной деятельности</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567"/>
        </w:trPr>
        <w:tc>
          <w:tcPr>
            <w:tcW w:w="817" w:type="dxa"/>
            <w:vAlign w:val="center"/>
          </w:tcPr>
          <w:p w:rsidR="008078CE"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AB219D">
              <w:rPr>
                <w:rFonts w:ascii="Times New Roman" w:hAnsi="Times New Roman" w:cs="Times New Roman"/>
                <w:sz w:val="24"/>
                <w:szCs w:val="24"/>
              </w:rPr>
              <w:t xml:space="preserve">Объём выручки </w:t>
            </w:r>
            <w:r>
              <w:rPr>
                <w:rFonts w:ascii="Times New Roman" w:hAnsi="Times New Roman" w:cs="Times New Roman"/>
                <w:sz w:val="24"/>
                <w:szCs w:val="24"/>
              </w:rPr>
              <w:t xml:space="preserve">технического заказчика </w:t>
            </w:r>
            <w:r w:rsidRPr="00AB219D">
              <w:rPr>
                <w:rFonts w:ascii="Times New Roman" w:hAnsi="Times New Roman" w:cs="Times New Roman"/>
                <w:sz w:val="24"/>
                <w:szCs w:val="24"/>
              </w:rPr>
              <w:t>по договорам с застройщиком</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1156"/>
        </w:trPr>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Объем капитальных вложений</w:t>
            </w:r>
            <w:r>
              <w:rPr>
                <w:rFonts w:ascii="Times New Roman" w:hAnsi="Times New Roman" w:cs="Times New Roman"/>
                <w:sz w:val="24"/>
                <w:szCs w:val="24"/>
              </w:rPr>
              <w:t>, освоенных застройщиком</w:t>
            </w:r>
          </w:p>
          <w:p w:rsidR="008078CE" w:rsidRPr="00B20545" w:rsidRDefault="008078CE" w:rsidP="002C5EB2">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(данные из оборотно-сальдовых ведомостей по счетам 08 и 86 Плана счетов бухгалтерского учёта в части капитального строительства)</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906ADA" w:rsidRDefault="008078CE" w:rsidP="008078CE">
      <w:pPr>
        <w:spacing w:line="240" w:lineRule="auto"/>
        <w:ind w:right="425"/>
        <w:jc w:val="both"/>
        <w:rPr>
          <w:rFonts w:ascii="Times New Roman" w:hAnsi="Times New Roman" w:cs="Times New Roman"/>
          <w:i/>
          <w:iCs/>
          <w:sz w:val="24"/>
          <w:szCs w:val="24"/>
        </w:rPr>
      </w:pPr>
      <w:r w:rsidRPr="00906ADA">
        <w:rPr>
          <w:rFonts w:ascii="Times New Roman" w:hAnsi="Times New Roman" w:cs="Times New Roman"/>
          <w:i/>
          <w:iCs/>
          <w:sz w:val="24"/>
          <w:szCs w:val="24"/>
        </w:rPr>
        <w:t>Справочно:</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4"/>
        <w:gridCol w:w="992"/>
      </w:tblGrid>
      <w:tr w:rsidR="008078CE" w:rsidRPr="00B20545" w:rsidTr="002C5EB2">
        <w:trPr>
          <w:trHeight w:val="553"/>
        </w:trPr>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color w:val="22232F"/>
                <w:sz w:val="24"/>
                <w:szCs w:val="24"/>
              </w:rPr>
            </w:pPr>
            <w:r>
              <w:rPr>
                <w:rFonts w:ascii="Times New Roman" w:hAnsi="Times New Roman" w:cs="Times New Roman"/>
                <w:sz w:val="24"/>
                <w:szCs w:val="24"/>
              </w:rPr>
              <w:t>Уровень ответственности по к</w:t>
            </w:r>
            <w:r w:rsidRPr="00B20545">
              <w:rPr>
                <w:rFonts w:ascii="Times New Roman" w:hAnsi="Times New Roman" w:cs="Times New Roman"/>
                <w:sz w:val="24"/>
                <w:szCs w:val="24"/>
              </w:rPr>
              <w:t>омпенсационн</w:t>
            </w:r>
            <w:r>
              <w:rPr>
                <w:rFonts w:ascii="Times New Roman" w:hAnsi="Times New Roman" w:cs="Times New Roman"/>
                <w:sz w:val="24"/>
                <w:szCs w:val="24"/>
              </w:rPr>
              <w:t>ому</w:t>
            </w:r>
            <w:r w:rsidRPr="00B20545">
              <w:rPr>
                <w:rFonts w:ascii="Times New Roman" w:hAnsi="Times New Roman" w:cs="Times New Roman"/>
                <w:sz w:val="24"/>
                <w:szCs w:val="24"/>
              </w:rPr>
              <w:t xml:space="preserve"> фонд</w:t>
            </w:r>
            <w:r>
              <w:rPr>
                <w:rFonts w:ascii="Times New Roman" w:hAnsi="Times New Roman" w:cs="Times New Roman"/>
                <w:sz w:val="24"/>
                <w:szCs w:val="24"/>
              </w:rPr>
              <w:t>у</w:t>
            </w:r>
            <w:r w:rsidRPr="00B20545">
              <w:rPr>
                <w:rFonts w:ascii="Times New Roman" w:hAnsi="Times New Roman" w:cs="Times New Roman"/>
                <w:sz w:val="24"/>
                <w:szCs w:val="24"/>
              </w:rPr>
              <w:t xml:space="preserve"> возмещения вреда</w:t>
            </w:r>
            <w:r w:rsidRPr="00B20545">
              <w:rPr>
                <w:rFonts w:ascii="Times New Roman" w:hAnsi="Times New Roman" w:cs="Times New Roman"/>
                <w:color w:val="22232F"/>
                <w:sz w:val="24"/>
                <w:szCs w:val="24"/>
              </w:rPr>
              <w:t> </w:t>
            </w:r>
          </w:p>
          <w:p w:rsidR="008078CE" w:rsidRPr="00B20545" w:rsidRDefault="008078CE" w:rsidP="002C5EB2">
            <w:pPr>
              <w:spacing w:line="240" w:lineRule="auto"/>
              <w:ind w:right="425"/>
              <w:jc w:val="both"/>
              <w:rPr>
                <w:rFonts w:ascii="Times New Roman" w:hAnsi="Times New Roman" w:cs="Times New Roman"/>
                <w:b/>
                <w:bCs/>
                <w:i/>
                <w:iCs/>
                <w:sz w:val="24"/>
                <w:szCs w:val="24"/>
              </w:rPr>
            </w:pP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b/>
                <w:bCs/>
                <w:i/>
                <w:iCs/>
                <w:sz w:val="24"/>
                <w:szCs w:val="24"/>
              </w:rPr>
            </w:pPr>
            <w:r w:rsidRPr="00906ADA">
              <w:rPr>
                <w:rFonts w:ascii="Times New Roman" w:hAnsi="Times New Roman" w:cs="Times New Roman"/>
                <w:sz w:val="24"/>
                <w:szCs w:val="24"/>
              </w:rPr>
              <w:t xml:space="preserve">Уровень ответственности </w:t>
            </w:r>
            <w:r w:rsidRPr="00021B9A">
              <w:rPr>
                <w:rFonts w:ascii="Times New Roman" w:hAnsi="Times New Roman" w:cs="Times New Roman"/>
                <w:sz w:val="24"/>
                <w:szCs w:val="24"/>
              </w:rPr>
              <w:t>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B20545" w:rsidRDefault="008078CE" w:rsidP="008078CE">
      <w:pPr>
        <w:spacing w:line="240" w:lineRule="auto"/>
        <w:ind w:right="425"/>
        <w:jc w:val="both"/>
        <w:rPr>
          <w:rFonts w:ascii="Times New Roman" w:hAnsi="Times New Roman" w:cs="Times New Roman"/>
          <w:i/>
          <w:iCs/>
          <w:sz w:val="24"/>
          <w:szCs w:val="24"/>
        </w:rPr>
      </w:pPr>
    </w:p>
    <w:p w:rsidR="008078CE" w:rsidRPr="0062512D" w:rsidRDefault="008078CE" w:rsidP="008078CE">
      <w:pPr>
        <w:spacing w:line="240" w:lineRule="auto"/>
        <w:ind w:right="58"/>
        <w:jc w:val="both"/>
        <w:rPr>
          <w:rFonts w:ascii="Times New Roman" w:hAnsi="Times New Roman" w:cs="Times New Roman"/>
          <w:sz w:val="24"/>
          <w:szCs w:val="24"/>
        </w:rPr>
      </w:pPr>
      <w:r>
        <w:rPr>
          <w:rFonts w:ascii="Times New Roman" w:hAnsi="Times New Roman" w:cs="Times New Roman"/>
          <w:sz w:val="24"/>
          <w:szCs w:val="24"/>
        </w:rPr>
        <w:t>Ч</w:t>
      </w:r>
      <w:r w:rsidRPr="0062512D">
        <w:rPr>
          <w:rFonts w:ascii="Times New Roman" w:hAnsi="Times New Roman" w:cs="Times New Roman"/>
          <w:sz w:val="24"/>
          <w:szCs w:val="24"/>
        </w:rPr>
        <w:t>ленский взнос с «01» апреля 20</w:t>
      </w:r>
      <w:r>
        <w:rPr>
          <w:rFonts w:ascii="Times New Roman" w:hAnsi="Times New Roman" w:cs="Times New Roman"/>
          <w:sz w:val="24"/>
          <w:szCs w:val="24"/>
        </w:rPr>
        <w:t>___</w:t>
      </w:r>
      <w:r w:rsidRPr="0062512D">
        <w:rPr>
          <w:rFonts w:ascii="Times New Roman" w:hAnsi="Times New Roman" w:cs="Times New Roman"/>
          <w:sz w:val="24"/>
          <w:szCs w:val="24"/>
        </w:rPr>
        <w:t xml:space="preserve"> года </w:t>
      </w:r>
      <w:r>
        <w:rPr>
          <w:rFonts w:ascii="Times New Roman" w:hAnsi="Times New Roman" w:cs="Times New Roman"/>
          <w:sz w:val="24"/>
          <w:szCs w:val="24"/>
        </w:rPr>
        <w:t xml:space="preserve">по </w:t>
      </w:r>
      <w:r w:rsidRPr="006E30E1">
        <w:rPr>
          <w:rFonts w:ascii="Times New Roman" w:hAnsi="Times New Roman" w:cs="Times New Roman"/>
          <w:sz w:val="24"/>
          <w:szCs w:val="24"/>
        </w:rPr>
        <w:t>«</w:t>
      </w:r>
      <w:r>
        <w:rPr>
          <w:rFonts w:ascii="Times New Roman" w:hAnsi="Times New Roman" w:cs="Times New Roman"/>
          <w:sz w:val="24"/>
          <w:szCs w:val="24"/>
        </w:rPr>
        <w:t>3</w:t>
      </w:r>
      <w:r w:rsidRPr="006E30E1">
        <w:rPr>
          <w:rFonts w:ascii="Times New Roman" w:hAnsi="Times New Roman" w:cs="Times New Roman"/>
          <w:sz w:val="24"/>
          <w:szCs w:val="24"/>
        </w:rPr>
        <w:t xml:space="preserve">1» </w:t>
      </w:r>
      <w:r>
        <w:rPr>
          <w:rFonts w:ascii="Times New Roman" w:hAnsi="Times New Roman" w:cs="Times New Roman"/>
          <w:sz w:val="24"/>
          <w:szCs w:val="24"/>
        </w:rPr>
        <w:t>марта</w:t>
      </w:r>
      <w:r w:rsidRPr="006E30E1">
        <w:rPr>
          <w:rFonts w:ascii="Times New Roman" w:hAnsi="Times New Roman" w:cs="Times New Roman"/>
          <w:sz w:val="24"/>
          <w:szCs w:val="24"/>
        </w:rPr>
        <w:t xml:space="preserve"> 20___ года </w:t>
      </w:r>
      <w:r w:rsidRPr="0062512D">
        <w:rPr>
          <w:rFonts w:ascii="Times New Roman" w:hAnsi="Times New Roman" w:cs="Times New Roman"/>
          <w:sz w:val="24"/>
          <w:szCs w:val="24"/>
        </w:rPr>
        <w:t>устанавливается в сумме 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тыс. руб. в месяц.</w:t>
      </w:r>
    </w:p>
    <w:p w:rsidR="008078CE" w:rsidRPr="0062512D" w:rsidRDefault="008078CE" w:rsidP="008078CE">
      <w:pPr>
        <w:spacing w:line="240" w:lineRule="auto"/>
        <w:ind w:right="425"/>
        <w:jc w:val="both"/>
        <w:rPr>
          <w:rFonts w:ascii="Times New Roman" w:hAnsi="Times New Roman" w:cs="Times New Roman"/>
          <w:sz w:val="24"/>
          <w:szCs w:val="24"/>
        </w:rPr>
      </w:pPr>
    </w:p>
    <w:p w:rsidR="008078CE" w:rsidRDefault="008078CE" w:rsidP="008078CE">
      <w:pPr>
        <w:spacing w:line="240" w:lineRule="auto"/>
        <w:ind w:right="58"/>
        <w:jc w:val="both"/>
        <w:rPr>
          <w:rFonts w:ascii="Times New Roman" w:hAnsi="Times New Roman" w:cs="Times New Roman"/>
          <w:i/>
          <w:iCs/>
          <w:sz w:val="24"/>
          <w:szCs w:val="24"/>
        </w:rPr>
      </w:pPr>
      <w:r w:rsidRPr="0062512D">
        <w:rPr>
          <w:rFonts w:ascii="Times New Roman" w:hAnsi="Times New Roman" w:cs="Times New Roman"/>
          <w:sz w:val="24"/>
          <w:szCs w:val="24"/>
        </w:rPr>
        <w:t>Расходы в сумме ____________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xml:space="preserve">) тыс. руб. включены в объем расходов организации на текущий финансовый год </w:t>
      </w:r>
      <w:r w:rsidRPr="0062512D">
        <w:rPr>
          <w:rFonts w:ascii="Times New Roman" w:hAnsi="Times New Roman" w:cs="Times New Roman"/>
          <w:i/>
          <w:iCs/>
        </w:rPr>
        <w:t>(с 01.04.20</w:t>
      </w:r>
      <w:r>
        <w:rPr>
          <w:rFonts w:ascii="Times New Roman" w:hAnsi="Times New Roman" w:cs="Times New Roman"/>
          <w:i/>
          <w:iCs/>
        </w:rPr>
        <w:t>___</w:t>
      </w:r>
      <w:r w:rsidRPr="0062512D">
        <w:rPr>
          <w:rFonts w:ascii="Times New Roman" w:hAnsi="Times New Roman" w:cs="Times New Roman"/>
          <w:i/>
          <w:iCs/>
        </w:rPr>
        <w:t xml:space="preserve"> по 31.03.20</w:t>
      </w:r>
      <w:r>
        <w:rPr>
          <w:rFonts w:ascii="Times New Roman" w:hAnsi="Times New Roman" w:cs="Times New Roman"/>
          <w:i/>
          <w:iCs/>
        </w:rPr>
        <w:t>___</w:t>
      </w:r>
      <w:r w:rsidRPr="0062512D">
        <w:rPr>
          <w:rFonts w:ascii="Times New Roman" w:hAnsi="Times New Roman" w:cs="Times New Roman"/>
          <w:i/>
          <w:iCs/>
          <w:sz w:val="24"/>
          <w:szCs w:val="24"/>
        </w:rPr>
        <w:t>).</w:t>
      </w:r>
    </w:p>
    <w:p w:rsidR="008078CE" w:rsidRPr="00B20545" w:rsidRDefault="008078CE" w:rsidP="008078CE">
      <w:pPr>
        <w:spacing w:line="240" w:lineRule="auto"/>
        <w:ind w:right="58"/>
        <w:jc w:val="both"/>
        <w:rPr>
          <w:rFonts w:ascii="Times New Roman" w:hAnsi="Times New Roman" w:cs="Times New Roman"/>
          <w:sz w:val="24"/>
          <w:szCs w:val="24"/>
        </w:rPr>
      </w:pPr>
    </w:p>
    <w:tbl>
      <w:tblPr>
        <w:tblpPr w:leftFromText="180" w:rightFromText="180" w:vertAnchor="text" w:horzAnchor="margin" w:tblpXSpec="right" w:tblpY="324"/>
        <w:tblW w:w="10036" w:type="dxa"/>
        <w:tblLook w:val="00A0" w:firstRow="1" w:lastRow="0" w:firstColumn="1" w:lastColumn="0" w:noHBand="0" w:noVBand="0"/>
      </w:tblPr>
      <w:tblGrid>
        <w:gridCol w:w="5103"/>
        <w:gridCol w:w="4933"/>
      </w:tblGrid>
      <w:tr w:rsidR="008078CE" w:rsidRPr="00E66518" w:rsidTr="002C5EB2">
        <w:trPr>
          <w:trHeight w:val="556"/>
        </w:trPr>
        <w:tc>
          <w:tcPr>
            <w:tcW w:w="5103" w:type="dxa"/>
          </w:tcPr>
          <w:p w:rsidR="008078CE" w:rsidRDefault="008078CE" w:rsidP="002C5EB2">
            <w:pPr>
              <w:spacing w:line="240" w:lineRule="auto"/>
              <w:ind w:firstLine="604"/>
              <w:rPr>
                <w:rFonts w:ascii="Times New Roman" w:hAnsi="Times New Roman" w:cs="Times New Roman"/>
                <w:sz w:val="24"/>
                <w:szCs w:val="24"/>
              </w:rPr>
            </w:pPr>
            <w:r w:rsidRPr="00906ADA">
              <w:rPr>
                <w:rFonts w:ascii="Times New Roman" w:hAnsi="Times New Roman" w:cs="Times New Roman"/>
                <w:sz w:val="24"/>
                <w:szCs w:val="24"/>
              </w:rPr>
              <w:t>СРО «СОЮЗАТОМСТРОЙ»</w:t>
            </w:r>
          </w:p>
          <w:p w:rsidR="008078CE" w:rsidRPr="00E66518" w:rsidRDefault="008078CE" w:rsidP="002C5EB2">
            <w:pPr>
              <w:spacing w:line="240" w:lineRule="auto"/>
              <w:rPr>
                <w:rFonts w:ascii="Times New Roman" w:hAnsi="Times New Roman" w:cs="Times New Roman"/>
                <w:sz w:val="24"/>
                <w:szCs w:val="24"/>
              </w:rPr>
            </w:pPr>
            <w:r>
              <w:rPr>
                <w:rFonts w:ascii="Times New Roman" w:hAnsi="Times New Roman" w:cs="Times New Roman"/>
                <w:sz w:val="24"/>
                <w:szCs w:val="24"/>
              </w:rPr>
              <w:t xml:space="preserve">ИНН </w:t>
            </w:r>
            <w:r w:rsidRPr="00906ADA">
              <w:rPr>
                <w:rFonts w:ascii="Times New Roman" w:hAnsi="Times New Roman" w:cs="Times New Roman"/>
                <w:sz w:val="24"/>
                <w:szCs w:val="24"/>
              </w:rPr>
              <w:t>7706414045</w:t>
            </w:r>
            <w:r>
              <w:rPr>
                <w:rFonts w:ascii="Times New Roman" w:hAnsi="Times New Roman" w:cs="Times New Roman"/>
                <w:sz w:val="24"/>
                <w:szCs w:val="24"/>
              </w:rPr>
              <w:t xml:space="preserve">/ ОГРН </w:t>
            </w:r>
            <w:r w:rsidRPr="00906ADA">
              <w:rPr>
                <w:rFonts w:ascii="Times New Roman" w:hAnsi="Times New Roman" w:cs="Times New Roman"/>
                <w:sz w:val="24"/>
                <w:szCs w:val="24"/>
              </w:rPr>
              <w:t>1097799005028</w:t>
            </w:r>
          </w:p>
        </w:tc>
        <w:tc>
          <w:tcPr>
            <w:tcW w:w="4933" w:type="dxa"/>
          </w:tcPr>
          <w:p w:rsidR="008078CE" w:rsidRPr="009726B7" w:rsidRDefault="008078CE" w:rsidP="002C5EB2">
            <w:pPr>
              <w:spacing w:line="240" w:lineRule="auto"/>
              <w:ind w:firstLine="607"/>
              <w:jc w:val="both"/>
              <w:rPr>
                <w:rFonts w:ascii="Times New Roman" w:hAnsi="Times New Roman" w:cs="Times New Roman"/>
                <w:i/>
                <w:sz w:val="24"/>
                <w:szCs w:val="24"/>
              </w:rPr>
            </w:pPr>
            <w:r w:rsidRPr="009726B7">
              <w:rPr>
                <w:rFonts w:ascii="Times New Roman" w:hAnsi="Times New Roman" w:cs="Times New Roman"/>
                <w:i/>
                <w:sz w:val="24"/>
                <w:szCs w:val="24"/>
              </w:rPr>
              <w:t>Наименование организации</w:t>
            </w:r>
          </w:p>
          <w:p w:rsidR="008078CE" w:rsidRPr="00E66518" w:rsidRDefault="008078CE" w:rsidP="002C5EB2">
            <w:pPr>
              <w:spacing w:line="240" w:lineRule="auto"/>
              <w:jc w:val="both"/>
              <w:rPr>
                <w:rFonts w:ascii="Times New Roman" w:hAnsi="Times New Roman" w:cs="Times New Roman"/>
                <w:sz w:val="24"/>
                <w:szCs w:val="24"/>
              </w:rPr>
            </w:pPr>
            <w:r w:rsidRPr="009726B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9726B7">
              <w:rPr>
                <w:rFonts w:ascii="Times New Roman" w:hAnsi="Times New Roman" w:cs="Times New Roman"/>
                <w:sz w:val="24"/>
                <w:szCs w:val="24"/>
              </w:rPr>
              <w:t xml:space="preserve">/ ОГРН </w:t>
            </w:r>
            <w:r>
              <w:rPr>
                <w:rFonts w:ascii="Times New Roman" w:hAnsi="Times New Roman" w:cs="Times New Roman"/>
                <w:sz w:val="24"/>
                <w:szCs w:val="24"/>
              </w:rPr>
              <w:t>________________</w:t>
            </w:r>
          </w:p>
        </w:tc>
      </w:tr>
    </w:tbl>
    <w:p w:rsidR="00CF59CB" w:rsidRPr="00E66518" w:rsidRDefault="00CF59CB" w:rsidP="008078CE">
      <w:pPr>
        <w:spacing w:line="240" w:lineRule="auto"/>
        <w:jc w:val="center"/>
        <w:rPr>
          <w:rFonts w:ascii="Times New Roman" w:hAnsi="Times New Roman" w:cs="Times New Roman"/>
          <w:sz w:val="24"/>
          <w:szCs w:val="24"/>
        </w:rPr>
      </w:pPr>
    </w:p>
    <w:p w:rsidR="00CF59CB"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Президент ________________________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r>
      <w:r w:rsidRPr="009726B7">
        <w:rPr>
          <w:rFonts w:ascii="Times New Roman" w:hAnsi="Times New Roman" w:cs="Times New Roman"/>
          <w:i/>
          <w:sz w:val="24"/>
          <w:szCs w:val="24"/>
        </w:rPr>
        <w:t>Должность руководителя</w:t>
      </w:r>
      <w:r w:rsidRPr="0062512D">
        <w:rPr>
          <w:rFonts w:ascii="Times New Roman" w:hAnsi="Times New Roman" w:cs="Times New Roman"/>
          <w:sz w:val="24"/>
          <w:szCs w:val="24"/>
        </w:rPr>
        <w:t xml:space="preserve"> 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59CB" w:rsidRPr="0062512D">
        <w:rPr>
          <w:rFonts w:ascii="Times New Roman" w:hAnsi="Times New Roman" w:cs="Times New Roman"/>
          <w:sz w:val="24"/>
          <w:szCs w:val="24"/>
        </w:rPr>
        <w:t>(</w:t>
      </w:r>
      <w:r>
        <w:rPr>
          <w:rFonts w:ascii="Times New Roman" w:hAnsi="Times New Roman" w:cs="Times New Roman"/>
          <w:sz w:val="24"/>
          <w:szCs w:val="24"/>
        </w:rPr>
        <w:t>Ф.И.О руководителя)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9CB" w:rsidRPr="0062512D">
        <w:rPr>
          <w:rFonts w:ascii="Times New Roman" w:hAnsi="Times New Roman" w:cs="Times New Roman"/>
          <w:sz w:val="24"/>
          <w:szCs w:val="24"/>
        </w:rPr>
        <w:t>(</w:t>
      </w:r>
      <w:r w:rsidR="00CF59CB" w:rsidRPr="009726B7">
        <w:rPr>
          <w:rFonts w:ascii="Times New Roman" w:hAnsi="Times New Roman" w:cs="Times New Roman"/>
          <w:i/>
          <w:sz w:val="24"/>
          <w:szCs w:val="24"/>
        </w:rPr>
        <w:t>Ф.И.О. руководителя</w:t>
      </w:r>
      <w:r w:rsidR="00CF59CB" w:rsidRPr="0062512D">
        <w:rPr>
          <w:rFonts w:ascii="Times New Roman" w:hAnsi="Times New Roman" w:cs="Times New Roman"/>
          <w:sz w:val="24"/>
          <w:szCs w:val="24"/>
        </w:rPr>
        <w:t>)</w:t>
      </w:r>
    </w:p>
    <w:p w:rsidR="00CF59CB" w:rsidRPr="0062512D" w:rsidRDefault="00CF59CB"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F59CB" w:rsidRPr="0062512D"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Главный бухгалтер 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t>Главный бухгалтер ________________________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512D">
        <w:rPr>
          <w:rFonts w:ascii="Times New Roman" w:hAnsi="Times New Roman" w:cs="Times New Roman"/>
          <w:sz w:val="24"/>
          <w:szCs w:val="24"/>
        </w:rPr>
        <w:t>(</w:t>
      </w:r>
      <w:r w:rsidRPr="009726B7">
        <w:rPr>
          <w:rFonts w:ascii="Times New Roman" w:hAnsi="Times New Roman" w:cs="Times New Roman"/>
          <w:i/>
          <w:sz w:val="24"/>
          <w:szCs w:val="24"/>
        </w:rPr>
        <w:t>Ф.И.О. главного бухгалтера</w:t>
      </w:r>
      <w:r w:rsidRPr="0062512D">
        <w:rPr>
          <w:rFonts w:ascii="Times New Roman" w:hAnsi="Times New Roman" w:cs="Times New Roman"/>
          <w:sz w:val="24"/>
          <w:szCs w:val="24"/>
        </w:rPr>
        <w:t>)</w:t>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t xml:space="preserve">        (</w:t>
      </w:r>
      <w:r w:rsidR="00CF59CB" w:rsidRPr="009726B7">
        <w:rPr>
          <w:rFonts w:ascii="Times New Roman" w:hAnsi="Times New Roman" w:cs="Times New Roman"/>
          <w:i/>
          <w:sz w:val="24"/>
          <w:szCs w:val="24"/>
        </w:rPr>
        <w:t>Ф.И.О. главного бухгалтера</w:t>
      </w:r>
      <w:r w:rsidR="00CF59CB" w:rsidRPr="0062512D">
        <w:rPr>
          <w:rFonts w:ascii="Times New Roman" w:hAnsi="Times New Roman" w:cs="Times New Roman"/>
          <w:sz w:val="24"/>
          <w:szCs w:val="24"/>
        </w:rPr>
        <w:t>)</w:t>
      </w:r>
    </w:p>
    <w:p w:rsidR="00CF59CB" w:rsidRDefault="00CF59CB" w:rsidP="00CF59CB">
      <w:pPr>
        <w:spacing w:line="240" w:lineRule="auto"/>
        <w:jc w:val="both"/>
        <w:rPr>
          <w:rFonts w:ascii="Times New Roman" w:hAnsi="Times New Roman" w:cs="Times New Roman"/>
          <w:sz w:val="24"/>
          <w:szCs w:val="24"/>
        </w:rPr>
      </w:pPr>
    </w:p>
    <w:p w:rsidR="00CF59CB" w:rsidRPr="00B20545" w:rsidRDefault="00CF59CB" w:rsidP="00CF59CB">
      <w:pPr>
        <w:spacing w:line="240" w:lineRule="auto"/>
        <w:jc w:val="center"/>
        <w:rPr>
          <w:rFonts w:ascii="Times New Roman" w:hAnsi="Times New Roman" w:cs="Times New Roman"/>
          <w:sz w:val="24"/>
          <w:szCs w:val="24"/>
        </w:rPr>
      </w:pPr>
    </w:p>
    <w:p w:rsidR="008875B9" w:rsidRPr="00B20545" w:rsidRDefault="008875B9" w:rsidP="00CF59CB">
      <w:pPr>
        <w:spacing w:line="240" w:lineRule="auto"/>
        <w:jc w:val="center"/>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r w:rsidR="00497097">
        <w:rPr>
          <w:rFonts w:ascii="Times New Roman" w:hAnsi="Times New Roman" w:cs="Times New Roman"/>
          <w:sz w:val="28"/>
          <w:szCs w:val="28"/>
        </w:rPr>
        <w:t>.</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7A3BF7" w:rsidRDefault="00D05D83" w:rsidP="007A3B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7A3BF7">
        <w:rPr>
          <w:rFonts w:ascii="Times New Roman" w:hAnsi="Times New Roman" w:cs="Times New Roman"/>
          <w:sz w:val="28"/>
          <w:szCs w:val="28"/>
        </w:rPr>
        <w:t>) прекращения деятельности юридического лица – члена Ассоциации, в связи с произошедшей реорганизацией в форме присоединения члена Ассоциации к другому юридическому лицу;</w:t>
      </w:r>
    </w:p>
    <w:p w:rsidR="004F012E"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7A3BF7">
        <w:rPr>
          <w:rFonts w:ascii="Times New Roman" w:hAnsi="Times New Roman" w:cs="Times New Roman"/>
          <w:sz w:val="28"/>
          <w:szCs w:val="28"/>
        </w:rPr>
        <w:t xml:space="preserve">) в случае </w:t>
      </w:r>
      <w:r>
        <w:rPr>
          <w:rFonts w:ascii="Times New Roman" w:hAnsi="Times New Roman" w:cs="Times New Roman"/>
          <w:sz w:val="28"/>
          <w:szCs w:val="28"/>
        </w:rPr>
        <w:t>установления факта</w:t>
      </w:r>
      <w:r w:rsidR="007A3BF7">
        <w:rPr>
          <w:rFonts w:ascii="Times New Roman" w:hAnsi="Times New Roman" w:cs="Times New Roman"/>
          <w:sz w:val="28"/>
          <w:szCs w:val="28"/>
        </w:rPr>
        <w:t xml:space="preserve"> несоответствия юридического адреса (местонахождения исполнительного органа) члена Ассоциации </w:t>
      </w:r>
      <w:r>
        <w:rPr>
          <w:rFonts w:ascii="Times New Roman" w:hAnsi="Times New Roman" w:cs="Times New Roman"/>
          <w:sz w:val="28"/>
          <w:szCs w:val="28"/>
        </w:rPr>
        <w:t xml:space="preserve">на </w:t>
      </w:r>
      <w:r w:rsidR="00E770C7">
        <w:rPr>
          <w:rFonts w:ascii="Times New Roman" w:hAnsi="Times New Roman" w:cs="Times New Roman"/>
          <w:sz w:val="28"/>
          <w:szCs w:val="28"/>
        </w:rPr>
        <w:t xml:space="preserve">территории </w:t>
      </w:r>
      <w:r w:rsidR="007A3BF7" w:rsidRPr="00DF1B31">
        <w:rPr>
          <w:rFonts w:ascii="Times New Roman" w:hAnsi="Times New Roman" w:cs="Times New Roman"/>
          <w:sz w:val="28"/>
          <w:szCs w:val="28"/>
        </w:rPr>
        <w:t>субъекта Российской Федерации</w:t>
      </w:r>
      <w:r w:rsidR="003E26A5">
        <w:rPr>
          <w:rFonts w:ascii="Times New Roman" w:hAnsi="Times New Roman" w:cs="Times New Roman"/>
          <w:sz w:val="28"/>
          <w:szCs w:val="28"/>
        </w:rPr>
        <w:t xml:space="preserve"> (г. Москва)</w:t>
      </w:r>
      <w:r w:rsidR="007A3BF7" w:rsidRPr="00DF1B31">
        <w:rPr>
          <w:rFonts w:ascii="Times New Roman" w:hAnsi="Times New Roman" w:cs="Times New Roman"/>
          <w:sz w:val="28"/>
          <w:szCs w:val="28"/>
        </w:rPr>
        <w:t>, в котором зарегистрирована</w:t>
      </w:r>
      <w:r w:rsidR="003E26A5">
        <w:rPr>
          <w:rFonts w:ascii="Times New Roman" w:hAnsi="Times New Roman" w:cs="Times New Roman"/>
          <w:sz w:val="28"/>
          <w:szCs w:val="28"/>
        </w:rPr>
        <w:t xml:space="preserve"> Ассоциация;</w:t>
      </w:r>
    </w:p>
    <w:p w:rsidR="008875B9" w:rsidRPr="00B20545"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875B9" w:rsidRPr="00B20545">
        <w:rPr>
          <w:rFonts w:ascii="Times New Roman" w:hAnsi="Times New Roman" w:cs="Times New Roman"/>
          <w:sz w:val="28"/>
          <w:szCs w:val="28"/>
        </w:rPr>
        <w:t xml:space="preserve">)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4F012E" w:rsidRPr="00B20545" w:rsidRDefault="004F012E"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7A5C20">
        <w:rPr>
          <w:rStyle w:val="FontStyle14"/>
          <w:b w:val="0"/>
          <w:bCs w:val="0"/>
          <w:sz w:val="28"/>
          <w:szCs w:val="28"/>
        </w:rPr>
        <w:t xml:space="preserve"> </w:t>
      </w:r>
      <w:r w:rsidR="00BF34F9" w:rsidRPr="00B20545">
        <w:rPr>
          <w:rStyle w:val="FontStyle14"/>
          <w:b w:val="0"/>
          <w:bCs w:val="0"/>
          <w:sz w:val="28"/>
          <w:szCs w:val="28"/>
        </w:rPr>
        <w:t xml:space="preserve">вносит </w:t>
      </w:r>
      <w:r w:rsidRPr="00B20545">
        <w:rPr>
          <w:rStyle w:val="FontStyle14"/>
          <w:b w:val="0"/>
          <w:bCs w:val="0"/>
          <w:sz w:val="28"/>
          <w:szCs w:val="28"/>
        </w:rPr>
        <w:t xml:space="preserve">в реестр членов Ассоциации, </w:t>
      </w:r>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13"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7A5C20" w:rsidRDefault="007A5C20" w:rsidP="00295B01">
      <w:pPr>
        <w:pStyle w:val="1"/>
        <w:jc w:val="center"/>
        <w:rPr>
          <w:rFonts w:ascii="Times New Roman" w:hAnsi="Times New Roman" w:cs="Times New Roman"/>
          <w:b/>
          <w:sz w:val="32"/>
          <w:szCs w:val="32"/>
        </w:rPr>
      </w:pPr>
      <w:bookmarkStart w:id="42" w:name="_Toc365992"/>
    </w:p>
    <w:p w:rsidR="00942C5D" w:rsidRPr="00B20545" w:rsidRDefault="00942C5D" w:rsidP="00295B01">
      <w:pPr>
        <w:pStyle w:val="1"/>
        <w:jc w:val="center"/>
        <w:rPr>
          <w:rFonts w:ascii="Times New Roman" w:hAnsi="Times New Roman" w:cs="Times New Roman"/>
          <w:b/>
          <w:sz w:val="32"/>
          <w:szCs w:val="32"/>
        </w:rPr>
      </w:pPr>
      <w:r w:rsidRPr="00B20545">
        <w:rPr>
          <w:rFonts w:ascii="Times New Roman" w:hAnsi="Times New Roman" w:cs="Times New Roman"/>
          <w:b/>
          <w:sz w:val="32"/>
          <w:szCs w:val="32"/>
        </w:rPr>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4"/>
      <w:footerReference w:type="default" r:id="rId15"/>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FD" w:rsidRDefault="00101FFD">
      <w:pPr>
        <w:spacing w:line="240" w:lineRule="auto"/>
      </w:pPr>
      <w:r>
        <w:separator/>
      </w:r>
    </w:p>
  </w:endnote>
  <w:endnote w:type="continuationSeparator" w:id="0">
    <w:p w:rsidR="00101FFD" w:rsidRDefault="0010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Default="00101FFD" w:rsidP="003A4E8A">
    <w:pPr>
      <w:pStyle w:val="af3"/>
      <w:jc w:val="right"/>
    </w:pPr>
    <w:r>
      <w:fldChar w:fldCharType="begin"/>
    </w:r>
    <w:r>
      <w:instrText xml:space="preserve"> PAGE   \* MERGEFORMAT </w:instrText>
    </w:r>
    <w:r>
      <w:fldChar w:fldCharType="separate"/>
    </w:r>
    <w:r w:rsidR="00CB41C0">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Default="00101FFD" w:rsidP="005D71B5">
    <w:pPr>
      <w:pStyle w:val="af3"/>
      <w:jc w:val="right"/>
    </w:pPr>
    <w:r>
      <w:fldChar w:fldCharType="begin"/>
    </w:r>
    <w:r>
      <w:instrText xml:space="preserve"> PAGE   \* MERGEFORMAT </w:instrText>
    </w:r>
    <w:r>
      <w:fldChar w:fldCharType="separate"/>
    </w:r>
    <w:r w:rsidR="00CB41C0">
      <w:rPr>
        <w:noProof/>
      </w:rPr>
      <w:t>83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FD" w:rsidRDefault="00101FFD">
      <w:pPr>
        <w:spacing w:line="240" w:lineRule="auto"/>
      </w:pPr>
      <w:r>
        <w:separator/>
      </w:r>
    </w:p>
  </w:footnote>
  <w:footnote w:type="continuationSeparator" w:id="0">
    <w:p w:rsidR="00101FFD" w:rsidRDefault="00101FFD">
      <w:pPr>
        <w:spacing w:line="240" w:lineRule="auto"/>
      </w:pPr>
      <w:r>
        <w:continuationSeparator/>
      </w:r>
    </w:p>
  </w:footnote>
  <w:footnote w:id="1">
    <w:p w:rsidR="00101FFD" w:rsidRDefault="00101FFD"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Pr="009762C7" w:rsidRDefault="00101FFD"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517DF0"/>
    <w:multiLevelType w:val="multilevel"/>
    <w:tmpl w:val="9C863E4C"/>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2"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183"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A20F59"/>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42"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9"/>
  </w:num>
  <w:num w:numId="3">
    <w:abstractNumId w:val="44"/>
  </w:num>
  <w:num w:numId="4">
    <w:abstractNumId w:val="4"/>
  </w:num>
  <w:num w:numId="5">
    <w:abstractNumId w:val="20"/>
  </w:num>
  <w:num w:numId="6">
    <w:abstractNumId w:val="40"/>
  </w:num>
  <w:num w:numId="7">
    <w:abstractNumId w:val="17"/>
  </w:num>
  <w:num w:numId="8">
    <w:abstractNumId w:val="29"/>
  </w:num>
  <w:num w:numId="9">
    <w:abstractNumId w:val="10"/>
  </w:num>
  <w:num w:numId="10">
    <w:abstractNumId w:val="21"/>
  </w:num>
  <w:num w:numId="11">
    <w:abstractNumId w:val="3"/>
  </w:num>
  <w:num w:numId="12">
    <w:abstractNumId w:val="2"/>
  </w:num>
  <w:num w:numId="13">
    <w:abstractNumId w:val="24"/>
  </w:num>
  <w:num w:numId="14">
    <w:abstractNumId w:val="30"/>
  </w:num>
  <w:num w:numId="15">
    <w:abstractNumId w:val="5"/>
  </w:num>
  <w:num w:numId="16">
    <w:abstractNumId w:val="22"/>
  </w:num>
  <w:num w:numId="17">
    <w:abstractNumId w:val="19"/>
  </w:num>
  <w:num w:numId="18">
    <w:abstractNumId w:val="9"/>
  </w:num>
  <w:num w:numId="19">
    <w:abstractNumId w:val="37"/>
  </w:num>
  <w:num w:numId="20">
    <w:abstractNumId w:val="36"/>
  </w:num>
  <w:num w:numId="21">
    <w:abstractNumId w:val="42"/>
  </w:num>
  <w:num w:numId="22">
    <w:abstractNumId w:val="34"/>
  </w:num>
  <w:num w:numId="23">
    <w:abstractNumId w:val="38"/>
  </w:num>
  <w:num w:numId="24">
    <w:abstractNumId w:val="8"/>
  </w:num>
  <w:num w:numId="25">
    <w:abstractNumId w:val="15"/>
  </w:num>
  <w:num w:numId="26">
    <w:abstractNumId w:val="27"/>
  </w:num>
  <w:num w:numId="27">
    <w:abstractNumId w:val="35"/>
  </w:num>
  <w:num w:numId="28">
    <w:abstractNumId w:val="43"/>
  </w:num>
  <w:num w:numId="29">
    <w:abstractNumId w:val="1"/>
  </w:num>
  <w:num w:numId="30">
    <w:abstractNumId w:val="12"/>
  </w:num>
  <w:num w:numId="31">
    <w:abstractNumId w:val="25"/>
  </w:num>
  <w:num w:numId="32">
    <w:abstractNumId w:val="33"/>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45"/>
  </w:num>
  <w:num w:numId="37">
    <w:abstractNumId w:val="14"/>
  </w:num>
  <w:num w:numId="38">
    <w:abstractNumId w:val="6"/>
  </w:num>
  <w:num w:numId="39">
    <w:abstractNumId w:val="0"/>
  </w:num>
  <w:num w:numId="40">
    <w:abstractNumId w:val="31"/>
  </w:num>
  <w:num w:numId="41">
    <w:abstractNumId w:val="16"/>
  </w:num>
  <w:num w:numId="42">
    <w:abstractNumId w:val="28"/>
  </w:num>
  <w:num w:numId="43">
    <w:abstractNumId w:val="11"/>
  </w:num>
  <w:num w:numId="44">
    <w:abstractNumId w:val="32"/>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activeWritingStyle w:appName="MSWord" w:lang="ru-RU" w:vendorID="64" w:dllVersion="131078" w:nlCheck="1" w:checkStyle="0"/>
  <w:activeWritingStyle w:appName="MSWord" w:lang="en-US" w:vendorID="64" w:dllVersion="131078" w:nlCheck="1" w:checkStyle="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051F"/>
    <w:rsid w:val="000010A8"/>
    <w:rsid w:val="00001A81"/>
    <w:rsid w:val="00002920"/>
    <w:rsid w:val="000049B7"/>
    <w:rsid w:val="000049C7"/>
    <w:rsid w:val="00005FA1"/>
    <w:rsid w:val="00006792"/>
    <w:rsid w:val="00007093"/>
    <w:rsid w:val="00007261"/>
    <w:rsid w:val="00013718"/>
    <w:rsid w:val="00013ADD"/>
    <w:rsid w:val="00013DD1"/>
    <w:rsid w:val="0002153E"/>
    <w:rsid w:val="0002630F"/>
    <w:rsid w:val="00026FEC"/>
    <w:rsid w:val="000278D1"/>
    <w:rsid w:val="00030CA3"/>
    <w:rsid w:val="0003254E"/>
    <w:rsid w:val="00033337"/>
    <w:rsid w:val="0003356F"/>
    <w:rsid w:val="00035FE1"/>
    <w:rsid w:val="00036616"/>
    <w:rsid w:val="00041806"/>
    <w:rsid w:val="00041E88"/>
    <w:rsid w:val="00042978"/>
    <w:rsid w:val="0004396D"/>
    <w:rsid w:val="00044790"/>
    <w:rsid w:val="000464C2"/>
    <w:rsid w:val="00046C14"/>
    <w:rsid w:val="00047F7E"/>
    <w:rsid w:val="00051463"/>
    <w:rsid w:val="00051ED6"/>
    <w:rsid w:val="00053238"/>
    <w:rsid w:val="00054471"/>
    <w:rsid w:val="00060CDC"/>
    <w:rsid w:val="00061DBE"/>
    <w:rsid w:val="00061E4C"/>
    <w:rsid w:val="000620BF"/>
    <w:rsid w:val="00062761"/>
    <w:rsid w:val="0006314A"/>
    <w:rsid w:val="000638A9"/>
    <w:rsid w:val="00066E1C"/>
    <w:rsid w:val="0007025D"/>
    <w:rsid w:val="00070D38"/>
    <w:rsid w:val="00071CF9"/>
    <w:rsid w:val="0007447A"/>
    <w:rsid w:val="0007481D"/>
    <w:rsid w:val="0007632D"/>
    <w:rsid w:val="00082A9B"/>
    <w:rsid w:val="00082F89"/>
    <w:rsid w:val="000855AC"/>
    <w:rsid w:val="00085C9F"/>
    <w:rsid w:val="00090F38"/>
    <w:rsid w:val="000960D4"/>
    <w:rsid w:val="000966DD"/>
    <w:rsid w:val="000A1333"/>
    <w:rsid w:val="000A1976"/>
    <w:rsid w:val="000A3110"/>
    <w:rsid w:val="000A4379"/>
    <w:rsid w:val="000A55A2"/>
    <w:rsid w:val="000A57ED"/>
    <w:rsid w:val="000A7607"/>
    <w:rsid w:val="000B223C"/>
    <w:rsid w:val="000C256B"/>
    <w:rsid w:val="000C3610"/>
    <w:rsid w:val="000C43F0"/>
    <w:rsid w:val="000C63D5"/>
    <w:rsid w:val="000C6D72"/>
    <w:rsid w:val="000C7C5A"/>
    <w:rsid w:val="000D0FE3"/>
    <w:rsid w:val="000D2C57"/>
    <w:rsid w:val="000D3B2F"/>
    <w:rsid w:val="000E0F5C"/>
    <w:rsid w:val="000E1056"/>
    <w:rsid w:val="000E19FF"/>
    <w:rsid w:val="000E1CB2"/>
    <w:rsid w:val="000E45D6"/>
    <w:rsid w:val="000E6073"/>
    <w:rsid w:val="000E6451"/>
    <w:rsid w:val="000E79A4"/>
    <w:rsid w:val="000F0196"/>
    <w:rsid w:val="000F4C36"/>
    <w:rsid w:val="00101CE1"/>
    <w:rsid w:val="00101FFD"/>
    <w:rsid w:val="001043D6"/>
    <w:rsid w:val="00105A25"/>
    <w:rsid w:val="0010743F"/>
    <w:rsid w:val="001104E9"/>
    <w:rsid w:val="00113170"/>
    <w:rsid w:val="00113361"/>
    <w:rsid w:val="0011424F"/>
    <w:rsid w:val="00115ADB"/>
    <w:rsid w:val="001161FA"/>
    <w:rsid w:val="00121599"/>
    <w:rsid w:val="001230DB"/>
    <w:rsid w:val="0012423B"/>
    <w:rsid w:val="001320B9"/>
    <w:rsid w:val="00132C66"/>
    <w:rsid w:val="001376B9"/>
    <w:rsid w:val="0014064D"/>
    <w:rsid w:val="001442A8"/>
    <w:rsid w:val="00150460"/>
    <w:rsid w:val="001512A5"/>
    <w:rsid w:val="00152C6C"/>
    <w:rsid w:val="00153885"/>
    <w:rsid w:val="00154545"/>
    <w:rsid w:val="001567E3"/>
    <w:rsid w:val="00157D2C"/>
    <w:rsid w:val="00157F41"/>
    <w:rsid w:val="0016121C"/>
    <w:rsid w:val="00161B4E"/>
    <w:rsid w:val="00164189"/>
    <w:rsid w:val="00165B4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97815"/>
    <w:rsid w:val="001A10D6"/>
    <w:rsid w:val="001A14DB"/>
    <w:rsid w:val="001A1A54"/>
    <w:rsid w:val="001A2712"/>
    <w:rsid w:val="001A4059"/>
    <w:rsid w:val="001B2DD5"/>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3EF"/>
    <w:rsid w:val="00224D47"/>
    <w:rsid w:val="00224E85"/>
    <w:rsid w:val="002257DC"/>
    <w:rsid w:val="002267F2"/>
    <w:rsid w:val="0022752A"/>
    <w:rsid w:val="00227D03"/>
    <w:rsid w:val="0023072F"/>
    <w:rsid w:val="002314CF"/>
    <w:rsid w:val="002321A2"/>
    <w:rsid w:val="00235631"/>
    <w:rsid w:val="00240624"/>
    <w:rsid w:val="0024195F"/>
    <w:rsid w:val="002421A8"/>
    <w:rsid w:val="0024265F"/>
    <w:rsid w:val="00244D2C"/>
    <w:rsid w:val="00253A66"/>
    <w:rsid w:val="002563FF"/>
    <w:rsid w:val="0026210E"/>
    <w:rsid w:val="00267004"/>
    <w:rsid w:val="002705B9"/>
    <w:rsid w:val="002710E0"/>
    <w:rsid w:val="00281616"/>
    <w:rsid w:val="002817FE"/>
    <w:rsid w:val="002832BA"/>
    <w:rsid w:val="00283784"/>
    <w:rsid w:val="00284433"/>
    <w:rsid w:val="0028497F"/>
    <w:rsid w:val="002857FE"/>
    <w:rsid w:val="002874E9"/>
    <w:rsid w:val="00287633"/>
    <w:rsid w:val="00287A90"/>
    <w:rsid w:val="002909DC"/>
    <w:rsid w:val="00293880"/>
    <w:rsid w:val="00295173"/>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C5EB2"/>
    <w:rsid w:val="002D1D54"/>
    <w:rsid w:val="002D46E6"/>
    <w:rsid w:val="002D5772"/>
    <w:rsid w:val="002D774C"/>
    <w:rsid w:val="002E1D6E"/>
    <w:rsid w:val="002E2BE4"/>
    <w:rsid w:val="002E3D2D"/>
    <w:rsid w:val="002E7284"/>
    <w:rsid w:val="002F0711"/>
    <w:rsid w:val="002F1442"/>
    <w:rsid w:val="002F3A86"/>
    <w:rsid w:val="002F4629"/>
    <w:rsid w:val="0030137A"/>
    <w:rsid w:val="00301C79"/>
    <w:rsid w:val="00301DE3"/>
    <w:rsid w:val="00303E27"/>
    <w:rsid w:val="003041F9"/>
    <w:rsid w:val="003042A8"/>
    <w:rsid w:val="00307BAB"/>
    <w:rsid w:val="00310486"/>
    <w:rsid w:val="00313839"/>
    <w:rsid w:val="00322345"/>
    <w:rsid w:val="00323868"/>
    <w:rsid w:val="0032594D"/>
    <w:rsid w:val="00331A91"/>
    <w:rsid w:val="0033301F"/>
    <w:rsid w:val="00333B93"/>
    <w:rsid w:val="00340E13"/>
    <w:rsid w:val="003414B5"/>
    <w:rsid w:val="00347708"/>
    <w:rsid w:val="0035059D"/>
    <w:rsid w:val="00352D3B"/>
    <w:rsid w:val="003530FD"/>
    <w:rsid w:val="00354473"/>
    <w:rsid w:val="003545EF"/>
    <w:rsid w:val="00355FDB"/>
    <w:rsid w:val="00361C3A"/>
    <w:rsid w:val="00362107"/>
    <w:rsid w:val="003638F3"/>
    <w:rsid w:val="00364444"/>
    <w:rsid w:val="003718AA"/>
    <w:rsid w:val="00371D58"/>
    <w:rsid w:val="00380921"/>
    <w:rsid w:val="00381333"/>
    <w:rsid w:val="00381431"/>
    <w:rsid w:val="0038159E"/>
    <w:rsid w:val="00381889"/>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3A1E"/>
    <w:rsid w:val="003A464C"/>
    <w:rsid w:val="003A4B46"/>
    <w:rsid w:val="003A4E8A"/>
    <w:rsid w:val="003A59E6"/>
    <w:rsid w:val="003A721C"/>
    <w:rsid w:val="003B01B3"/>
    <w:rsid w:val="003B1562"/>
    <w:rsid w:val="003B248E"/>
    <w:rsid w:val="003B49BB"/>
    <w:rsid w:val="003B5020"/>
    <w:rsid w:val="003B56ED"/>
    <w:rsid w:val="003B5E18"/>
    <w:rsid w:val="003C0841"/>
    <w:rsid w:val="003C1010"/>
    <w:rsid w:val="003C54CA"/>
    <w:rsid w:val="003C6C13"/>
    <w:rsid w:val="003D6B84"/>
    <w:rsid w:val="003D7E4C"/>
    <w:rsid w:val="003E25B8"/>
    <w:rsid w:val="003E26A5"/>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4534"/>
    <w:rsid w:val="0041597B"/>
    <w:rsid w:val="00415BD8"/>
    <w:rsid w:val="00415D55"/>
    <w:rsid w:val="00416DA1"/>
    <w:rsid w:val="004209E0"/>
    <w:rsid w:val="004210C6"/>
    <w:rsid w:val="004214A5"/>
    <w:rsid w:val="004214C8"/>
    <w:rsid w:val="00421A74"/>
    <w:rsid w:val="0042293F"/>
    <w:rsid w:val="0042642D"/>
    <w:rsid w:val="00427350"/>
    <w:rsid w:val="00432D07"/>
    <w:rsid w:val="00434162"/>
    <w:rsid w:val="00436E20"/>
    <w:rsid w:val="00440C3B"/>
    <w:rsid w:val="00451036"/>
    <w:rsid w:val="004520EB"/>
    <w:rsid w:val="004624AC"/>
    <w:rsid w:val="00465391"/>
    <w:rsid w:val="00467B39"/>
    <w:rsid w:val="00470BBC"/>
    <w:rsid w:val="00472A9C"/>
    <w:rsid w:val="00472F60"/>
    <w:rsid w:val="00475164"/>
    <w:rsid w:val="00475369"/>
    <w:rsid w:val="004824FB"/>
    <w:rsid w:val="00483872"/>
    <w:rsid w:val="00486ED0"/>
    <w:rsid w:val="004900F1"/>
    <w:rsid w:val="004903AA"/>
    <w:rsid w:val="0049057F"/>
    <w:rsid w:val="00490673"/>
    <w:rsid w:val="0049195F"/>
    <w:rsid w:val="00492DBA"/>
    <w:rsid w:val="00497097"/>
    <w:rsid w:val="004A27D8"/>
    <w:rsid w:val="004A3844"/>
    <w:rsid w:val="004A4265"/>
    <w:rsid w:val="004B05AC"/>
    <w:rsid w:val="004B07C7"/>
    <w:rsid w:val="004B23F5"/>
    <w:rsid w:val="004B4D73"/>
    <w:rsid w:val="004B54DD"/>
    <w:rsid w:val="004B5A55"/>
    <w:rsid w:val="004B63BA"/>
    <w:rsid w:val="004B7FF2"/>
    <w:rsid w:val="004C5255"/>
    <w:rsid w:val="004C5761"/>
    <w:rsid w:val="004C7652"/>
    <w:rsid w:val="004D08AF"/>
    <w:rsid w:val="004D291C"/>
    <w:rsid w:val="004D47D5"/>
    <w:rsid w:val="004D668F"/>
    <w:rsid w:val="004D7A39"/>
    <w:rsid w:val="004E0524"/>
    <w:rsid w:val="004E1AE2"/>
    <w:rsid w:val="004E273A"/>
    <w:rsid w:val="004E3831"/>
    <w:rsid w:val="004E3B92"/>
    <w:rsid w:val="004E6D76"/>
    <w:rsid w:val="004E6ED9"/>
    <w:rsid w:val="004F012E"/>
    <w:rsid w:val="004F27FA"/>
    <w:rsid w:val="004F2ADF"/>
    <w:rsid w:val="004F6140"/>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25E5"/>
    <w:rsid w:val="0054516D"/>
    <w:rsid w:val="00545C87"/>
    <w:rsid w:val="00546119"/>
    <w:rsid w:val="00547AEA"/>
    <w:rsid w:val="0055087E"/>
    <w:rsid w:val="00553C79"/>
    <w:rsid w:val="0055457D"/>
    <w:rsid w:val="0055474C"/>
    <w:rsid w:val="00556542"/>
    <w:rsid w:val="00556C75"/>
    <w:rsid w:val="00557536"/>
    <w:rsid w:val="00557A23"/>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86368"/>
    <w:rsid w:val="00592F81"/>
    <w:rsid w:val="00593068"/>
    <w:rsid w:val="0059472F"/>
    <w:rsid w:val="005947C8"/>
    <w:rsid w:val="00595F4E"/>
    <w:rsid w:val="0059680C"/>
    <w:rsid w:val="00596C70"/>
    <w:rsid w:val="00597225"/>
    <w:rsid w:val="00597463"/>
    <w:rsid w:val="00597949"/>
    <w:rsid w:val="005A0953"/>
    <w:rsid w:val="005A3120"/>
    <w:rsid w:val="005A4045"/>
    <w:rsid w:val="005A55AA"/>
    <w:rsid w:val="005A76EB"/>
    <w:rsid w:val="005B0374"/>
    <w:rsid w:val="005B0C21"/>
    <w:rsid w:val="005B63D7"/>
    <w:rsid w:val="005B7097"/>
    <w:rsid w:val="005C193C"/>
    <w:rsid w:val="005C1DB6"/>
    <w:rsid w:val="005D0B1E"/>
    <w:rsid w:val="005D4657"/>
    <w:rsid w:val="005D71B5"/>
    <w:rsid w:val="005D7922"/>
    <w:rsid w:val="005E00E4"/>
    <w:rsid w:val="005E2504"/>
    <w:rsid w:val="005E30DD"/>
    <w:rsid w:val="005E3EC0"/>
    <w:rsid w:val="005F2064"/>
    <w:rsid w:val="005F2608"/>
    <w:rsid w:val="005F27EA"/>
    <w:rsid w:val="005F36E8"/>
    <w:rsid w:val="005F3AF2"/>
    <w:rsid w:val="005F439C"/>
    <w:rsid w:val="005F5C4E"/>
    <w:rsid w:val="00602988"/>
    <w:rsid w:val="00604DED"/>
    <w:rsid w:val="00606EC9"/>
    <w:rsid w:val="00607BA5"/>
    <w:rsid w:val="00610D03"/>
    <w:rsid w:val="00621A7F"/>
    <w:rsid w:val="0062299E"/>
    <w:rsid w:val="006274AB"/>
    <w:rsid w:val="006276E0"/>
    <w:rsid w:val="00630FCE"/>
    <w:rsid w:val="00631057"/>
    <w:rsid w:val="00631D64"/>
    <w:rsid w:val="00633100"/>
    <w:rsid w:val="00633B8C"/>
    <w:rsid w:val="00634403"/>
    <w:rsid w:val="00643C4C"/>
    <w:rsid w:val="00651694"/>
    <w:rsid w:val="006521ED"/>
    <w:rsid w:val="00656E4B"/>
    <w:rsid w:val="00657519"/>
    <w:rsid w:val="00660468"/>
    <w:rsid w:val="0066226B"/>
    <w:rsid w:val="00667D24"/>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2C72"/>
    <w:rsid w:val="006B4513"/>
    <w:rsid w:val="006B4F24"/>
    <w:rsid w:val="006C1EE7"/>
    <w:rsid w:val="006C40B0"/>
    <w:rsid w:val="006C4238"/>
    <w:rsid w:val="006C44A7"/>
    <w:rsid w:val="006C46A5"/>
    <w:rsid w:val="006C5FCA"/>
    <w:rsid w:val="006C64B5"/>
    <w:rsid w:val="006C66D5"/>
    <w:rsid w:val="006C6B81"/>
    <w:rsid w:val="006D04DB"/>
    <w:rsid w:val="006D0B53"/>
    <w:rsid w:val="006D2376"/>
    <w:rsid w:val="006D5772"/>
    <w:rsid w:val="006D5E8E"/>
    <w:rsid w:val="006D72B3"/>
    <w:rsid w:val="006E6C86"/>
    <w:rsid w:val="006E733B"/>
    <w:rsid w:val="006F1CA6"/>
    <w:rsid w:val="006F3A4C"/>
    <w:rsid w:val="006F527A"/>
    <w:rsid w:val="006F59B4"/>
    <w:rsid w:val="007022B7"/>
    <w:rsid w:val="007067E6"/>
    <w:rsid w:val="00707421"/>
    <w:rsid w:val="00714B47"/>
    <w:rsid w:val="007150DF"/>
    <w:rsid w:val="00720549"/>
    <w:rsid w:val="007219BF"/>
    <w:rsid w:val="00725570"/>
    <w:rsid w:val="00726CDC"/>
    <w:rsid w:val="0073087E"/>
    <w:rsid w:val="00734172"/>
    <w:rsid w:val="00735AD8"/>
    <w:rsid w:val="00736A2D"/>
    <w:rsid w:val="0075169F"/>
    <w:rsid w:val="00757A99"/>
    <w:rsid w:val="00760471"/>
    <w:rsid w:val="00764053"/>
    <w:rsid w:val="007645DB"/>
    <w:rsid w:val="00765448"/>
    <w:rsid w:val="00766400"/>
    <w:rsid w:val="007677D9"/>
    <w:rsid w:val="00767F3D"/>
    <w:rsid w:val="007710BB"/>
    <w:rsid w:val="00771ECB"/>
    <w:rsid w:val="00772A26"/>
    <w:rsid w:val="00775F50"/>
    <w:rsid w:val="00777E73"/>
    <w:rsid w:val="00782411"/>
    <w:rsid w:val="00782DB0"/>
    <w:rsid w:val="007840FE"/>
    <w:rsid w:val="00785133"/>
    <w:rsid w:val="007864B4"/>
    <w:rsid w:val="00786A7A"/>
    <w:rsid w:val="00787738"/>
    <w:rsid w:val="00791A66"/>
    <w:rsid w:val="00791D1A"/>
    <w:rsid w:val="00794467"/>
    <w:rsid w:val="007A1779"/>
    <w:rsid w:val="007A1B0B"/>
    <w:rsid w:val="007A3BF7"/>
    <w:rsid w:val="007A524E"/>
    <w:rsid w:val="007A5C20"/>
    <w:rsid w:val="007A6537"/>
    <w:rsid w:val="007A7BE5"/>
    <w:rsid w:val="007A7E72"/>
    <w:rsid w:val="007B0994"/>
    <w:rsid w:val="007B17C0"/>
    <w:rsid w:val="007B3733"/>
    <w:rsid w:val="007B3A72"/>
    <w:rsid w:val="007B40B3"/>
    <w:rsid w:val="007B5664"/>
    <w:rsid w:val="007B5DC0"/>
    <w:rsid w:val="007B682D"/>
    <w:rsid w:val="007C0D90"/>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52E9"/>
    <w:rsid w:val="007F7D42"/>
    <w:rsid w:val="00801C05"/>
    <w:rsid w:val="00802019"/>
    <w:rsid w:val="00805C4A"/>
    <w:rsid w:val="008078CE"/>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21F0"/>
    <w:rsid w:val="00834E69"/>
    <w:rsid w:val="00836D45"/>
    <w:rsid w:val="008424AB"/>
    <w:rsid w:val="008446C6"/>
    <w:rsid w:val="00845CE0"/>
    <w:rsid w:val="00846FF3"/>
    <w:rsid w:val="00847A32"/>
    <w:rsid w:val="00850725"/>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6B5F"/>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C7F45"/>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03D25"/>
    <w:rsid w:val="00907B67"/>
    <w:rsid w:val="009140C9"/>
    <w:rsid w:val="00917967"/>
    <w:rsid w:val="00917FA8"/>
    <w:rsid w:val="00920F0D"/>
    <w:rsid w:val="00922823"/>
    <w:rsid w:val="00923A92"/>
    <w:rsid w:val="00924E06"/>
    <w:rsid w:val="00925BD9"/>
    <w:rsid w:val="00925BE7"/>
    <w:rsid w:val="00925CF9"/>
    <w:rsid w:val="00926076"/>
    <w:rsid w:val="00927D47"/>
    <w:rsid w:val="00930137"/>
    <w:rsid w:val="00933544"/>
    <w:rsid w:val="0093677A"/>
    <w:rsid w:val="00940DDC"/>
    <w:rsid w:val="00942C5D"/>
    <w:rsid w:val="00944E6F"/>
    <w:rsid w:val="009451F8"/>
    <w:rsid w:val="00946E1F"/>
    <w:rsid w:val="00954695"/>
    <w:rsid w:val="0095549A"/>
    <w:rsid w:val="009558DA"/>
    <w:rsid w:val="00957353"/>
    <w:rsid w:val="009579DF"/>
    <w:rsid w:val="00964A28"/>
    <w:rsid w:val="00966D57"/>
    <w:rsid w:val="0096773F"/>
    <w:rsid w:val="00972580"/>
    <w:rsid w:val="009730B4"/>
    <w:rsid w:val="009762C7"/>
    <w:rsid w:val="0098138A"/>
    <w:rsid w:val="00982AE2"/>
    <w:rsid w:val="0098608F"/>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0D64"/>
    <w:rsid w:val="009D1558"/>
    <w:rsid w:val="009D3D47"/>
    <w:rsid w:val="009D3DFF"/>
    <w:rsid w:val="009D6272"/>
    <w:rsid w:val="009E2DD3"/>
    <w:rsid w:val="009E355C"/>
    <w:rsid w:val="009E4108"/>
    <w:rsid w:val="009E481D"/>
    <w:rsid w:val="009E58A3"/>
    <w:rsid w:val="009E68F7"/>
    <w:rsid w:val="009E75C2"/>
    <w:rsid w:val="009F055C"/>
    <w:rsid w:val="009F0D59"/>
    <w:rsid w:val="009F1988"/>
    <w:rsid w:val="009F2E83"/>
    <w:rsid w:val="009F4658"/>
    <w:rsid w:val="009F57E8"/>
    <w:rsid w:val="009F58B2"/>
    <w:rsid w:val="009F5E6C"/>
    <w:rsid w:val="009F67CC"/>
    <w:rsid w:val="009F72D0"/>
    <w:rsid w:val="009F769A"/>
    <w:rsid w:val="00A005AA"/>
    <w:rsid w:val="00A018CA"/>
    <w:rsid w:val="00A11257"/>
    <w:rsid w:val="00A1179A"/>
    <w:rsid w:val="00A1233F"/>
    <w:rsid w:val="00A1273C"/>
    <w:rsid w:val="00A140F3"/>
    <w:rsid w:val="00A14819"/>
    <w:rsid w:val="00A17484"/>
    <w:rsid w:val="00A20626"/>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3B89"/>
    <w:rsid w:val="00A94059"/>
    <w:rsid w:val="00A943AA"/>
    <w:rsid w:val="00A9507C"/>
    <w:rsid w:val="00A952EC"/>
    <w:rsid w:val="00A9668C"/>
    <w:rsid w:val="00A974D6"/>
    <w:rsid w:val="00AA67EB"/>
    <w:rsid w:val="00AA75BB"/>
    <w:rsid w:val="00AB0A8A"/>
    <w:rsid w:val="00AB0B54"/>
    <w:rsid w:val="00AC1825"/>
    <w:rsid w:val="00AC2AF7"/>
    <w:rsid w:val="00AC38A2"/>
    <w:rsid w:val="00AC7095"/>
    <w:rsid w:val="00AC7E18"/>
    <w:rsid w:val="00AD1112"/>
    <w:rsid w:val="00AD1B3B"/>
    <w:rsid w:val="00AD2A36"/>
    <w:rsid w:val="00AD3C29"/>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2D9"/>
    <w:rsid w:val="00B24AAB"/>
    <w:rsid w:val="00B33DBB"/>
    <w:rsid w:val="00B33E2E"/>
    <w:rsid w:val="00B352C3"/>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16C"/>
    <w:rsid w:val="00B72291"/>
    <w:rsid w:val="00B7414D"/>
    <w:rsid w:val="00B74AB8"/>
    <w:rsid w:val="00B74D91"/>
    <w:rsid w:val="00B752D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DCB"/>
    <w:rsid w:val="00BC4EE6"/>
    <w:rsid w:val="00BC5634"/>
    <w:rsid w:val="00BC6BDB"/>
    <w:rsid w:val="00BC731A"/>
    <w:rsid w:val="00BD0387"/>
    <w:rsid w:val="00BD3A26"/>
    <w:rsid w:val="00BD44AE"/>
    <w:rsid w:val="00BD6064"/>
    <w:rsid w:val="00BD660A"/>
    <w:rsid w:val="00BD675B"/>
    <w:rsid w:val="00BE07B7"/>
    <w:rsid w:val="00BE0E76"/>
    <w:rsid w:val="00BE1910"/>
    <w:rsid w:val="00BE2B7E"/>
    <w:rsid w:val="00BE41A9"/>
    <w:rsid w:val="00BE44DE"/>
    <w:rsid w:val="00BE506A"/>
    <w:rsid w:val="00BE6AA7"/>
    <w:rsid w:val="00BE7E6E"/>
    <w:rsid w:val="00BF3028"/>
    <w:rsid w:val="00BF34F9"/>
    <w:rsid w:val="00BF42C5"/>
    <w:rsid w:val="00BF5CA1"/>
    <w:rsid w:val="00BF6310"/>
    <w:rsid w:val="00BF6CFA"/>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034"/>
    <w:rsid w:val="00C4348C"/>
    <w:rsid w:val="00C44CC2"/>
    <w:rsid w:val="00C44E5A"/>
    <w:rsid w:val="00C50C73"/>
    <w:rsid w:val="00C5318C"/>
    <w:rsid w:val="00C54DBD"/>
    <w:rsid w:val="00C55847"/>
    <w:rsid w:val="00C56393"/>
    <w:rsid w:val="00C605CB"/>
    <w:rsid w:val="00C6464B"/>
    <w:rsid w:val="00C65803"/>
    <w:rsid w:val="00C6648B"/>
    <w:rsid w:val="00C66AD5"/>
    <w:rsid w:val="00C67499"/>
    <w:rsid w:val="00C6774B"/>
    <w:rsid w:val="00C67760"/>
    <w:rsid w:val="00C7072A"/>
    <w:rsid w:val="00C72CE8"/>
    <w:rsid w:val="00C80BD3"/>
    <w:rsid w:val="00C81776"/>
    <w:rsid w:val="00C82A27"/>
    <w:rsid w:val="00C83063"/>
    <w:rsid w:val="00C86B88"/>
    <w:rsid w:val="00C87048"/>
    <w:rsid w:val="00C879DF"/>
    <w:rsid w:val="00C9298F"/>
    <w:rsid w:val="00C92D34"/>
    <w:rsid w:val="00C95A04"/>
    <w:rsid w:val="00C9684B"/>
    <w:rsid w:val="00C9784E"/>
    <w:rsid w:val="00CA1825"/>
    <w:rsid w:val="00CA2017"/>
    <w:rsid w:val="00CA2BC2"/>
    <w:rsid w:val="00CA4A55"/>
    <w:rsid w:val="00CA6F5D"/>
    <w:rsid w:val="00CB2059"/>
    <w:rsid w:val="00CB264B"/>
    <w:rsid w:val="00CB41C0"/>
    <w:rsid w:val="00CB50A3"/>
    <w:rsid w:val="00CB6762"/>
    <w:rsid w:val="00CB6C85"/>
    <w:rsid w:val="00CB6D34"/>
    <w:rsid w:val="00CC17FB"/>
    <w:rsid w:val="00CC3E6C"/>
    <w:rsid w:val="00CC4858"/>
    <w:rsid w:val="00CC5B55"/>
    <w:rsid w:val="00CC7A96"/>
    <w:rsid w:val="00CD1445"/>
    <w:rsid w:val="00CD2272"/>
    <w:rsid w:val="00CD2FA4"/>
    <w:rsid w:val="00CD43DA"/>
    <w:rsid w:val="00CE0168"/>
    <w:rsid w:val="00CE352B"/>
    <w:rsid w:val="00CE3929"/>
    <w:rsid w:val="00CE412E"/>
    <w:rsid w:val="00CE70C4"/>
    <w:rsid w:val="00CF017A"/>
    <w:rsid w:val="00CF59CB"/>
    <w:rsid w:val="00CF780F"/>
    <w:rsid w:val="00D058B9"/>
    <w:rsid w:val="00D05D83"/>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0DA0"/>
    <w:rsid w:val="00DC3F3B"/>
    <w:rsid w:val="00DC468F"/>
    <w:rsid w:val="00DC7166"/>
    <w:rsid w:val="00DD27DF"/>
    <w:rsid w:val="00DD2FF0"/>
    <w:rsid w:val="00DD4540"/>
    <w:rsid w:val="00DD5648"/>
    <w:rsid w:val="00DD60B3"/>
    <w:rsid w:val="00DD68DC"/>
    <w:rsid w:val="00DE26C8"/>
    <w:rsid w:val="00DE62B1"/>
    <w:rsid w:val="00DE78E9"/>
    <w:rsid w:val="00DF194A"/>
    <w:rsid w:val="00DF1B31"/>
    <w:rsid w:val="00DF2C56"/>
    <w:rsid w:val="00DF3D99"/>
    <w:rsid w:val="00DF3EAD"/>
    <w:rsid w:val="00DF4592"/>
    <w:rsid w:val="00DF4C1C"/>
    <w:rsid w:val="00DF6634"/>
    <w:rsid w:val="00E00DE7"/>
    <w:rsid w:val="00E00FF3"/>
    <w:rsid w:val="00E05E80"/>
    <w:rsid w:val="00E15AD7"/>
    <w:rsid w:val="00E1730C"/>
    <w:rsid w:val="00E1734F"/>
    <w:rsid w:val="00E17F8F"/>
    <w:rsid w:val="00E21436"/>
    <w:rsid w:val="00E22205"/>
    <w:rsid w:val="00E228BC"/>
    <w:rsid w:val="00E22D7B"/>
    <w:rsid w:val="00E2354A"/>
    <w:rsid w:val="00E246EA"/>
    <w:rsid w:val="00E2494D"/>
    <w:rsid w:val="00E24AC1"/>
    <w:rsid w:val="00E266CD"/>
    <w:rsid w:val="00E26EE2"/>
    <w:rsid w:val="00E30A7D"/>
    <w:rsid w:val="00E329AC"/>
    <w:rsid w:val="00E32B9A"/>
    <w:rsid w:val="00E32C18"/>
    <w:rsid w:val="00E33289"/>
    <w:rsid w:val="00E3497F"/>
    <w:rsid w:val="00E35055"/>
    <w:rsid w:val="00E35A4D"/>
    <w:rsid w:val="00E37B90"/>
    <w:rsid w:val="00E426E8"/>
    <w:rsid w:val="00E437DA"/>
    <w:rsid w:val="00E46DCE"/>
    <w:rsid w:val="00E47600"/>
    <w:rsid w:val="00E51F50"/>
    <w:rsid w:val="00E5498F"/>
    <w:rsid w:val="00E5612D"/>
    <w:rsid w:val="00E57794"/>
    <w:rsid w:val="00E61D0B"/>
    <w:rsid w:val="00E620DC"/>
    <w:rsid w:val="00E63032"/>
    <w:rsid w:val="00E63438"/>
    <w:rsid w:val="00E64ADB"/>
    <w:rsid w:val="00E7630C"/>
    <w:rsid w:val="00E770C7"/>
    <w:rsid w:val="00E771F0"/>
    <w:rsid w:val="00E77573"/>
    <w:rsid w:val="00E8284D"/>
    <w:rsid w:val="00E82A48"/>
    <w:rsid w:val="00E83B02"/>
    <w:rsid w:val="00E91F2B"/>
    <w:rsid w:val="00E92FAD"/>
    <w:rsid w:val="00E939A9"/>
    <w:rsid w:val="00E9532B"/>
    <w:rsid w:val="00E9579F"/>
    <w:rsid w:val="00E95CAA"/>
    <w:rsid w:val="00E97C60"/>
    <w:rsid w:val="00EA1764"/>
    <w:rsid w:val="00EA47C0"/>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E4C6E"/>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362D6"/>
    <w:rsid w:val="00F4068A"/>
    <w:rsid w:val="00F407E6"/>
    <w:rsid w:val="00F42D7A"/>
    <w:rsid w:val="00F433D4"/>
    <w:rsid w:val="00F43F48"/>
    <w:rsid w:val="00F45249"/>
    <w:rsid w:val="00F457BB"/>
    <w:rsid w:val="00F4750A"/>
    <w:rsid w:val="00F47EDA"/>
    <w:rsid w:val="00F50B5D"/>
    <w:rsid w:val="00F54117"/>
    <w:rsid w:val="00F60365"/>
    <w:rsid w:val="00F65E9C"/>
    <w:rsid w:val="00F66414"/>
    <w:rsid w:val="00F67BFF"/>
    <w:rsid w:val="00F700D4"/>
    <w:rsid w:val="00F70B14"/>
    <w:rsid w:val="00F73ED9"/>
    <w:rsid w:val="00F7539B"/>
    <w:rsid w:val="00F77A68"/>
    <w:rsid w:val="00F804A3"/>
    <w:rsid w:val="00F82439"/>
    <w:rsid w:val="00F83959"/>
    <w:rsid w:val="00F85D78"/>
    <w:rsid w:val="00F87DAE"/>
    <w:rsid w:val="00F90DB5"/>
    <w:rsid w:val="00F90EA6"/>
    <w:rsid w:val="00F93F95"/>
    <w:rsid w:val="00F97068"/>
    <w:rsid w:val="00FA69CA"/>
    <w:rsid w:val="00FA6C2B"/>
    <w:rsid w:val="00FA7449"/>
    <w:rsid w:val="00FA7E46"/>
    <w:rsid w:val="00FB2AED"/>
    <w:rsid w:val="00FB4DDB"/>
    <w:rsid w:val="00FB71BA"/>
    <w:rsid w:val="00FB7D57"/>
    <w:rsid w:val="00FC1C9F"/>
    <w:rsid w:val="00FC2F91"/>
    <w:rsid w:val="00FC3B53"/>
    <w:rsid w:val="00FC3D58"/>
    <w:rsid w:val="00FC44DB"/>
    <w:rsid w:val="00FC5582"/>
    <w:rsid w:val="00FC6628"/>
    <w:rsid w:val="00FD0C1C"/>
    <w:rsid w:val="00FD18A2"/>
    <w:rsid w:val="00FD41E3"/>
    <w:rsid w:val="00FD46A5"/>
    <w:rsid w:val="00FD650E"/>
    <w:rsid w:val="00FE04B2"/>
    <w:rsid w:val="00FE0B59"/>
    <w:rsid w:val="00FE0DA8"/>
    <w:rsid w:val="00FE620B"/>
    <w:rsid w:val="00FE76C2"/>
    <w:rsid w:val="00FE7FE1"/>
    <w:rsid w:val="00FF23F7"/>
    <w:rsid w:val="00FF32C3"/>
    <w:rsid w:val="00FF4134"/>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28BABD"/>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
    <w:name w:val="formattext"/>
    <w:basedOn w:val="a1"/>
    <w:rsid w:val="002C5EB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172">
      <w:bodyDiv w:val="1"/>
      <w:marLeft w:val="0"/>
      <w:marRight w:val="0"/>
      <w:marTop w:val="0"/>
      <w:marBottom w:val="0"/>
      <w:divBdr>
        <w:top w:val="none" w:sz="0" w:space="0" w:color="auto"/>
        <w:left w:val="none" w:sz="0" w:space="0" w:color="auto"/>
        <w:bottom w:val="none" w:sz="0" w:space="0" w:color="auto"/>
        <w:right w:val="none" w:sz="0" w:space="0" w:color="auto"/>
      </w:divBdr>
    </w:div>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 w:id="1814712388">
      <w:bodyDiv w:val="1"/>
      <w:marLeft w:val="0"/>
      <w:marRight w:val="0"/>
      <w:marTop w:val="0"/>
      <w:marBottom w:val="0"/>
      <w:divBdr>
        <w:top w:val="none" w:sz="0" w:space="0" w:color="auto"/>
        <w:left w:val="none" w:sz="0" w:space="0" w:color="auto"/>
        <w:bottom w:val="none" w:sz="0" w:space="0" w:color="auto"/>
        <w:right w:val="none" w:sz="0" w:space="0" w:color="auto"/>
      </w:divBdr>
    </w:div>
    <w:div w:id="1901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C4C1FED912C04FF15B14BF67F8FEA851843C6E078C377D87351750913CC2D5173FCD4273BE0A0D2lDf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am.nostro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er@atomno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atomsro.ru" TargetMode="External"/><Relationship Id="rId4" Type="http://schemas.openxmlformats.org/officeDocument/2006/relationships/settings" Target="settings.xml"/><Relationship Id="rId9" Type="http://schemas.openxmlformats.org/officeDocument/2006/relationships/hyperlink" Target="http://es.atomsro.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A315-D2DB-4C3E-B88B-EBA7BFE6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83</Pages>
  <Words>14421</Words>
  <Characters>115953</Characters>
  <Application>Microsoft Office Word</Application>
  <DocSecurity>0</DocSecurity>
  <Lines>966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Лариса Доценко</cp:lastModifiedBy>
  <cp:revision>11</cp:revision>
  <cp:lastPrinted>2023-01-16T08:06:00Z</cp:lastPrinted>
  <dcterms:created xsi:type="dcterms:W3CDTF">2023-01-18T09:17:00Z</dcterms:created>
  <dcterms:modified xsi:type="dcterms:W3CDTF">2023-02-10T12:32:00Z</dcterms:modified>
</cp:coreProperties>
</file>