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E9" w:rsidRPr="00B149E9" w:rsidRDefault="00D54E2C" w:rsidP="00B149E9">
      <w:pPr>
        <w:jc w:val="right"/>
        <w:rPr>
          <w:b/>
          <w:bCs/>
        </w:rPr>
      </w:pPr>
      <w:r>
        <w:rPr>
          <w:b/>
          <w:bCs/>
        </w:rPr>
        <w:t xml:space="preserve">СРО </w:t>
      </w:r>
      <w:r w:rsidR="005346C6">
        <w:rPr>
          <w:b/>
          <w:bCs/>
        </w:rPr>
        <w:t>«</w:t>
      </w:r>
      <w:r w:rsidR="000404EA" w:rsidRPr="000404EA">
        <w:rPr>
          <w:b/>
          <w:bCs/>
        </w:rPr>
        <w:t>СОЮЗАТОМСТРОЙ</w:t>
      </w:r>
      <w:r w:rsidR="005346C6">
        <w:rPr>
          <w:b/>
          <w:bCs/>
        </w:rPr>
        <w:t>»</w:t>
      </w:r>
    </w:p>
    <w:p w:rsidR="00B149E9" w:rsidRDefault="00B149E9" w:rsidP="00B149E9">
      <w:pPr>
        <w:jc w:val="both"/>
      </w:pPr>
    </w:p>
    <w:p w:rsidR="00CC1E22" w:rsidRDefault="00B149E9" w:rsidP="00B149E9">
      <w:pPr>
        <w:jc w:val="center"/>
        <w:rPr>
          <w:b/>
          <w:bCs/>
        </w:rPr>
      </w:pPr>
      <w:r w:rsidRPr="00B149E9">
        <w:rPr>
          <w:b/>
          <w:bCs/>
        </w:rPr>
        <w:t xml:space="preserve">Заявление </w:t>
      </w:r>
    </w:p>
    <w:p w:rsidR="00CC1E22" w:rsidRDefault="00B149E9" w:rsidP="00B149E9">
      <w:pPr>
        <w:jc w:val="center"/>
        <w:rPr>
          <w:b/>
          <w:bCs/>
        </w:rPr>
      </w:pPr>
      <w:r w:rsidRPr="00B149E9">
        <w:rPr>
          <w:b/>
          <w:bCs/>
        </w:rPr>
        <w:t>о приеме в члены</w:t>
      </w:r>
      <w:r w:rsidR="00CC1E22">
        <w:rPr>
          <w:b/>
          <w:bCs/>
        </w:rPr>
        <w:t xml:space="preserve"> саморегулируемой организации, </w:t>
      </w:r>
    </w:p>
    <w:p w:rsidR="0029528B" w:rsidRPr="00B149E9" w:rsidRDefault="00CC1E22" w:rsidP="00B149E9">
      <w:pPr>
        <w:jc w:val="center"/>
        <w:rPr>
          <w:b/>
          <w:bCs/>
        </w:rPr>
      </w:pPr>
      <w:r>
        <w:rPr>
          <w:b/>
          <w:bCs/>
        </w:rPr>
        <w:t>о</w:t>
      </w:r>
      <w:r w:rsidRPr="00CC1E22">
        <w:rPr>
          <w:b/>
          <w:bCs/>
        </w:rPr>
        <w:t>снованн</w:t>
      </w:r>
      <w:r>
        <w:rPr>
          <w:b/>
          <w:bCs/>
        </w:rPr>
        <w:t>ой</w:t>
      </w:r>
      <w:r w:rsidRPr="00CC1E22">
        <w:rPr>
          <w:b/>
          <w:bCs/>
        </w:rPr>
        <w:t xml:space="preserve"> на членстве лиц, осуществляющих строительство</w:t>
      </w:r>
      <w:r>
        <w:rPr>
          <w:b/>
          <w:bCs/>
        </w:rPr>
        <w:t xml:space="preserve"> </w:t>
      </w:r>
    </w:p>
    <w:p w:rsidR="00B149E9" w:rsidRDefault="00B149E9"/>
    <w:p w:rsidR="00F76D08" w:rsidRDefault="00B149E9" w:rsidP="00993095">
      <w:pPr>
        <w:ind w:left="-142" w:firstLine="850"/>
        <w:jc w:val="both"/>
      </w:pPr>
      <w:r>
        <w:t xml:space="preserve">Прошу принять в члены </w:t>
      </w:r>
      <w:r w:rsidR="00D54E2C">
        <w:t xml:space="preserve">СРО </w:t>
      </w:r>
      <w:r w:rsidR="005346C6">
        <w:t>«</w:t>
      </w:r>
      <w:r w:rsidR="000404EA" w:rsidRPr="000404EA">
        <w:t>СОЮЗАТОМСТРОЙ</w:t>
      </w:r>
      <w:r w:rsidR="005346C6">
        <w:t>»</w:t>
      </w:r>
      <w:r>
        <w:t xml:space="preserve"> и выдать свидетельство о допуске к видам работ</w:t>
      </w:r>
      <w:r w:rsidR="007E501C">
        <w:t xml:space="preserve"> (согласно </w:t>
      </w:r>
      <w:r w:rsidR="00112432">
        <w:t>П</w:t>
      </w:r>
      <w:r w:rsidR="007E501C">
        <w:t>риложения</w:t>
      </w:r>
      <w:r w:rsidR="00112432">
        <w:t>)</w:t>
      </w:r>
      <w:r w:rsidR="00112432" w:rsidRPr="00112432">
        <w:t xml:space="preserve"> </w:t>
      </w:r>
      <w:r w:rsidR="00112432">
        <w:t xml:space="preserve">по строительству, реконструкции и капитальному ремонту объектов капитального строительства, </w:t>
      </w:r>
      <w:r w:rsidR="00062EEE" w:rsidRPr="00062EEE">
        <w:rPr>
          <w:bCs/>
        </w:rPr>
        <w:t xml:space="preserve">которые оказывают влияние на безопасность объектов использования атомной энергии, других </w:t>
      </w:r>
      <w:r w:rsidR="00062EEE" w:rsidRPr="00062EEE">
        <w:t>особо опасных, технически сложных и уникальных объектов и прочих объектов капитального строительства</w:t>
      </w:r>
    </w:p>
    <w:p w:rsidR="00993095" w:rsidRDefault="00993095" w:rsidP="00B149E9">
      <w:pPr>
        <w:ind w:firstLine="709"/>
        <w:jc w:val="both"/>
      </w:pPr>
    </w:p>
    <w:p w:rsidR="00B149E9" w:rsidRDefault="00B149E9" w:rsidP="00B149E9">
      <w:pPr>
        <w:ind w:firstLine="709"/>
        <w:jc w:val="both"/>
      </w:pPr>
      <w:r>
        <w:t>Сообщаю следующие сведения, необходимые для внесения в реестр членов:</w:t>
      </w:r>
    </w:p>
    <w:p w:rsidR="00B149E9" w:rsidRDefault="00B149E9" w:rsidP="00B149E9">
      <w:pPr>
        <w:ind w:firstLine="709"/>
        <w:jc w:val="both"/>
      </w:pPr>
      <w:r>
        <w:t xml:space="preserve">1. </w:t>
      </w:r>
      <w:r w:rsidRPr="00B149E9">
        <w:t xml:space="preserve">Идентификационный </w:t>
      </w:r>
      <w:r>
        <w:t>номер</w:t>
      </w:r>
      <w:r w:rsidRPr="00B149E9">
        <w:t xml:space="preserve"> налогоплательщика</w:t>
      </w:r>
      <w:r>
        <w:t xml:space="preserve"> </w:t>
      </w:r>
      <w:r w:rsidR="00CC1E22">
        <w:t>(ИНН)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4"/>
        <w:gridCol w:w="985"/>
        <w:gridCol w:w="985"/>
        <w:gridCol w:w="985"/>
        <w:gridCol w:w="985"/>
        <w:gridCol w:w="985"/>
        <w:gridCol w:w="986"/>
        <w:gridCol w:w="986"/>
        <w:gridCol w:w="986"/>
        <w:gridCol w:w="986"/>
      </w:tblGrid>
      <w:tr w:rsidR="00CB13B0">
        <w:tc>
          <w:tcPr>
            <w:tcW w:w="985" w:type="dxa"/>
          </w:tcPr>
          <w:p w:rsidR="00CB13B0" w:rsidRDefault="00CB13B0" w:rsidP="007A77EB">
            <w:pPr>
              <w:jc w:val="both"/>
            </w:pPr>
          </w:p>
        </w:tc>
        <w:tc>
          <w:tcPr>
            <w:tcW w:w="985" w:type="dxa"/>
          </w:tcPr>
          <w:p w:rsidR="00CB13B0" w:rsidRDefault="00CB13B0" w:rsidP="007A77EB">
            <w:pPr>
              <w:jc w:val="both"/>
            </w:pPr>
          </w:p>
        </w:tc>
        <w:tc>
          <w:tcPr>
            <w:tcW w:w="985" w:type="dxa"/>
          </w:tcPr>
          <w:p w:rsidR="00CB13B0" w:rsidRDefault="00CB13B0" w:rsidP="007A77EB">
            <w:pPr>
              <w:jc w:val="both"/>
            </w:pPr>
          </w:p>
        </w:tc>
        <w:tc>
          <w:tcPr>
            <w:tcW w:w="985" w:type="dxa"/>
          </w:tcPr>
          <w:p w:rsidR="00CB13B0" w:rsidRDefault="00CB13B0" w:rsidP="007A77EB">
            <w:pPr>
              <w:jc w:val="both"/>
            </w:pPr>
          </w:p>
        </w:tc>
        <w:tc>
          <w:tcPr>
            <w:tcW w:w="985" w:type="dxa"/>
          </w:tcPr>
          <w:p w:rsidR="00CB13B0" w:rsidRDefault="00CB13B0" w:rsidP="007A77EB">
            <w:pPr>
              <w:jc w:val="both"/>
            </w:pPr>
          </w:p>
        </w:tc>
        <w:tc>
          <w:tcPr>
            <w:tcW w:w="985" w:type="dxa"/>
          </w:tcPr>
          <w:p w:rsidR="00CB13B0" w:rsidRDefault="00CB13B0" w:rsidP="007A77EB">
            <w:pPr>
              <w:jc w:val="both"/>
            </w:pPr>
          </w:p>
        </w:tc>
        <w:tc>
          <w:tcPr>
            <w:tcW w:w="986" w:type="dxa"/>
          </w:tcPr>
          <w:p w:rsidR="00CB13B0" w:rsidRDefault="00CB13B0" w:rsidP="007A77EB">
            <w:pPr>
              <w:jc w:val="both"/>
            </w:pPr>
          </w:p>
        </w:tc>
        <w:tc>
          <w:tcPr>
            <w:tcW w:w="986" w:type="dxa"/>
          </w:tcPr>
          <w:p w:rsidR="00CB13B0" w:rsidRDefault="00CB13B0" w:rsidP="007A77EB">
            <w:pPr>
              <w:jc w:val="both"/>
            </w:pPr>
          </w:p>
        </w:tc>
        <w:tc>
          <w:tcPr>
            <w:tcW w:w="986" w:type="dxa"/>
          </w:tcPr>
          <w:p w:rsidR="00CB13B0" w:rsidRDefault="00CB13B0" w:rsidP="007A77EB">
            <w:pPr>
              <w:jc w:val="both"/>
            </w:pPr>
          </w:p>
        </w:tc>
        <w:tc>
          <w:tcPr>
            <w:tcW w:w="986" w:type="dxa"/>
          </w:tcPr>
          <w:p w:rsidR="00CB13B0" w:rsidRDefault="00CB13B0" w:rsidP="007A77EB">
            <w:pPr>
              <w:jc w:val="both"/>
            </w:pPr>
          </w:p>
        </w:tc>
      </w:tr>
    </w:tbl>
    <w:p w:rsidR="00CC1E22" w:rsidRDefault="00CC1E22" w:rsidP="00CC1E22">
      <w:pPr>
        <w:ind w:firstLine="709"/>
        <w:jc w:val="both"/>
      </w:pPr>
      <w: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
        <w:gridCol w:w="758"/>
        <w:gridCol w:w="758"/>
        <w:gridCol w:w="758"/>
        <w:gridCol w:w="758"/>
        <w:gridCol w:w="758"/>
        <w:gridCol w:w="758"/>
        <w:gridCol w:w="758"/>
        <w:gridCol w:w="758"/>
        <w:gridCol w:w="758"/>
        <w:gridCol w:w="758"/>
        <w:gridCol w:w="758"/>
        <w:gridCol w:w="758"/>
      </w:tblGrid>
      <w:tr w:rsidR="00CB13B0">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c>
          <w:tcPr>
            <w:tcW w:w="758" w:type="dxa"/>
          </w:tcPr>
          <w:p w:rsidR="00CB13B0" w:rsidRDefault="00CB13B0" w:rsidP="007A77EB">
            <w:pPr>
              <w:jc w:val="both"/>
            </w:pPr>
          </w:p>
        </w:tc>
      </w:tr>
    </w:tbl>
    <w:p w:rsidR="00B149E9" w:rsidRDefault="00CC1E22" w:rsidP="00217C9F">
      <w:pPr>
        <w:ind w:firstLine="709"/>
      </w:pPr>
      <w:r>
        <w:t>3</w:t>
      </w:r>
      <w:r w:rsidR="00B149E9">
        <w:t>. Полное н</w:t>
      </w:r>
      <w:r w:rsidR="00217C9F">
        <w:t xml:space="preserve">аименование юридического лица </w:t>
      </w:r>
      <w:r w:rsidR="00B149E9">
        <w:t>_____________________________________________________________________</w:t>
      </w:r>
      <w:r w:rsidR="004E4734">
        <w:t>__</w:t>
      </w:r>
    </w:p>
    <w:p w:rsidR="00B149E9" w:rsidRDefault="006F0C94" w:rsidP="00B149E9">
      <w:pPr>
        <w:ind w:firstLine="709"/>
        <w:jc w:val="both"/>
      </w:pPr>
      <w:r>
        <w:t>4</w:t>
      </w:r>
      <w:r w:rsidR="00B149E9">
        <w:t>. Адрес юридического лица</w:t>
      </w:r>
      <w:r w:rsidR="00FE6590" w:rsidRPr="00FE6590">
        <w:t xml:space="preserve"> (</w:t>
      </w:r>
      <w:r w:rsidR="00FE6590">
        <w:t>фактический</w:t>
      </w:r>
      <w:r w:rsidR="00217C9F">
        <w:t>)</w:t>
      </w:r>
    </w:p>
    <w:p w:rsidR="00B149E9" w:rsidRDefault="00B149E9" w:rsidP="006F5974">
      <w:pPr>
        <w:jc w:val="both"/>
      </w:pPr>
      <w:r>
        <w:t>_____________________________________________________________________</w:t>
      </w:r>
      <w:r w:rsidR="006F5974">
        <w:t>___________</w:t>
      </w:r>
    </w:p>
    <w:p w:rsidR="005E7F38" w:rsidRDefault="004912BB" w:rsidP="006F5974">
      <w:pPr>
        <w:jc w:val="both"/>
        <w:rPr>
          <w:sz w:val="20"/>
          <w:szCs w:val="20"/>
          <w:vertAlign w:val="superscript"/>
        </w:rPr>
      </w:pPr>
      <w:r w:rsidRPr="004E4734">
        <w:rPr>
          <w:sz w:val="20"/>
          <w:szCs w:val="20"/>
          <w:vertAlign w:val="superscript"/>
        </w:rPr>
        <w:t>почтовый индекс, субъект Российской Федерации, район, город (населенный пункт), улица (проспект</w:t>
      </w:r>
      <w:r>
        <w:rPr>
          <w:sz w:val="20"/>
          <w:szCs w:val="20"/>
          <w:vertAlign w:val="superscript"/>
        </w:rPr>
        <w:t>,</w:t>
      </w:r>
      <w:r w:rsidRPr="004912BB">
        <w:rPr>
          <w:sz w:val="20"/>
          <w:szCs w:val="20"/>
          <w:vertAlign w:val="superscript"/>
        </w:rPr>
        <w:t xml:space="preserve"> </w:t>
      </w:r>
      <w:r w:rsidRPr="004E4734">
        <w:rPr>
          <w:sz w:val="20"/>
          <w:szCs w:val="20"/>
          <w:vertAlign w:val="superscript"/>
        </w:rPr>
        <w:t>переулок и др.) и номер дома (владения), корпуса (строения) и офиса</w:t>
      </w:r>
    </w:p>
    <w:p w:rsidR="004912BB" w:rsidRDefault="004912BB" w:rsidP="004912BB">
      <w:pPr>
        <w:jc w:val="both"/>
      </w:pPr>
      <w:r>
        <w:t>________________________________________________________________________________</w:t>
      </w:r>
    </w:p>
    <w:p w:rsidR="00DA46A0" w:rsidRDefault="00DA46A0" w:rsidP="00DA46A0">
      <w:pPr>
        <w:ind w:firstLine="709"/>
        <w:jc w:val="both"/>
      </w:pPr>
      <w:r>
        <w:t>5. Адрес юридического лица</w:t>
      </w:r>
      <w:r w:rsidRPr="00FE6590">
        <w:t xml:space="preserve"> (</w:t>
      </w:r>
      <w:r>
        <w:t>юридический, если не совпадает в фактическим)</w:t>
      </w:r>
    </w:p>
    <w:p w:rsidR="00DA46A0" w:rsidRDefault="00DA46A0" w:rsidP="00DA46A0">
      <w:pPr>
        <w:jc w:val="both"/>
      </w:pPr>
      <w:r>
        <w:t>________________________________________________________________________________</w:t>
      </w:r>
    </w:p>
    <w:p w:rsidR="00DA46A0" w:rsidRDefault="00DA46A0" w:rsidP="00DA46A0">
      <w:pPr>
        <w:jc w:val="both"/>
        <w:rPr>
          <w:sz w:val="20"/>
          <w:szCs w:val="20"/>
          <w:vertAlign w:val="superscript"/>
        </w:rPr>
      </w:pPr>
      <w:r w:rsidRPr="004E4734">
        <w:rPr>
          <w:sz w:val="20"/>
          <w:szCs w:val="20"/>
          <w:vertAlign w:val="superscript"/>
        </w:rPr>
        <w:t>почтовый индекс, субъект Российской Федерации, район, город (населенный пункт), улица (проспект</w:t>
      </w:r>
      <w:r>
        <w:rPr>
          <w:sz w:val="20"/>
          <w:szCs w:val="20"/>
          <w:vertAlign w:val="superscript"/>
        </w:rPr>
        <w:t>,</w:t>
      </w:r>
      <w:r w:rsidRPr="004912BB">
        <w:rPr>
          <w:sz w:val="20"/>
          <w:szCs w:val="20"/>
          <w:vertAlign w:val="superscript"/>
        </w:rPr>
        <w:t xml:space="preserve"> </w:t>
      </w:r>
      <w:r w:rsidRPr="004E4734">
        <w:rPr>
          <w:sz w:val="20"/>
          <w:szCs w:val="20"/>
          <w:vertAlign w:val="superscript"/>
        </w:rPr>
        <w:t>переулок и др.) и номер дома (владения), корпуса (строения) и офиса</w:t>
      </w:r>
    </w:p>
    <w:p w:rsidR="004912BB" w:rsidRDefault="00DA46A0" w:rsidP="00DA46A0">
      <w:pPr>
        <w:jc w:val="both"/>
      </w:pPr>
      <w:r>
        <w:t>________________________________________________________________________________</w:t>
      </w:r>
    </w:p>
    <w:p w:rsidR="004912BB" w:rsidRPr="00956C33" w:rsidRDefault="00DA46A0" w:rsidP="004912BB">
      <w:pPr>
        <w:ind w:firstLine="709"/>
        <w:jc w:val="both"/>
        <w:rPr>
          <w:sz w:val="20"/>
          <w:szCs w:val="20"/>
          <w:vertAlign w:val="superscript"/>
        </w:rPr>
      </w:pPr>
      <w:r>
        <w:t>6</w:t>
      </w:r>
      <w:r w:rsidR="00CB13B0">
        <w:t xml:space="preserve">. </w:t>
      </w:r>
      <w:r w:rsidR="00956C33">
        <w:t>Контактные данные ____________________</w:t>
      </w:r>
      <w:r w:rsidR="004912BB">
        <w:t>__________________________________</w:t>
      </w:r>
      <w:r w:rsidR="00956C33" w:rsidRPr="00956C33">
        <w:rPr>
          <w:sz w:val="20"/>
          <w:szCs w:val="20"/>
          <w:vertAlign w:val="superscript"/>
        </w:rPr>
        <w:tab/>
      </w:r>
      <w:r w:rsidR="00956C33" w:rsidRPr="00956C33">
        <w:rPr>
          <w:sz w:val="20"/>
          <w:szCs w:val="20"/>
          <w:vertAlign w:val="superscript"/>
        </w:rPr>
        <w:tab/>
      </w:r>
      <w:r w:rsidR="004912BB">
        <w:rPr>
          <w:sz w:val="20"/>
          <w:szCs w:val="20"/>
          <w:vertAlign w:val="superscript"/>
        </w:rPr>
        <w:t xml:space="preserve">                                                                  </w:t>
      </w:r>
      <w:r w:rsidR="004912BB" w:rsidRPr="004E4734">
        <w:rPr>
          <w:sz w:val="20"/>
          <w:szCs w:val="20"/>
          <w:vertAlign w:val="superscript"/>
        </w:rPr>
        <w:t xml:space="preserve">факс, адрес сайта в сети Интернет, электронная почта, </w:t>
      </w:r>
      <w:r w:rsidR="004912BB">
        <w:rPr>
          <w:sz w:val="20"/>
          <w:szCs w:val="20"/>
          <w:vertAlign w:val="superscript"/>
        </w:rPr>
        <w:t>ФИО, должность</w:t>
      </w:r>
      <w:r w:rsidR="004912BB" w:rsidRPr="004912BB">
        <w:rPr>
          <w:sz w:val="20"/>
          <w:szCs w:val="20"/>
          <w:vertAlign w:val="superscript"/>
        </w:rPr>
        <w:t xml:space="preserve"> </w:t>
      </w:r>
      <w:r w:rsidR="004912BB">
        <w:rPr>
          <w:sz w:val="20"/>
          <w:szCs w:val="20"/>
          <w:vertAlign w:val="superscript"/>
        </w:rPr>
        <w:t xml:space="preserve">и </w:t>
      </w:r>
      <w:r w:rsidR="004912BB" w:rsidRPr="004E4734">
        <w:rPr>
          <w:sz w:val="20"/>
          <w:szCs w:val="20"/>
          <w:vertAlign w:val="superscript"/>
        </w:rPr>
        <w:t>телефон</w:t>
      </w:r>
      <w:r w:rsidR="004912BB" w:rsidRPr="004912BB">
        <w:rPr>
          <w:sz w:val="20"/>
          <w:szCs w:val="20"/>
          <w:vertAlign w:val="superscript"/>
        </w:rPr>
        <w:t xml:space="preserve"> </w:t>
      </w:r>
      <w:r w:rsidR="004912BB">
        <w:rPr>
          <w:sz w:val="20"/>
          <w:szCs w:val="20"/>
          <w:vertAlign w:val="superscript"/>
        </w:rPr>
        <w:t xml:space="preserve">контактного лица, его </w:t>
      </w:r>
    </w:p>
    <w:p w:rsidR="004912BB" w:rsidRDefault="004912BB" w:rsidP="004912BB">
      <w:pPr>
        <w:jc w:val="both"/>
      </w:pPr>
      <w:r>
        <w:t>________________________________________________________________________________</w:t>
      </w:r>
    </w:p>
    <w:p w:rsidR="004E4734" w:rsidRDefault="004912BB" w:rsidP="004912BB">
      <w:r w:rsidRPr="004912BB">
        <w:rPr>
          <w:sz w:val="20"/>
          <w:szCs w:val="20"/>
          <w:vertAlign w:val="superscript"/>
        </w:rPr>
        <w:t xml:space="preserve"> </w:t>
      </w:r>
      <w:r>
        <w:rPr>
          <w:sz w:val="20"/>
          <w:szCs w:val="20"/>
          <w:vertAlign w:val="superscript"/>
        </w:rPr>
        <w:t>мобильный телефон</w:t>
      </w:r>
      <w:r w:rsidRPr="00956C33">
        <w:rPr>
          <w:sz w:val="20"/>
          <w:szCs w:val="20"/>
          <w:vertAlign w:val="superscript"/>
        </w:rPr>
        <w:t>)</w:t>
      </w:r>
    </w:p>
    <w:p w:rsidR="00993095" w:rsidRPr="004413EF" w:rsidRDefault="00993095" w:rsidP="00993095">
      <w:pPr>
        <w:ind w:firstLine="709"/>
        <w:jc w:val="both"/>
        <w:rPr>
          <w:sz w:val="22"/>
          <w:szCs w:val="22"/>
        </w:rPr>
      </w:pPr>
      <w:r>
        <w:rPr>
          <w:sz w:val="22"/>
          <w:szCs w:val="22"/>
        </w:rPr>
        <w:t>7</w:t>
      </w:r>
      <w:r w:rsidRPr="004413EF">
        <w:rPr>
          <w:sz w:val="22"/>
          <w:szCs w:val="22"/>
        </w:rPr>
        <w:t xml:space="preserve">. </w:t>
      </w:r>
      <w:r w:rsidRPr="00725570">
        <w:rPr>
          <w:i/>
          <w:sz w:val="22"/>
          <w:szCs w:val="22"/>
        </w:rPr>
        <w:t xml:space="preserve">__________________________ (сокращенное наименование </w:t>
      </w:r>
      <w:r w:rsidRPr="009565B9">
        <w:rPr>
          <w:i/>
          <w:color w:val="000000"/>
          <w:sz w:val="22"/>
          <w:szCs w:val="22"/>
        </w:rPr>
        <w:t>юридического лица)</w:t>
      </w:r>
      <w:r w:rsidRPr="004413EF">
        <w:rPr>
          <w:sz w:val="22"/>
          <w:szCs w:val="22"/>
        </w:rPr>
        <w:t xml:space="preserve"> планирует </w:t>
      </w:r>
      <w:r w:rsidRPr="002F5690">
        <w:rPr>
          <w:sz w:val="22"/>
          <w:szCs w:val="22"/>
        </w:rPr>
        <w:t>выполнять строительство, реконструкцию, капитальный ремонт объектов капитального строительства</w:t>
      </w:r>
      <w:r w:rsidRPr="004413EF">
        <w:rPr>
          <w:sz w:val="22"/>
          <w:szCs w:val="22"/>
        </w:rPr>
        <w:t xml:space="preserve"> и заключать договоры подряда, стоимость, котор</w:t>
      </w:r>
      <w:r>
        <w:rPr>
          <w:sz w:val="22"/>
          <w:szCs w:val="22"/>
        </w:rPr>
        <w:t>ых</w:t>
      </w:r>
      <w:r w:rsidRPr="004413EF">
        <w:rPr>
          <w:sz w:val="22"/>
          <w:szCs w:val="22"/>
        </w:rPr>
        <w:t xml:space="preserve"> по одному договору составляет:</w:t>
      </w:r>
      <w:r w:rsidRPr="004413EF">
        <w:rPr>
          <w:sz w:val="22"/>
          <w:szCs w:val="22"/>
        </w:rPr>
        <w:tab/>
        <w:t xml:space="preserve"> </w:t>
      </w:r>
      <w:r>
        <w:rPr>
          <w:sz w:val="22"/>
          <w:szCs w:val="22"/>
        </w:rPr>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0"/>
        <w:gridCol w:w="812"/>
      </w:tblGrid>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 xml:space="preserve">1) до 60 млн. руб. (1 уровень).    </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2) до 500 млн. руб. (2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3) до 3 млрд. руб. (3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4) до 10 млрд. руб. (4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jc w:val="both"/>
              <w:rPr>
                <w:sz w:val="22"/>
                <w:szCs w:val="22"/>
              </w:rPr>
            </w:pPr>
            <w:r w:rsidRPr="002F5690">
              <w:rPr>
                <w:sz w:val="22"/>
                <w:szCs w:val="22"/>
              </w:rPr>
              <w:t>5) 10 млрд. руб. и более (5 уровень).</w:t>
            </w:r>
          </w:p>
        </w:tc>
        <w:tc>
          <w:tcPr>
            <w:tcW w:w="812" w:type="dxa"/>
          </w:tcPr>
          <w:p w:rsidR="00993095" w:rsidRPr="002F5690" w:rsidRDefault="00993095" w:rsidP="00104841">
            <w:pPr>
              <w:tabs>
                <w:tab w:val="left" w:pos="851"/>
              </w:tabs>
              <w:ind w:left="851" w:hanging="851"/>
              <w:rPr>
                <w:sz w:val="22"/>
                <w:szCs w:val="22"/>
              </w:rPr>
            </w:pPr>
          </w:p>
        </w:tc>
      </w:tr>
    </w:tbl>
    <w:p w:rsidR="00993095" w:rsidRPr="004F5119" w:rsidRDefault="00993095" w:rsidP="00993095">
      <w:pPr>
        <w:ind w:firstLine="708"/>
        <w:jc w:val="both"/>
        <w:rPr>
          <w:color w:val="000000"/>
          <w:sz w:val="22"/>
          <w:szCs w:val="22"/>
        </w:rPr>
      </w:pPr>
      <w:r>
        <w:rPr>
          <w:color w:val="000000"/>
          <w:sz w:val="22"/>
          <w:szCs w:val="22"/>
        </w:rPr>
        <w:t>8</w:t>
      </w:r>
      <w:r w:rsidRPr="004F5119">
        <w:rPr>
          <w:color w:val="000000"/>
          <w:sz w:val="22"/>
          <w:szCs w:val="22"/>
        </w:rPr>
        <w:t>.</w:t>
      </w:r>
      <w:r w:rsidR="00307EF1">
        <w:rPr>
          <w:color w:val="000000"/>
          <w:sz w:val="22"/>
          <w:szCs w:val="22"/>
          <w:vertAlign w:val="superscript"/>
        </w:rPr>
        <w:t>*</w:t>
      </w:r>
      <w:r w:rsidRPr="004F5119">
        <w:rPr>
          <w:color w:val="000000"/>
          <w:sz w:val="22"/>
          <w:szCs w:val="22"/>
        </w:rPr>
        <w:t xml:space="preserve"> </w:t>
      </w:r>
      <w:r w:rsidRPr="004F5119">
        <w:rPr>
          <w:i/>
          <w:color w:val="000000"/>
          <w:sz w:val="22"/>
          <w:szCs w:val="22"/>
        </w:rPr>
        <w:t xml:space="preserve">_________________________ (сокращенное наименование </w:t>
      </w:r>
      <w:r w:rsidRPr="009565B9">
        <w:rPr>
          <w:i/>
          <w:color w:val="000000"/>
          <w:sz w:val="22"/>
          <w:szCs w:val="22"/>
        </w:rPr>
        <w:t>юридического лица)</w:t>
      </w:r>
      <w:r w:rsidRPr="004F5119">
        <w:rPr>
          <w:color w:val="000000"/>
          <w:sz w:val="22"/>
          <w:szCs w:val="22"/>
        </w:rPr>
        <w:t xml:space="preserve"> (имеет намерения / намерения отсутствуют) </w:t>
      </w:r>
      <w:r w:rsidRPr="004F5119">
        <w:rPr>
          <w:bCs/>
          <w:color w:val="000000"/>
          <w:sz w:val="22"/>
          <w:szCs w:val="22"/>
        </w:rPr>
        <w:t xml:space="preserve">принимать участие в закупках работ и  </w:t>
      </w:r>
      <w:r w:rsidRPr="004F5119">
        <w:rPr>
          <w:color w:val="000000"/>
          <w:sz w:val="22"/>
          <w:szCs w:val="22"/>
        </w:rPr>
        <w:t xml:space="preserve">выполнять </w:t>
      </w:r>
      <w:r w:rsidRPr="002F5690">
        <w:rPr>
          <w:sz w:val="22"/>
          <w:szCs w:val="22"/>
        </w:rPr>
        <w:t>строительство, реконструкцию, капитальный ремонт объектов капитального строительства</w:t>
      </w:r>
      <w:r w:rsidRPr="004413EF">
        <w:rPr>
          <w:sz w:val="22"/>
          <w:szCs w:val="22"/>
        </w:rPr>
        <w:t xml:space="preserve"> </w:t>
      </w:r>
      <w:r w:rsidRPr="004F5119">
        <w:rPr>
          <w:color w:val="000000"/>
          <w:sz w:val="22"/>
          <w:szCs w:val="22"/>
        </w:rPr>
        <w:t>на конкурсной основе</w:t>
      </w:r>
      <w:r w:rsidRPr="004F5119">
        <w:rPr>
          <w:bCs/>
          <w:color w:val="000000"/>
          <w:sz w:val="22"/>
          <w:szCs w:val="22"/>
        </w:rPr>
        <w:t xml:space="preserve"> в соответствии с законодательством Российской Федерации в случаях</w:t>
      </w:r>
      <w:r w:rsidRPr="004F5119">
        <w:rPr>
          <w:color w:val="000000"/>
          <w:sz w:val="22"/>
          <w:szCs w:val="22"/>
        </w:rPr>
        <w:t>, если предусмотренный размер обязательств по таким договорам составляет:</w:t>
      </w:r>
    </w:p>
    <w:p w:rsidR="00993095" w:rsidRPr="004F5119" w:rsidRDefault="00993095" w:rsidP="00993095">
      <w:pPr>
        <w:jc w:val="both"/>
        <w:rPr>
          <w:color w:val="000000"/>
          <w:sz w:val="22"/>
          <w:szCs w:val="22"/>
        </w:rPr>
      </w:pP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0"/>
        <w:gridCol w:w="812"/>
      </w:tblGrid>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 xml:space="preserve">1) до 60 млн. руб. (1 уровень).    </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2) до 500 млн. руб. (2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3) до 3 млрд. руб. (3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rPr>
                <w:sz w:val="22"/>
                <w:szCs w:val="22"/>
              </w:rPr>
            </w:pPr>
            <w:r w:rsidRPr="002F5690">
              <w:rPr>
                <w:sz w:val="22"/>
                <w:szCs w:val="22"/>
              </w:rPr>
              <w:t>4) до 10 млрд. руб. (4 уровень).</w:t>
            </w:r>
          </w:p>
        </w:tc>
        <w:tc>
          <w:tcPr>
            <w:tcW w:w="812" w:type="dxa"/>
          </w:tcPr>
          <w:p w:rsidR="00993095" w:rsidRPr="002F5690" w:rsidRDefault="00993095" w:rsidP="00104841">
            <w:pPr>
              <w:tabs>
                <w:tab w:val="left" w:pos="851"/>
              </w:tabs>
              <w:ind w:left="851" w:hanging="851"/>
              <w:rPr>
                <w:sz w:val="22"/>
                <w:szCs w:val="22"/>
              </w:rPr>
            </w:pPr>
          </w:p>
        </w:tc>
      </w:tr>
      <w:tr w:rsidR="00993095" w:rsidRPr="004413EF" w:rsidTr="00104841">
        <w:trPr>
          <w:trHeight w:val="335"/>
        </w:trPr>
        <w:tc>
          <w:tcPr>
            <w:tcW w:w="4040" w:type="dxa"/>
            <w:tcBorders>
              <w:top w:val="nil"/>
              <w:left w:val="nil"/>
              <w:bottom w:val="nil"/>
            </w:tcBorders>
          </w:tcPr>
          <w:p w:rsidR="00993095" w:rsidRPr="002F5690" w:rsidRDefault="00993095" w:rsidP="00104841">
            <w:pPr>
              <w:tabs>
                <w:tab w:val="left" w:pos="851"/>
              </w:tabs>
              <w:ind w:left="851" w:hanging="851"/>
              <w:jc w:val="both"/>
              <w:rPr>
                <w:sz w:val="22"/>
                <w:szCs w:val="22"/>
              </w:rPr>
            </w:pPr>
            <w:r w:rsidRPr="002F5690">
              <w:rPr>
                <w:sz w:val="22"/>
                <w:szCs w:val="22"/>
              </w:rPr>
              <w:t>5) 10 млрд. руб. и более (5 уровень).</w:t>
            </w:r>
          </w:p>
        </w:tc>
        <w:tc>
          <w:tcPr>
            <w:tcW w:w="812" w:type="dxa"/>
          </w:tcPr>
          <w:p w:rsidR="00993095" w:rsidRPr="002F5690" w:rsidRDefault="00993095" w:rsidP="00104841">
            <w:pPr>
              <w:tabs>
                <w:tab w:val="left" w:pos="851"/>
              </w:tabs>
              <w:ind w:left="851" w:hanging="851"/>
              <w:rPr>
                <w:sz w:val="22"/>
                <w:szCs w:val="22"/>
              </w:rPr>
            </w:pPr>
          </w:p>
        </w:tc>
      </w:tr>
    </w:tbl>
    <w:p w:rsidR="00993095" w:rsidRDefault="00993095" w:rsidP="00993095">
      <w:pPr>
        <w:jc w:val="both"/>
        <w:rPr>
          <w:sz w:val="22"/>
          <w:szCs w:val="22"/>
        </w:rPr>
      </w:pPr>
    </w:p>
    <w:p w:rsidR="00993095" w:rsidRPr="004413EF" w:rsidRDefault="00993095" w:rsidP="00993095">
      <w:pPr>
        <w:jc w:val="both"/>
        <w:rPr>
          <w:sz w:val="22"/>
          <w:szCs w:val="22"/>
        </w:rPr>
      </w:pPr>
      <w:r>
        <w:rPr>
          <w:sz w:val="22"/>
          <w:szCs w:val="22"/>
        </w:rPr>
        <w:t>Подпись уполномоченного лица</w:t>
      </w:r>
      <w:r w:rsidRPr="004413EF">
        <w:rPr>
          <w:sz w:val="22"/>
          <w:szCs w:val="22"/>
        </w:rPr>
        <w:t xml:space="preserve"> </w:t>
      </w:r>
      <w:r w:rsidRPr="004413EF">
        <w:rPr>
          <w:sz w:val="22"/>
          <w:szCs w:val="22"/>
        </w:rPr>
        <w:tab/>
      </w:r>
      <w:r w:rsidRPr="004413EF">
        <w:rPr>
          <w:sz w:val="22"/>
          <w:szCs w:val="22"/>
        </w:rPr>
        <w:tab/>
      </w:r>
      <w:r>
        <w:rPr>
          <w:sz w:val="22"/>
          <w:szCs w:val="22"/>
        </w:rPr>
        <w:t xml:space="preserve">      </w:t>
      </w:r>
      <w:r w:rsidRPr="004413EF">
        <w:rPr>
          <w:sz w:val="22"/>
          <w:szCs w:val="22"/>
        </w:rPr>
        <w:t>/расшифровка подписи/</w:t>
      </w:r>
      <w:r w:rsidRPr="004413EF">
        <w:rPr>
          <w:sz w:val="22"/>
          <w:szCs w:val="22"/>
        </w:rPr>
        <w:tab/>
      </w:r>
      <w:r w:rsidRPr="004413EF">
        <w:rPr>
          <w:sz w:val="22"/>
          <w:szCs w:val="22"/>
        </w:rPr>
        <w:tab/>
      </w:r>
      <w:r>
        <w:rPr>
          <w:sz w:val="22"/>
          <w:szCs w:val="22"/>
        </w:rPr>
        <w:t xml:space="preserve">                    </w:t>
      </w:r>
      <w:r w:rsidRPr="004413EF">
        <w:rPr>
          <w:sz w:val="22"/>
          <w:szCs w:val="22"/>
        </w:rPr>
        <w:t>дата</w:t>
      </w:r>
    </w:p>
    <w:p w:rsidR="007A77EB" w:rsidRDefault="007A77EB" w:rsidP="00B149E9">
      <w:pPr>
        <w:ind w:firstLine="709"/>
        <w:jc w:val="both"/>
      </w:pPr>
    </w:p>
    <w:p w:rsidR="00F76D08" w:rsidRDefault="00993095" w:rsidP="00993095">
      <w:pPr>
        <w:pStyle w:val="ab"/>
        <w:jc w:val="both"/>
      </w:pPr>
      <w:r>
        <w:t xml:space="preserve"> </w:t>
      </w:r>
      <w:r w:rsidR="001C45D1">
        <w:t>*</w:t>
      </w:r>
      <w:r>
        <w:t>Необходимо оставить один из двух вариантов – либо «имеет намерения», либо «намерения отсутствуют». В случае наличия намерений – необходимо указать предполагаемый предельный размер обязательств по всем соответствующим договорам.</w:t>
      </w:r>
    </w:p>
    <w:p w:rsidR="00C27895" w:rsidRDefault="00D54E2C" w:rsidP="00C27895">
      <w:pPr>
        <w:ind w:left="5160"/>
        <w:jc w:val="right"/>
        <w:rPr>
          <w:b/>
          <w:spacing w:val="-4"/>
        </w:rPr>
      </w:pPr>
      <w:r>
        <w:rPr>
          <w:b/>
          <w:spacing w:val="-4"/>
        </w:rPr>
        <w:lastRenderedPageBreak/>
        <w:t xml:space="preserve">Приложение </w:t>
      </w:r>
    </w:p>
    <w:p w:rsidR="00C27895" w:rsidRPr="00E90964" w:rsidRDefault="00C27895" w:rsidP="00C27895">
      <w:pPr>
        <w:ind w:left="5160"/>
        <w:jc w:val="right"/>
      </w:pPr>
      <w:r w:rsidRPr="00E90964">
        <w:t>к заявлению о приеме в члены саморегулируемой</w:t>
      </w:r>
      <w:r>
        <w:t xml:space="preserve"> </w:t>
      </w:r>
      <w:r w:rsidRPr="00E90964">
        <w:t>организации</w:t>
      </w:r>
    </w:p>
    <w:p w:rsidR="00C27895" w:rsidRDefault="00C27895" w:rsidP="00C27895">
      <w:pPr>
        <w:tabs>
          <w:tab w:val="left" w:pos="9360"/>
        </w:tabs>
        <w:ind w:left="840" w:right="37"/>
        <w:jc w:val="center"/>
        <w:rPr>
          <w:b/>
          <w:spacing w:val="-4"/>
          <w:sz w:val="22"/>
          <w:szCs w:val="22"/>
        </w:rPr>
      </w:pPr>
    </w:p>
    <w:p w:rsidR="00C27895" w:rsidRDefault="00C27895" w:rsidP="00C27895">
      <w:pPr>
        <w:tabs>
          <w:tab w:val="left" w:pos="9360"/>
        </w:tabs>
        <w:ind w:left="840" w:right="37"/>
        <w:jc w:val="center"/>
        <w:rPr>
          <w:b/>
          <w:spacing w:val="-4"/>
          <w:sz w:val="22"/>
          <w:szCs w:val="22"/>
        </w:rPr>
      </w:pPr>
    </w:p>
    <w:p w:rsidR="00C27895" w:rsidRDefault="00C27895" w:rsidP="00C27895">
      <w:pPr>
        <w:tabs>
          <w:tab w:val="left" w:pos="9360"/>
        </w:tabs>
        <w:ind w:left="840" w:right="37"/>
        <w:jc w:val="center"/>
        <w:rPr>
          <w:b/>
          <w:spacing w:val="-4"/>
          <w:sz w:val="22"/>
          <w:szCs w:val="22"/>
        </w:rPr>
      </w:pPr>
      <w:r w:rsidRPr="00B32646">
        <w:rPr>
          <w:b/>
          <w:spacing w:val="-4"/>
          <w:sz w:val="22"/>
          <w:szCs w:val="22"/>
        </w:rPr>
        <w:t>Перечень видов работ по строительству, реконструкции,</w:t>
      </w:r>
    </w:p>
    <w:p w:rsidR="00C27895" w:rsidRPr="00412F33" w:rsidRDefault="00C27895" w:rsidP="00C27895">
      <w:pPr>
        <w:tabs>
          <w:tab w:val="left" w:pos="9360"/>
        </w:tabs>
        <w:ind w:left="840" w:right="37"/>
        <w:jc w:val="center"/>
        <w:rPr>
          <w:b/>
          <w:spacing w:val="-4"/>
        </w:rPr>
      </w:pPr>
      <w:r w:rsidRPr="00B32646">
        <w:rPr>
          <w:b/>
          <w:spacing w:val="-4"/>
          <w:sz w:val="22"/>
          <w:szCs w:val="22"/>
        </w:rPr>
        <w:t xml:space="preserve"> капитальному ремонту, которые оказывают влияние на безопасность </w:t>
      </w:r>
      <w:r>
        <w:rPr>
          <w:b/>
          <w:spacing w:val="-4"/>
          <w:sz w:val="22"/>
          <w:szCs w:val="22"/>
        </w:rPr>
        <w:t>объектов капитального строительства</w:t>
      </w:r>
    </w:p>
    <w:p w:rsidR="00C27895" w:rsidRPr="00B32646" w:rsidRDefault="00C27895" w:rsidP="00C27895">
      <w:pPr>
        <w:tabs>
          <w:tab w:val="left" w:pos="9600"/>
        </w:tabs>
        <w:ind w:left="600" w:right="37"/>
        <w:jc w:val="center"/>
        <w:rPr>
          <w:spacing w:val="-8"/>
        </w:rPr>
      </w:pPr>
      <w:r w:rsidRPr="007E501C">
        <w:rPr>
          <w:spacing w:val="-8"/>
        </w:rPr>
        <w:t>(нужное отметить)</w:t>
      </w:r>
    </w:p>
    <w:p w:rsidR="00C27895" w:rsidRDefault="00C27895" w:rsidP="00C27895">
      <w:pPr>
        <w:ind w:firstLine="748"/>
        <w:jc w:val="both"/>
      </w:pPr>
    </w:p>
    <w:tbl>
      <w:tblPr>
        <w:tblW w:w="10263" w:type="dxa"/>
        <w:jc w:val="center"/>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
        <w:gridCol w:w="9649"/>
      </w:tblGrid>
      <w:tr w:rsidR="00D54E2C" w:rsidRPr="006725E5" w:rsidTr="00D54E2C">
        <w:trPr>
          <w:jc w:val="center"/>
        </w:trPr>
        <w:tc>
          <w:tcPr>
            <w:tcW w:w="614" w:type="dxa"/>
            <w:tcBorders>
              <w:right w:val="single" w:sz="4" w:space="0" w:color="auto"/>
            </w:tcBorders>
          </w:tcPr>
          <w:p w:rsidR="00D54E2C" w:rsidRPr="006725E5" w:rsidRDefault="00D54E2C" w:rsidP="006B25D1">
            <w:pPr>
              <w:rPr>
                <w:b/>
                <w:sz w:val="22"/>
                <w:szCs w:val="22"/>
              </w:rPr>
            </w:pPr>
          </w:p>
        </w:tc>
        <w:tc>
          <w:tcPr>
            <w:tcW w:w="9649" w:type="dxa"/>
            <w:tcBorders>
              <w:right w:val="single" w:sz="4" w:space="0" w:color="auto"/>
            </w:tcBorders>
          </w:tcPr>
          <w:p w:rsidR="00D54E2C" w:rsidRPr="006725E5" w:rsidRDefault="00D54E2C" w:rsidP="006B25D1">
            <w:pPr>
              <w:pStyle w:val="ConsPlusNormal"/>
              <w:ind w:firstLine="0"/>
              <w:jc w:val="center"/>
              <w:rPr>
                <w:rFonts w:ascii="Times New Roman" w:hAnsi="Times New Roman" w:cs="Times New Roman"/>
                <w:b/>
              </w:rPr>
            </w:pPr>
            <w:r w:rsidRPr="006725E5">
              <w:rPr>
                <w:rFonts w:ascii="Times New Roman" w:hAnsi="Times New Roman" w:cs="Times New Roman"/>
                <w:b/>
              </w:rPr>
              <w:t>Наименование вида работ</w:t>
            </w:r>
          </w:p>
        </w:tc>
      </w:tr>
      <w:tr w:rsidR="00D54E2C" w:rsidRPr="006725E5" w:rsidTr="00D54E2C">
        <w:trPr>
          <w:jc w:val="center"/>
        </w:trPr>
        <w:tc>
          <w:tcPr>
            <w:tcW w:w="614" w:type="dxa"/>
            <w:tcBorders>
              <w:right w:val="single" w:sz="4" w:space="0" w:color="auto"/>
            </w:tcBorders>
          </w:tcPr>
          <w:p w:rsidR="00D54E2C" w:rsidRPr="006725E5" w:rsidRDefault="00D54E2C" w:rsidP="006B25D1">
            <w:pPr>
              <w:rPr>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b/>
                <w:sz w:val="22"/>
                <w:szCs w:val="22"/>
              </w:rPr>
              <w:t>1. Геодезические работы, выполняемые на строительных площадках</w:t>
            </w:r>
          </w:p>
        </w:tc>
      </w:tr>
      <w:tr w:rsidR="00D54E2C" w:rsidRPr="006725E5" w:rsidTr="00D54E2C">
        <w:trPr>
          <w:jc w:val="center"/>
        </w:trPr>
        <w:tc>
          <w:tcPr>
            <w:tcW w:w="614" w:type="dxa"/>
            <w:tcBorders>
              <w:right w:val="single" w:sz="4" w:space="0" w:color="auto"/>
            </w:tcBorders>
          </w:tcPr>
          <w:p w:rsidR="00D54E2C" w:rsidRPr="006725E5" w:rsidRDefault="00D54E2C" w:rsidP="006B25D1">
            <w:pPr>
              <w:rPr>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sz w:val="22"/>
                <w:szCs w:val="22"/>
              </w:rPr>
              <w:t>1.1. Разбивочные работы в процессе строительства*</w:t>
            </w:r>
          </w:p>
        </w:tc>
      </w:tr>
      <w:tr w:rsidR="00D54E2C" w:rsidRPr="006725E5" w:rsidTr="00D54E2C">
        <w:trPr>
          <w:jc w:val="center"/>
        </w:trPr>
        <w:tc>
          <w:tcPr>
            <w:tcW w:w="614" w:type="dxa"/>
            <w:tcBorders>
              <w:right w:val="single" w:sz="4" w:space="0" w:color="auto"/>
            </w:tcBorders>
          </w:tcPr>
          <w:p w:rsidR="00D54E2C" w:rsidRPr="006725E5" w:rsidRDefault="00D54E2C" w:rsidP="006B25D1">
            <w:pPr>
              <w:rPr>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sz w:val="22"/>
                <w:szCs w:val="22"/>
              </w:rPr>
              <w:t>1.2. Геодезический контроль точности геометрических параметров зданий и сооружений*</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 Подготовительные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2.1. Разборка (демонтаж) зданий и сооружений, стен, перекрытий, лестничных маршей и иных конструктивных и связанных с ними элементов или их частей*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 Строительство временных: дорог; площадок; инженерных сетей и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 Устройство рельсовых подкрановых путей и фундаментов (опоры) стационарных кранов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 Установка и демонтаж инвентарных наружных и внутренних лесов, технологических мусоропроводов*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3. Земляные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 Механизированная разработка грунта*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3.2. Разработка грунта и устройство дренажей в водохозяйственном строительстве</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3.3. Разработка грунта методом гидромеханизации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3.4. Работы по искусственному замораживанию грунтов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3.5. Уплотнение грунта катками, грунтоуплотняющими машинами или тяжелыми трамбовками*</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3.6. Механизированное рыхление и разработка вечномерзлых грунтов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3.7. Работы по водопонижению, организации поверхностного стока и водоотвода</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4. Устройство скважин</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4.1. Бурение, строительство и монтаж нефтяных и газовых скважин</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4.2. Бурение и обустройство скважин (кроме нефтяных и газовых скважин)</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4.3. Крепление скважин трубами, извлечение труб, свободный спуск или подъем труб из скважин</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4.4. Тампонажные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4.5. Сооружение шахтных колодцев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5. Свайные работы. Закрепление грунтов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5.1. Свайные работы, выполняемые с земли, в том числе в морских и речных условиях</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5.2. Свайные работы, выполняемые в мерзлых и вечномерзлых грунтах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5.3. Устройство ростверков</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5.4. Устройство забивных и буронабивных свай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5.5. Термическое укрепление грунтов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5.6. Цементация грунтовых оснований с забивкой инъекторов</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rPr>
                <w:sz w:val="22"/>
                <w:szCs w:val="22"/>
              </w:rPr>
            </w:pPr>
            <w:r w:rsidRPr="006725E5">
              <w:rPr>
                <w:sz w:val="22"/>
                <w:szCs w:val="22"/>
              </w:rPr>
              <w:t>5.7. Силикатизация и смолизация грунтов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5.8. Работы по возведению сооружений способом «стена в грунте».</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5.9. Погружение и подъем стальных и шпунтованных свай</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6. Устройство бетонных и железобетонных монолитных конструкций</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6.1. Опалубочные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6.2. Арматурные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6.3. Устройство монолитных бетонных и железобетонных конструкций</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7. Монтаж сборных бетонных и железобетонных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7.1. Монтаж фундаментов и конструкций подземной части зданий и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 xml:space="preserve">7.3. Монтаж объемных блоков, в том числе вентиляционных блоков, шахт лифтов и </w:t>
            </w:r>
            <w:r w:rsidRPr="006725E5">
              <w:rPr>
                <w:sz w:val="22"/>
                <w:szCs w:val="22"/>
              </w:rPr>
              <w:lastRenderedPageBreak/>
              <w:t>мусоропроводов, санитарно-технических кабин</w:t>
            </w:r>
          </w:p>
        </w:tc>
      </w:tr>
      <w:tr w:rsidR="00D54E2C" w:rsidRPr="006725E5" w:rsidTr="00D54E2C">
        <w:trPr>
          <w:jc w:val="center"/>
        </w:trPr>
        <w:tc>
          <w:tcPr>
            <w:tcW w:w="614" w:type="dxa"/>
          </w:tcPr>
          <w:p w:rsidR="00D54E2C" w:rsidRPr="006725E5" w:rsidRDefault="00D54E2C" w:rsidP="006B25D1">
            <w:pPr>
              <w:rPr>
                <w:b/>
                <w:bCs/>
                <w:sz w:val="22"/>
                <w:szCs w:val="22"/>
              </w:rPr>
            </w:pPr>
          </w:p>
        </w:tc>
        <w:tc>
          <w:tcPr>
            <w:tcW w:w="9649" w:type="dxa"/>
          </w:tcPr>
          <w:p w:rsidR="00D54E2C" w:rsidRPr="006725E5" w:rsidRDefault="00D54E2C" w:rsidP="006B25D1">
            <w:pPr>
              <w:rPr>
                <w:b/>
                <w:bCs/>
                <w:sz w:val="22"/>
                <w:szCs w:val="22"/>
              </w:rPr>
            </w:pPr>
          </w:p>
        </w:tc>
      </w:tr>
      <w:tr w:rsidR="00D54E2C" w:rsidRPr="006725E5" w:rsidTr="00D54E2C">
        <w:trPr>
          <w:jc w:val="center"/>
        </w:trPr>
        <w:tc>
          <w:tcPr>
            <w:tcW w:w="614" w:type="dxa"/>
          </w:tcPr>
          <w:p w:rsidR="00D54E2C" w:rsidRPr="006725E5" w:rsidRDefault="00D54E2C" w:rsidP="006B25D1">
            <w:pPr>
              <w:rPr>
                <w:b/>
                <w:bCs/>
                <w:sz w:val="22"/>
                <w:szCs w:val="22"/>
              </w:rPr>
            </w:pPr>
          </w:p>
        </w:tc>
        <w:tc>
          <w:tcPr>
            <w:tcW w:w="9649" w:type="dxa"/>
          </w:tcPr>
          <w:p w:rsidR="00D54E2C" w:rsidRPr="006725E5" w:rsidRDefault="00D54E2C" w:rsidP="006B25D1">
            <w:pPr>
              <w:rPr>
                <w:b/>
                <w:sz w:val="22"/>
                <w:szCs w:val="22"/>
              </w:rPr>
            </w:pPr>
            <w:r w:rsidRPr="006725E5">
              <w:rPr>
                <w:b/>
                <w:bCs/>
                <w:sz w:val="22"/>
                <w:szCs w:val="22"/>
              </w:rPr>
              <w:t>8. Буровзрывные работы при строительстве</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9. Работы по устройству каменных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9.1. Устройство конструкций зданий и сооружений из природных и искусственных камней, в том числе с облицовкой*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9.2. Устройство конструкций из кирпича, в том числе с облицовкой*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9.3. Устройство отопительных печей и очагов*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10. Монтаж металлических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10.1. Монтаж, усиление и демонтаж конструктивных элементов и ограждающих конструкций зданий и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10.2. Монтаж, усиление и демонтаж конструкций транспортных галерей</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10.3. Монтаж, усиление и демонтаж резервуарных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10.4. Монтаж, усиление и демонтаж мачтовых сооружений, башен, вытяжных труб</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10.5. Монтаж, усиление и демонтаж технологических конструкций</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 xml:space="preserve">10.6. Монтаж и демонтаж тросовых несущих конструкций (растяжки, вантовые конструкции и прочие) </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11. Монтаж деревянных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11.1. Монтаж, усиление и демонтаж конструктивных элементов и ограждающих конструкций зданий и сооружений, в том числе из клееных конструкций *</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11.2. Сборка жилых и общественных зданий из деталей заводского изготовления комплектной поставки*</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12. Защита строительных конструкций, трубопроводов и оборудования (кроме магистральных и промысловых трубопроводов)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12.1. Футеровочные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12.2. Кладка из кислотоупорного кирпича и фасонных кислотоупорных керамических изделий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12.3. Защитное покрытие лакокрасочными материалами*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12.4. Гуммирование (обкладка листовыми резинами и жидкими резиновыми смесями)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12.5. Устройство оклеечной изоляции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12.6. Устройство металлизационных покрытий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12.7. Нанесение лицевого покрытия при устройстве монолитного пола в помещениях с агрессивными средами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12.8. Антисептирование деревянных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12.9. Гидроизоляция строительных конструкций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12.10. Работы по теплоизоляции зданий, строительных конструкций и оборудования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12.11. Работы по теплоизоляции трубопроводов*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12.12. Работы по огнезащите строительных конструкций и оборудования</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13. Устройство кровель</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13.1. Устройство кровель из штучных и листовых материалов*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13.2. Устройство кровель из рулонных материалов*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13.3. Устройство наливных кровель*</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14. Фасадные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14.1. Облицовка поверхностей природными и искусственными камнями и линейными фасонными камнями*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14.2. Устройство вентилируемых фасадов*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15. Устройство внутренних инженерных систем и оборудования зданий и сооружений</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15.1. Устройство и демонтаж системы водопровода и канализации*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15.2. Устройство и демонтаж системы отопления*</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15.3. Устройство и демонтаж системы газоснабжения</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15.4. Устройство и демонтаж системы вентиляции и кондиционирования воздуха*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15.5. Устройство системы электроснабжения*</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15.6. Устройство электрических и иных сетей управления системами жизнеобеспечения зданий и сооружений*</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16. Устройство наружных сетей водопровода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16.1. Укладка трубопроводов водопроводных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16.2. Монтаж и демонтаж запорной арматуры и оборудования водопроводных сетей</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16.3. Устройство водопроводных колодцев, оголовков, гасителей водосборов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16.4. Очистка полости и испытание трубопроводов водопровода</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17. Устройство наружных сетей канализации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17.1. Укладка трубопроводов канализационных безнапорных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17.2. Укладка трубопроводов канализационных напорных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17.3. Монтаж и демонтаж запорной арматуры и оборудования канализационных сетей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17.4. Устройство канализационных и водосточных колодцев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17.5. Устройство фильтрующего основания под иловые площадки и поля фильтрации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17.6. Укладка дренажных труб на иловых площадках</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17.7. Очистка полости и испытание трубопроводов канализации</w:t>
            </w:r>
          </w:p>
        </w:tc>
      </w:tr>
      <w:tr w:rsidR="00D54E2C" w:rsidRPr="006725E5" w:rsidTr="00D54E2C">
        <w:trPr>
          <w:jc w:val="center"/>
        </w:trPr>
        <w:tc>
          <w:tcPr>
            <w:tcW w:w="614" w:type="dxa"/>
            <w:tcBorders>
              <w:right w:val="single" w:sz="4" w:space="0" w:color="auto"/>
            </w:tcBorders>
          </w:tcPr>
          <w:p w:rsidR="00D54E2C" w:rsidRPr="006725E5" w:rsidRDefault="00D54E2C" w:rsidP="006B25D1">
            <w:pPr>
              <w:rPr>
                <w:b/>
                <w:sz w:val="22"/>
                <w:szCs w:val="22"/>
              </w:rPr>
            </w:pPr>
          </w:p>
        </w:tc>
        <w:tc>
          <w:tcPr>
            <w:tcW w:w="9649" w:type="dxa"/>
            <w:tcBorders>
              <w:right w:val="single" w:sz="4" w:space="0" w:color="auto"/>
            </w:tcBorders>
          </w:tcPr>
          <w:p w:rsidR="00D54E2C" w:rsidRPr="006725E5" w:rsidRDefault="00D54E2C" w:rsidP="006B25D1">
            <w:pPr>
              <w:rPr>
                <w:b/>
                <w:sz w:val="22"/>
                <w:szCs w:val="22"/>
              </w:rPr>
            </w:pPr>
          </w:p>
        </w:tc>
      </w:tr>
      <w:tr w:rsidR="00D54E2C" w:rsidRPr="006725E5" w:rsidTr="00D54E2C">
        <w:trPr>
          <w:jc w:val="center"/>
        </w:trPr>
        <w:tc>
          <w:tcPr>
            <w:tcW w:w="614" w:type="dxa"/>
            <w:tcBorders>
              <w:right w:val="single" w:sz="4" w:space="0" w:color="auto"/>
            </w:tcBorders>
          </w:tcPr>
          <w:p w:rsidR="00D54E2C" w:rsidRPr="006725E5" w:rsidRDefault="00D54E2C" w:rsidP="006B25D1">
            <w:pPr>
              <w:rPr>
                <w:b/>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b/>
                <w:sz w:val="22"/>
                <w:szCs w:val="22"/>
              </w:rPr>
              <w:t>18. Устройство наружных сетей теплоснабжения</w:t>
            </w:r>
          </w:p>
        </w:tc>
      </w:tr>
      <w:tr w:rsidR="00D54E2C" w:rsidRPr="006725E5" w:rsidTr="00D54E2C">
        <w:trPr>
          <w:jc w:val="center"/>
        </w:trPr>
        <w:tc>
          <w:tcPr>
            <w:tcW w:w="614" w:type="dxa"/>
            <w:tcBorders>
              <w:right w:val="single" w:sz="4" w:space="0" w:color="auto"/>
            </w:tcBorders>
          </w:tcPr>
          <w:p w:rsidR="00D54E2C" w:rsidRPr="006725E5" w:rsidRDefault="00D54E2C" w:rsidP="006B25D1">
            <w:pPr>
              <w:rPr>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sz w:val="22"/>
                <w:szCs w:val="22"/>
              </w:rPr>
              <w:t>18.1. Укладка трубопроводов теплоснабжения с температурой теплоносителя до 115 градусов Цельсия</w:t>
            </w:r>
          </w:p>
        </w:tc>
      </w:tr>
      <w:tr w:rsidR="00D54E2C" w:rsidRPr="006725E5" w:rsidTr="00D54E2C">
        <w:trPr>
          <w:jc w:val="center"/>
        </w:trPr>
        <w:tc>
          <w:tcPr>
            <w:tcW w:w="614" w:type="dxa"/>
            <w:tcBorders>
              <w:right w:val="single" w:sz="4" w:space="0" w:color="auto"/>
            </w:tcBorders>
          </w:tcPr>
          <w:p w:rsidR="00D54E2C" w:rsidRPr="006725E5" w:rsidRDefault="00D54E2C" w:rsidP="006B25D1">
            <w:pPr>
              <w:rPr>
                <w:sz w:val="22"/>
                <w:szCs w:val="22"/>
              </w:rPr>
            </w:pPr>
          </w:p>
        </w:tc>
        <w:tc>
          <w:tcPr>
            <w:tcW w:w="9649" w:type="dxa"/>
            <w:tcBorders>
              <w:right w:val="single" w:sz="4" w:space="0" w:color="auto"/>
            </w:tcBorders>
          </w:tcPr>
          <w:p w:rsidR="00D54E2C" w:rsidRPr="006725E5" w:rsidRDefault="00D54E2C" w:rsidP="006B25D1">
            <w:pPr>
              <w:rPr>
                <w:sz w:val="22"/>
                <w:szCs w:val="22"/>
              </w:rPr>
            </w:pPr>
            <w:r w:rsidRPr="006725E5">
              <w:rPr>
                <w:sz w:val="22"/>
                <w:szCs w:val="22"/>
              </w:rPr>
              <w:t>18.2. Укладка трубопроводов теплоснабжения с температурой теплоносителя 115 градусов Цельсия и выше</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18.3. Монтаж и демонтаж запорной арматуры и оборудования сетей теплоснабжения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18.4. Устройство колодцев и камер сетей теплоснабжения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18.5. Очистка полости и испытание трубопроводов теплоснабжения</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19. Устройство наружных сетей газоснабжения, кроме магистральных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19.1. Укладка газопроводов с рабочим давлением до 0,005 МПа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19.2. Укладка газопроводов с рабочим давлением от 0,005 МПа до 0,3 МПа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19.4. Установка сборников конденсата гидрозатворов и компенсаторов на газопроводах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19.5. Монтаж и демонтаж газорегуляторных пунктов и установок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19.6. Монтаж и демонтаж резервуарных и групповых баллонных установок сжиженного газа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19.7. Ввод газопровода в здания и сооружения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19.8. Монтаж и демонтаж газового оборудования потребителей, использующих природный и сжиженный газ</w:t>
            </w:r>
          </w:p>
        </w:tc>
      </w:tr>
      <w:tr w:rsidR="00D54E2C" w:rsidRPr="006725E5" w:rsidTr="00D54E2C">
        <w:trPr>
          <w:jc w:val="center"/>
        </w:trPr>
        <w:tc>
          <w:tcPr>
            <w:tcW w:w="614" w:type="dxa"/>
          </w:tcPr>
          <w:p w:rsidR="00D54E2C" w:rsidRPr="006725E5" w:rsidRDefault="00D54E2C" w:rsidP="006B25D1">
            <w:pPr>
              <w:jc w:val="both"/>
              <w:rPr>
                <w:sz w:val="22"/>
                <w:szCs w:val="22"/>
              </w:rPr>
            </w:pPr>
          </w:p>
        </w:tc>
        <w:tc>
          <w:tcPr>
            <w:tcW w:w="9649" w:type="dxa"/>
          </w:tcPr>
          <w:p w:rsidR="00D54E2C" w:rsidRPr="006725E5" w:rsidRDefault="00D54E2C" w:rsidP="006B25D1">
            <w:pPr>
              <w:jc w:val="both"/>
              <w:rPr>
                <w:sz w:val="22"/>
                <w:szCs w:val="22"/>
              </w:rPr>
            </w:pPr>
            <w:r w:rsidRPr="006725E5">
              <w:rPr>
                <w:sz w:val="22"/>
                <w:szCs w:val="22"/>
              </w:rPr>
              <w:t>19.9. Врезка под давлением в действующие газопроводы, отключение и заглушка под давлением действующих газопроводов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19.10. Очистка полости и испытание газопроводов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20. Устройство наружных электрических сетей</w:t>
            </w:r>
            <w:r w:rsidR="0078674A">
              <w:rPr>
                <w:b/>
                <w:sz w:val="22"/>
                <w:szCs w:val="22"/>
              </w:rPr>
              <w:t xml:space="preserve"> и линий связи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20.1. Устройство сетей электроснабжения напряжением до 1кВ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20.2. Устройство сетей электроснабжения напряжением до 35 кВ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20.3. Устройство сетей электроснабжения напряжением до 330 кВ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20.4. Устройство сетей электроснабжения напряжением более 330кВ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20.5. Монтаж и демонтаж опор для воздушных линий электропередачи напряжением до 35 кВ</w:t>
            </w:r>
          </w:p>
        </w:tc>
      </w:tr>
      <w:tr w:rsidR="00D54E2C" w:rsidRPr="006725E5" w:rsidTr="00D54E2C">
        <w:trPr>
          <w:trHeight w:val="158"/>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20.6. Монтаж и демонтаж опор для воздушных линий электропередачи напряжением до 500 кВ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20.7. Монтаж и демонтаж опор для воздушных линий электропередачи напряжением более 500 кВ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20.8. Монтаж и демонтаж проводов и грозозащитных тросов воздушных линий электропередачи напряжением до 35 кВ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20.9. Монтаж и демонтаж проводов и грозозащитных тросов воздушных линий электропередачи напряжением свыше 35 кВ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20.10. Монтаж и демонтаж трансформаторных подстанций и линейного электрооборудования напряжением до 35 кВ включительно</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20.11. Монтаж и демонтаж трансформаторных подстанций и линейного электрооборудования напряжением свыше 35 кВ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20.12. Установка распределительных устройств, коммутационной аппаратуры, устройств защиты</w:t>
            </w:r>
          </w:p>
        </w:tc>
      </w:tr>
      <w:tr w:rsidR="00D54E2C" w:rsidRPr="006725E5" w:rsidTr="00D54E2C">
        <w:trPr>
          <w:jc w:val="center"/>
        </w:trPr>
        <w:tc>
          <w:tcPr>
            <w:tcW w:w="614" w:type="dxa"/>
          </w:tcPr>
          <w:p w:rsidR="00D54E2C" w:rsidRPr="006725E5" w:rsidRDefault="00D54E2C" w:rsidP="006B25D1">
            <w:pPr>
              <w:rPr>
                <w:b/>
                <w:bCs/>
                <w:sz w:val="22"/>
                <w:szCs w:val="22"/>
              </w:rPr>
            </w:pPr>
          </w:p>
        </w:tc>
        <w:tc>
          <w:tcPr>
            <w:tcW w:w="9649" w:type="dxa"/>
          </w:tcPr>
          <w:p w:rsidR="00D54E2C" w:rsidRPr="006725E5" w:rsidRDefault="00437912" w:rsidP="006B25D1">
            <w:pPr>
              <w:rPr>
                <w:b/>
                <w:bCs/>
                <w:sz w:val="22"/>
                <w:szCs w:val="22"/>
              </w:rPr>
            </w:pPr>
            <w:r>
              <w:t>20.13. Устройство наружных линий связи, в том числе телефонных, радио и телевидения</w:t>
            </w:r>
          </w:p>
        </w:tc>
      </w:tr>
      <w:tr w:rsidR="00437912" w:rsidRPr="006725E5" w:rsidTr="00D54E2C">
        <w:trPr>
          <w:jc w:val="center"/>
        </w:trPr>
        <w:tc>
          <w:tcPr>
            <w:tcW w:w="614" w:type="dxa"/>
          </w:tcPr>
          <w:p w:rsidR="00437912" w:rsidRPr="006725E5" w:rsidRDefault="00437912" w:rsidP="006B25D1">
            <w:pPr>
              <w:rPr>
                <w:b/>
                <w:bCs/>
                <w:sz w:val="22"/>
                <w:szCs w:val="22"/>
              </w:rPr>
            </w:pPr>
          </w:p>
        </w:tc>
        <w:tc>
          <w:tcPr>
            <w:tcW w:w="9649" w:type="dxa"/>
          </w:tcPr>
          <w:p w:rsidR="00437912" w:rsidRPr="006725E5" w:rsidRDefault="00437912" w:rsidP="006B25D1">
            <w:pPr>
              <w:rPr>
                <w:b/>
                <w:bCs/>
                <w:sz w:val="22"/>
                <w:szCs w:val="22"/>
              </w:rPr>
            </w:pPr>
          </w:p>
        </w:tc>
      </w:tr>
      <w:tr w:rsidR="00D54E2C" w:rsidRPr="006725E5" w:rsidTr="00D54E2C">
        <w:trPr>
          <w:jc w:val="center"/>
        </w:trPr>
        <w:tc>
          <w:tcPr>
            <w:tcW w:w="614" w:type="dxa"/>
          </w:tcPr>
          <w:p w:rsidR="00D54E2C" w:rsidRPr="006725E5" w:rsidRDefault="00D54E2C" w:rsidP="006B25D1">
            <w:pPr>
              <w:rPr>
                <w:b/>
                <w:bCs/>
                <w:sz w:val="22"/>
                <w:szCs w:val="22"/>
              </w:rPr>
            </w:pPr>
          </w:p>
        </w:tc>
        <w:tc>
          <w:tcPr>
            <w:tcW w:w="9649" w:type="dxa"/>
          </w:tcPr>
          <w:p w:rsidR="00D54E2C" w:rsidRPr="006725E5" w:rsidRDefault="00D54E2C" w:rsidP="00437912">
            <w:pPr>
              <w:rPr>
                <w:b/>
                <w:sz w:val="22"/>
                <w:szCs w:val="22"/>
              </w:rPr>
            </w:pPr>
            <w:r w:rsidRPr="006725E5">
              <w:rPr>
                <w:b/>
                <w:bCs/>
                <w:sz w:val="22"/>
                <w:szCs w:val="22"/>
              </w:rPr>
              <w:t xml:space="preserve">21. </w:t>
            </w:r>
            <w:r w:rsidR="00437912" w:rsidRPr="00437912">
              <w:rPr>
                <w:b/>
              </w:rPr>
              <w:t>Устройство объектов использования атомной энергии</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437912" w:rsidRDefault="00437912" w:rsidP="00437912">
            <w:pPr>
              <w:autoSpaceDE w:val="0"/>
              <w:autoSpaceDN w:val="0"/>
              <w:adjustRightInd w:val="0"/>
              <w:jc w:val="both"/>
            </w:pPr>
            <w:r>
              <w:t>21.1. Работы по сооружению объектов с ядерными установками</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437912" w:rsidRDefault="00437912" w:rsidP="00437912">
            <w:pPr>
              <w:autoSpaceDE w:val="0"/>
              <w:autoSpaceDN w:val="0"/>
              <w:adjustRightInd w:val="0"/>
              <w:jc w:val="both"/>
            </w:pPr>
            <w:r>
              <w:t>21.2. Работы по сооружению объектов ядерного оружейного комплекса</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437912" w:rsidRDefault="00437912" w:rsidP="00437912">
            <w:pPr>
              <w:autoSpaceDE w:val="0"/>
              <w:autoSpaceDN w:val="0"/>
              <w:adjustRightInd w:val="0"/>
              <w:jc w:val="both"/>
            </w:pPr>
            <w:r>
              <w:t>21.3. Работы по сооружению ускорителей элементарных частиц и горячих камер</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6725E5" w:rsidRDefault="00437912" w:rsidP="006B25D1">
            <w:pPr>
              <w:rPr>
                <w:b/>
                <w:sz w:val="22"/>
                <w:szCs w:val="22"/>
              </w:rPr>
            </w:pPr>
            <w:r>
              <w:t>21.4. Работы по сооружению объектов хранения ядерных материалов и радиоактивных веществ, хранилищ радиоактивных отходов</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6725E5" w:rsidRDefault="00437912" w:rsidP="006B25D1">
            <w:pPr>
              <w:rPr>
                <w:b/>
                <w:sz w:val="22"/>
                <w:szCs w:val="22"/>
              </w:rPr>
            </w:pPr>
            <w:r>
              <w:t>21.5. Работы по сооружению объектов ядерного топливного цикла</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437912" w:rsidRDefault="00437912" w:rsidP="00437912">
            <w:pPr>
              <w:autoSpaceDE w:val="0"/>
              <w:autoSpaceDN w:val="0"/>
              <w:adjustRightInd w:val="0"/>
              <w:jc w:val="both"/>
            </w:pPr>
            <w:r>
              <w:t>21.6. Работы по сооружению объектов по добыче и переработке урана</w:t>
            </w:r>
          </w:p>
        </w:tc>
      </w:tr>
      <w:tr w:rsidR="00437912" w:rsidRPr="006725E5" w:rsidTr="00D54E2C">
        <w:trPr>
          <w:jc w:val="center"/>
        </w:trPr>
        <w:tc>
          <w:tcPr>
            <w:tcW w:w="614" w:type="dxa"/>
          </w:tcPr>
          <w:p w:rsidR="00437912" w:rsidRPr="006725E5" w:rsidRDefault="00437912" w:rsidP="006B25D1">
            <w:pPr>
              <w:rPr>
                <w:b/>
                <w:sz w:val="22"/>
                <w:szCs w:val="22"/>
              </w:rPr>
            </w:pPr>
          </w:p>
        </w:tc>
        <w:tc>
          <w:tcPr>
            <w:tcW w:w="9649" w:type="dxa"/>
          </w:tcPr>
          <w:p w:rsidR="00437912" w:rsidRPr="00437912" w:rsidRDefault="00437912" w:rsidP="00437912">
            <w:pPr>
              <w:autoSpaceDE w:val="0"/>
              <w:autoSpaceDN w:val="0"/>
              <w:adjustRightInd w:val="0"/>
              <w:jc w:val="both"/>
            </w:pPr>
            <w:r>
              <w:t>21.7. Работы по выводу из эксплуатации объектов использования атомной энергии</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22. Устройство объектов нефтяной и газовой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22.1. Монтаж магистральных и промысловых трубопроводов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22.2. Работы по обустройству объектов подготовки нефти и газа к транспорту</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22.3. Устройство нефтебаз и газохранилищ</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22.5. Работы по строительству переходов методом наклонно-направленного бурения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22.6. Устройство электрохимической защиты трубопроводов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22.8. Выполнение антикоррозийной защиты и изоляционных работ в отношении  магистральных и промысловых трубопроводов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22.9. Работы по обустройству нефтяных и газовых месторождений морского шельфа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22.10. Работы по строительству газонаполнительных компрессорных станций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22.11. Контроль качества сварных соединений и их изоляция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22.12. Очистка полости и испытание магистральных и промысловых трубопроводов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23. Монтажные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 Монтаж подъемно-транспортного оборудования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 Монтаж лифтов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 Монтаж оборудования тепловых электростанций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23.4. Монтаж оборудования котельных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23.5. Монтаж компрессорных установок, насосов и вентиляторов*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23.6. Монтаж электротехнических установок, оборудования, систем автоматики и сигнализации*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78674A">
            <w:pPr>
              <w:rPr>
                <w:sz w:val="22"/>
                <w:szCs w:val="22"/>
              </w:rPr>
            </w:pPr>
            <w:r w:rsidRPr="006725E5">
              <w:rPr>
                <w:sz w:val="22"/>
                <w:szCs w:val="22"/>
              </w:rPr>
              <w:t xml:space="preserve">23.7. Монтаж оборудования </w:t>
            </w:r>
            <w:r w:rsidR="0078674A">
              <w:rPr>
                <w:sz w:val="22"/>
                <w:szCs w:val="22"/>
              </w:rPr>
              <w:t>объектов использования атомной энергии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23.8. Монтаж оборудования для очистки и подготовки для транспортировки газа и нефти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23.9.  Монтаж оборудования нефте-, газоперекачивающих станций и для  иных продуктопроводов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23.10. Монтаж оборудования по сжижению природного газа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23.11. Монтаж оборудования автозаправочных станций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23.12. Монтаж оборудования предприятий черной металлургии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23.13. Монтаж оборудования предприятий цветной металлургии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23.14. Монтаж оборудования химической и нефтеперерабатывающей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23.15. Монтаж горнодобывающего и горно-обогатительного оборудования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23.16. Монтаж оборудования объектов инфраструктуры железнодорожного транспорта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23.17. Монтаж оборудования метрополитенов и тоннелей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23.18. Монтаж оборудования гидроэлектрических станций и иных гидротехнических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23.19. Монтаж оборудования предприятий электротехнической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23.20. Монтаж оборудования предприятий промышленности строительных материалов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23.21. Монтаж оборудования предприятий целлюлозно-бумажной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23.22. Монтаж оборудования предприятий текстильной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23.23. Монтаж оборудования предприятий полиграфической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23.24. Монтаж оборудования предприятий пищевой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23.25. Монтаж оборудования театрально-зрелищных предприятий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23.26. Монтаж оборудования зернохранилищ и предприятий по переработке зерна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23.27. Монтаж оборудования предприятий кинематографии*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23.28. Монтаж оборудования предприятий электронной промышленности и промышленности средств связи*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23.29. Монтаж оборудования учреждений здравоохранения и предприятий медицинской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23.30. Монтаж оборудования сельскохозяйственных производств том числе рыбопереработки и хранения рыбы*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23.31. Монтаж оборудования предприятий бытового обслуживания и коммунального хозяйства*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23.32. Монтаж водозаборного оборудования, канализационных и очистных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23.33. Монтаж оборудования сооружений связи*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23.34. Монтаж оборудования объектов космической инфраструктуры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23.35. Монтаж оборудования аэропортов и иных объектов авиационной инфраструктуры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23.36. Монтаж оборудования морских и речных портов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24. Пусконаладочные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 Пусконаладочные работы подъемно-транспортного оборудования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 Пусконаладочные работы лифтов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24.3. Пусконаладочные работы синхронных генераторов и систем возбуждения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24.4. Пусконаладочные работы силовых и измерительных трансформаторов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24.5. Пусконаладочные работы коммутационных аппаратов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24.6. Пусконаладочные работы устройств релейной защиты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24.7. Пусконаладочные работы автоматики в электроснабжении*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24.8. Пусконаладочные работы  систем напряжения и оперативного тока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24.9. Пусконаладочные работы электрических машин и электроприводов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24.10. Пусконаладочные работы систем автоматики, сигнализации и взаимосвязанных устройств*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24.11. Пусконаладочные работы автономной наладки систем*</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24.12. Пусконаладочные работы комплексной наладки систем*</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24.13. Пусконаладочные работы средств телемеханики*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24.14. Наладки систем вентиляции и кондиционирования воздуха*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24.15. Пусконаладочные работы автоматических станочных линий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24.16. Пусконаладочные работы станков металлорежущих многоцелевых с ЧПУ</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24.17.  Пусконаладочные работы станков уникальных металлорежущих массой свыше 100 т</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24.18.  Пусконаладочные работы холодильных установок*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24.19.  Пусконаладочные работы компрессорных установок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24.20.  Пусконаладочные работы паровых котлов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24.21.  Пусконаладочные работы водогрейных теплофикационных котлов*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24.22.  Пусконаладочные работы котельно–вспомогательного оборудования*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24.23.  Пусконаладочные работы оборудования водоочистки и оборудования химводоподготовки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24.24.  Пусконаладочные работы технологических установок топливного хозяйства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24.25.  Пусконаладочные работы газовоздушного тракта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24.26.  Пусконаладочные работы общекотельных систем и инженерных коммуникаций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24.27.  Пусконаладочные работы оборудования для обработки и отделки древесины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24.28.  Пусконаладочные работы сушильных установок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24.29.  Пусконаладочные работы сооружений водоснабжения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24.30.  Пусконаладочные работы сооружений канализации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24.31. Пусконаладочные работы на сооружениях нефтегазового комплекса</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545E84" w:rsidRDefault="00545E84" w:rsidP="00545E84">
            <w:pPr>
              <w:autoSpaceDE w:val="0"/>
              <w:autoSpaceDN w:val="0"/>
              <w:adjustRightInd w:val="0"/>
              <w:jc w:val="both"/>
            </w:pPr>
            <w:r>
              <w:t>24.32. Пусконаладочные работы на объектах использования атомной энергии</w:t>
            </w:r>
          </w:p>
        </w:tc>
      </w:tr>
      <w:tr w:rsidR="00545E84" w:rsidRPr="006725E5" w:rsidTr="00D54E2C">
        <w:trPr>
          <w:jc w:val="center"/>
        </w:trPr>
        <w:tc>
          <w:tcPr>
            <w:tcW w:w="614" w:type="dxa"/>
          </w:tcPr>
          <w:p w:rsidR="00545E84" w:rsidRPr="006725E5" w:rsidRDefault="00545E84" w:rsidP="006B25D1">
            <w:pPr>
              <w:rPr>
                <w:b/>
                <w:sz w:val="22"/>
                <w:szCs w:val="22"/>
              </w:rPr>
            </w:pPr>
          </w:p>
        </w:tc>
        <w:tc>
          <w:tcPr>
            <w:tcW w:w="9649" w:type="dxa"/>
          </w:tcPr>
          <w:p w:rsidR="00545E84" w:rsidRPr="006725E5" w:rsidRDefault="00545E84"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25. Устройство автомобильных дорог и аэродромов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25.1. Работы по устройству земляного полотна для автомобильных дорог, перронов аэропортов, взлетно-посадочных полос, рулежных дорожек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25.2. Устройство оснований автомобильных дорог</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25.3. Устройство оснований перронов аэропортов, взлетно-посадочных полос, рулежных дорожек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25.4. Устройства покрытий автомобильных дорог, в том числе укрепляемых вяжущими материалами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25.5. Устройства покрытий перронов аэропортов, взлетно-посадочных полос, рулежных дорожек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25.6. Устройство дренажных, водосборных, водопропускных, водосбросных устройств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25.7. Устройство защитных ограждений и элементов обустройства автомобильных дорог</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25.8. Устройство разметки проезжей части автомобильных дорог</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26. Устройство железнодорожных и трамвайных путей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26.1. Работы по устройству земляного полотна для железнодорожных путей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26.2. Работы по устройству земляного полотна для трамвайных путей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26.3. Устройство верхнего строения железнодорожного пути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26.4. Устройство водоотводных и защитных сооружений земляного полотна железнодорожного пути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26.5. Монтаж сигнализации, централизации и блокировки железных дорог</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26.6. Электрификация железных дорог</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26.7. Закрепление грунтов в полосе отвода железной дороги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26.8. Устройство железнодорожных переездов</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27. Устройство тоннелей, метрополитенов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27.1. Проходка выработки тоннелей и метрополитенов без применения специальных способов проходки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27.2. Проходка выработки тоннелей и метрополитенов с применением искусственного замораживания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27.3. Проходка выработки тоннелей и метрополитенов с применением тампонажа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27.4. Проходка выработки тоннелей и метрополитенов с применением электрохимического закрепления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27.5. Проходка выработки тоннелей и метрополитенов с применением опускной крепи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27.6. Устройство внутренних конструкций тоннелей и метрополитенов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27.7. Устройство пути метрополитена</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28. Устройство шахтных сооружений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28.1. Проходка выработки шахтных сооружений без применения специальных способов проходки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28.2. Проходка выработки шахтных сооружений с применением искусственного замораживания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28.3. Проходка выработки шахтных сооружений с применением тампонажа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28.4. Проходка выработки шахтных сооружений с применением электрохимического закрепления</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28.5. Проходка выработки шахтных сооружений с применением опускной крепи</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29. Устройство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29.1. Устройство монолитных железобетонных и бетонных конструкций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29.2. Устройство сборных железобетонных конструкций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29.3. Устройство конструкций пешеходных мостов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29.4. Монтаж стальных пролетных строений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29.5. Устройство деревянных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29.6. Устройство каменных мостов, эстакад и путепроводов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29.7. Укладка труб водопропускных на готовых фундаментах (основаниях) и лотков водоотводных</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r w:rsidRPr="006725E5">
              <w:rPr>
                <w:b/>
                <w:sz w:val="22"/>
                <w:szCs w:val="22"/>
              </w:rPr>
              <w:t>30. Гидротехнические работы, водолазные работы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30.1. Разработка и перемещение грунта гидромониторными и плавучими земснарядами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30.2. Рыхление и разработка грунтов под водой механизированным способом и выдачей в отвал или плавучие средства</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30.3. Бурение и обустройство скважин под водой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30.4. Свайные работы, выполняемые в морских условиях с плавучих средств, в том числе устройство свай-оболочек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30.5. Свайные работы, выполняемые в речных условиях с плавучих средств, в том числе устройство свай-оболочек</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30.6. Возведение сооружений в морских и речных условиях из природных и искусственных массивов</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30.7. Возведение дамб</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30.8. Монтаж, демонтаж строительных конструкций в подводных условиях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30.9.Укладка трубопроводов в подводных условиях</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30.10. Укладка кабелей в подводных условиях, в том числе электрических и связи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30.11. Водолазные (подводно-строительные) работы, в том числе контроль за качеством гидротехнических работ под водой</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31. Промышленные печи и дымовые трубы</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31.1. Кладка доменных печей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31.2. Кладка верхнего строения ванных стекловаренных печей</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31.3. Монтаж печей из сборных элементов повышенной заводской готовности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31.4. Электролизеры для алюминиевой промышленности</w:t>
            </w:r>
          </w:p>
        </w:tc>
      </w:tr>
      <w:tr w:rsidR="00D54E2C" w:rsidRPr="006725E5" w:rsidTr="00D54E2C">
        <w:trPr>
          <w:jc w:val="center"/>
        </w:trPr>
        <w:tc>
          <w:tcPr>
            <w:tcW w:w="614" w:type="dxa"/>
          </w:tcPr>
          <w:p w:rsidR="00D54E2C" w:rsidRPr="006725E5" w:rsidRDefault="00D54E2C" w:rsidP="006B25D1">
            <w:pPr>
              <w:rPr>
                <w:sz w:val="22"/>
                <w:szCs w:val="22"/>
              </w:rPr>
            </w:pPr>
          </w:p>
        </w:tc>
        <w:tc>
          <w:tcPr>
            <w:tcW w:w="9649" w:type="dxa"/>
          </w:tcPr>
          <w:p w:rsidR="00D54E2C" w:rsidRPr="006725E5" w:rsidRDefault="00D54E2C" w:rsidP="006B25D1">
            <w:pPr>
              <w:rPr>
                <w:sz w:val="22"/>
                <w:szCs w:val="22"/>
              </w:rPr>
            </w:pPr>
            <w:r w:rsidRPr="006725E5">
              <w:rPr>
                <w:sz w:val="22"/>
                <w:szCs w:val="22"/>
              </w:rPr>
              <w:t>31.5.Футеровка промышленных дымовых и вентиляционных печей и труб</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sz w:val="22"/>
                <w:szCs w:val="22"/>
              </w:rPr>
            </w:pPr>
            <w:r w:rsidRPr="006725E5">
              <w:rPr>
                <w:b/>
                <w:sz w:val="22"/>
                <w:szCs w:val="22"/>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32.1. Строительный контроль за общестроительными работами (группы видов работ № 1-3, 5-7, 9-</w:t>
            </w:r>
            <w:r w:rsidRPr="006725E5">
              <w:rPr>
                <w:bCs/>
                <w:sz w:val="22"/>
                <w:szCs w:val="22"/>
              </w:rPr>
              <w:lastRenderedPageBreak/>
              <w:t>14)</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32.2. Строительный контроль за работами по обустройству скважин (группа видов работ № 4)</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32.3. Строительный контроль за буровзрывными работами (группа видов работ № 8)</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32.4. Строительный контроль за работами в области водоснабжения и канализации (вид работ № 15.1, 23.32, 24.29, 24.30, группы видов работ № 16, 17)</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32.5. Строительный контроль за работами в области теплогазоснабжения и вентиляции (виды работ №15.2, 15.3, 15.4, 23.4, 23.5, 24.14, 24.19, 24.20, 24.21, 24.22, 24.24, 24.25, 24.26, группы видов работ № 18, 19.)</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32.6. Строительный контроль за работами в области пожарной безопасности (вид работ № 12.3, 12.12, 23.6, 24.10-24.12)</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 xml:space="preserve">32.7. Строительный контроль за работами в области электроснабжения (вид работ </w:t>
            </w:r>
            <w:r w:rsidRPr="006725E5">
              <w:rPr>
                <w:bCs/>
                <w:sz w:val="22"/>
                <w:szCs w:val="22"/>
              </w:rPr>
              <w:br/>
              <w:t>№ 15.5, 15.6, 23.6, 24.3-24.10, группа видов работ №20)</w:t>
            </w:r>
            <w:r w:rsidRPr="006725E5">
              <w:rPr>
                <w:sz w:val="22"/>
                <w:szCs w:val="22"/>
              </w:rPr>
              <w:t xml:space="preserve"> </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78674A">
            <w:pPr>
              <w:rPr>
                <w:sz w:val="22"/>
                <w:szCs w:val="22"/>
              </w:rPr>
            </w:pPr>
            <w:r w:rsidRPr="006725E5">
              <w:rPr>
                <w:bCs/>
                <w:sz w:val="22"/>
                <w:szCs w:val="22"/>
              </w:rPr>
              <w:t>32.8. Строительный контроль при строительстве, реконструкции и капитальном ремонте сооружений связи (виды работ №</w:t>
            </w:r>
            <w:r w:rsidR="0078674A">
              <w:rPr>
                <w:bCs/>
                <w:sz w:val="22"/>
                <w:szCs w:val="22"/>
              </w:rPr>
              <w:t xml:space="preserve"> 20.13, 23.6, 23.28, 23.33, 24.7, 24.10, 24.11, 24.12 </w:t>
            </w:r>
            <w:r w:rsidRPr="006725E5">
              <w:rPr>
                <w:bCs/>
                <w:sz w:val="22"/>
                <w:szCs w:val="22"/>
              </w:rPr>
              <w:t>)</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32.9. Строительный контроль при строительстве, реконструкции и капитальном ремонте объектов нефтяной и газовой промышленности (вид работ №23.9, 23.10, группа видов работ №22)</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32.11. Строительный контроль при устройстве железнодорожных и трамвайных путей (виды работ №23.16, группа видов работ №26)</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32.12. Строительный контроль при строительстве, реконструкции и капитальном ремонте в подземных условиях (виды работ №23.17, группы видов работ №27, 28)</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32.13. Строительный контроль за гидротехническими и водолазными работами (группа видов работ №30)</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bCs/>
                <w:sz w:val="22"/>
                <w:szCs w:val="22"/>
              </w:rPr>
            </w:pPr>
            <w:r w:rsidRPr="006725E5">
              <w:rPr>
                <w:bCs/>
                <w:sz w:val="22"/>
                <w:szCs w:val="22"/>
              </w:rPr>
              <w:t>32.14. Строительный контроль при строительстве, реконструкции и капитальном ремонте промышленных печей и дымовых труб (группа видов работ №31)</w:t>
            </w: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Pr="006725E5" w:rsidRDefault="00D54E2C" w:rsidP="006B25D1">
            <w:pPr>
              <w:rPr>
                <w:b/>
                <w:sz w:val="22"/>
                <w:szCs w:val="22"/>
              </w:rPr>
            </w:pPr>
          </w:p>
        </w:tc>
      </w:tr>
      <w:tr w:rsidR="00D54E2C" w:rsidRPr="006725E5" w:rsidTr="00D54E2C">
        <w:trPr>
          <w:jc w:val="center"/>
        </w:trPr>
        <w:tc>
          <w:tcPr>
            <w:tcW w:w="614" w:type="dxa"/>
          </w:tcPr>
          <w:p w:rsidR="00D54E2C" w:rsidRPr="006725E5" w:rsidRDefault="00D54E2C" w:rsidP="006B25D1">
            <w:pPr>
              <w:rPr>
                <w:b/>
                <w:sz w:val="22"/>
                <w:szCs w:val="22"/>
              </w:rPr>
            </w:pPr>
          </w:p>
        </w:tc>
        <w:tc>
          <w:tcPr>
            <w:tcW w:w="9649" w:type="dxa"/>
          </w:tcPr>
          <w:p w:rsidR="00D54E2C" w:rsidRDefault="00D54E2C" w:rsidP="006B25D1">
            <w:pPr>
              <w:rPr>
                <w:b/>
                <w:sz w:val="22"/>
                <w:szCs w:val="22"/>
              </w:rPr>
            </w:pPr>
            <w:r w:rsidRPr="006725E5">
              <w:rPr>
                <w:b/>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97DC4" w:rsidRDefault="00D97DC4" w:rsidP="006B25D1">
            <w:pPr>
              <w:rPr>
                <w:b/>
                <w:sz w:val="22"/>
                <w:szCs w:val="22"/>
              </w:rPr>
            </w:pPr>
          </w:p>
          <w:p w:rsidR="00D97DC4" w:rsidRDefault="00D97DC4" w:rsidP="00D97DC4">
            <w:pPr>
              <w:rPr>
                <w:b/>
                <w:sz w:val="22"/>
                <w:szCs w:val="22"/>
              </w:rPr>
            </w:pPr>
            <w:r>
              <w:rPr>
                <w:b/>
                <w:sz w:val="22"/>
                <w:szCs w:val="22"/>
              </w:rPr>
              <w:t>С правом заключения договоров (стоимостью работ по одному договору):</w:t>
            </w:r>
          </w:p>
          <w:p w:rsidR="00D97DC4" w:rsidRDefault="00D97DC4" w:rsidP="00D97DC4">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8"/>
              <w:gridCol w:w="539"/>
            </w:tblGrid>
            <w:tr w:rsidR="00D97DC4" w:rsidRPr="005D1C9D" w:rsidTr="005D1C9D">
              <w:tc>
                <w:tcPr>
                  <w:tcW w:w="2708" w:type="dxa"/>
                  <w:tcBorders>
                    <w:top w:val="single" w:sz="4" w:space="0" w:color="000000"/>
                    <w:left w:val="single" w:sz="4" w:space="0" w:color="000000"/>
                    <w:bottom w:val="single" w:sz="4" w:space="0" w:color="000000"/>
                    <w:right w:val="single" w:sz="4" w:space="0" w:color="auto"/>
                  </w:tcBorders>
                </w:tcPr>
                <w:p w:rsidR="00D97DC4" w:rsidRPr="005D1C9D" w:rsidRDefault="00D97DC4" w:rsidP="00A95542">
                  <w:pPr>
                    <w:rPr>
                      <w:b/>
                      <w:sz w:val="22"/>
                      <w:szCs w:val="22"/>
                    </w:rPr>
                  </w:pPr>
                  <w:r w:rsidRPr="005D1C9D">
                    <w:rPr>
                      <w:b/>
                      <w:sz w:val="22"/>
                      <w:szCs w:val="22"/>
                    </w:rPr>
                    <w:t>До 60 млн. рублей</w:t>
                  </w:r>
                </w:p>
                <w:p w:rsidR="00D97DC4" w:rsidRPr="005D1C9D" w:rsidRDefault="00D97DC4" w:rsidP="00A95542">
                  <w:pPr>
                    <w:rPr>
                      <w:b/>
                      <w:sz w:val="22"/>
                      <w:szCs w:val="22"/>
                    </w:rPr>
                  </w:pPr>
                </w:p>
              </w:tc>
              <w:tc>
                <w:tcPr>
                  <w:tcW w:w="539" w:type="dxa"/>
                  <w:tcBorders>
                    <w:top w:val="single" w:sz="4" w:space="0" w:color="000000"/>
                    <w:left w:val="single" w:sz="4" w:space="0" w:color="auto"/>
                    <w:bottom w:val="single" w:sz="4" w:space="0" w:color="000000"/>
                    <w:right w:val="single" w:sz="4" w:space="0" w:color="000000"/>
                  </w:tcBorders>
                </w:tcPr>
                <w:p w:rsidR="00D97DC4" w:rsidRPr="005D1C9D" w:rsidRDefault="00D97DC4" w:rsidP="00A95542">
                  <w:pPr>
                    <w:rPr>
                      <w:b/>
                      <w:sz w:val="22"/>
                      <w:szCs w:val="22"/>
                    </w:rPr>
                  </w:pPr>
                </w:p>
              </w:tc>
            </w:tr>
            <w:tr w:rsidR="00D97DC4" w:rsidRPr="005D1C9D" w:rsidTr="005D1C9D">
              <w:tc>
                <w:tcPr>
                  <w:tcW w:w="2708" w:type="dxa"/>
                  <w:tcBorders>
                    <w:top w:val="single" w:sz="4" w:space="0" w:color="000000"/>
                    <w:left w:val="single" w:sz="4" w:space="0" w:color="000000"/>
                    <w:bottom w:val="single" w:sz="4" w:space="0" w:color="000000"/>
                    <w:right w:val="single" w:sz="4" w:space="0" w:color="auto"/>
                  </w:tcBorders>
                </w:tcPr>
                <w:p w:rsidR="00D97DC4" w:rsidRPr="005D1C9D" w:rsidRDefault="00D97DC4" w:rsidP="00A95542">
                  <w:pPr>
                    <w:rPr>
                      <w:b/>
                      <w:sz w:val="22"/>
                      <w:szCs w:val="22"/>
                    </w:rPr>
                  </w:pPr>
                  <w:r w:rsidRPr="005D1C9D">
                    <w:rPr>
                      <w:b/>
                      <w:sz w:val="22"/>
                      <w:szCs w:val="22"/>
                    </w:rPr>
                    <w:t>До 500 млн. рублей</w:t>
                  </w:r>
                </w:p>
                <w:p w:rsidR="00D97DC4" w:rsidRPr="005D1C9D" w:rsidRDefault="00D97DC4" w:rsidP="00A95542">
                  <w:pPr>
                    <w:rPr>
                      <w:b/>
                      <w:sz w:val="22"/>
                      <w:szCs w:val="22"/>
                    </w:rPr>
                  </w:pPr>
                </w:p>
              </w:tc>
              <w:tc>
                <w:tcPr>
                  <w:tcW w:w="539" w:type="dxa"/>
                  <w:tcBorders>
                    <w:top w:val="single" w:sz="4" w:space="0" w:color="000000"/>
                    <w:left w:val="single" w:sz="4" w:space="0" w:color="auto"/>
                    <w:bottom w:val="single" w:sz="4" w:space="0" w:color="000000"/>
                    <w:right w:val="single" w:sz="4" w:space="0" w:color="000000"/>
                  </w:tcBorders>
                </w:tcPr>
                <w:p w:rsidR="00D97DC4" w:rsidRPr="005D1C9D" w:rsidRDefault="00D97DC4" w:rsidP="00A95542">
                  <w:pPr>
                    <w:rPr>
                      <w:b/>
                      <w:sz w:val="22"/>
                      <w:szCs w:val="22"/>
                    </w:rPr>
                  </w:pPr>
                </w:p>
              </w:tc>
            </w:tr>
            <w:tr w:rsidR="00D97DC4" w:rsidRPr="005D1C9D" w:rsidTr="005D1C9D">
              <w:tc>
                <w:tcPr>
                  <w:tcW w:w="2708" w:type="dxa"/>
                  <w:tcBorders>
                    <w:top w:val="single" w:sz="4" w:space="0" w:color="000000"/>
                    <w:left w:val="single" w:sz="4" w:space="0" w:color="000000"/>
                    <w:bottom w:val="single" w:sz="4" w:space="0" w:color="000000"/>
                    <w:right w:val="single" w:sz="4" w:space="0" w:color="auto"/>
                  </w:tcBorders>
                </w:tcPr>
                <w:p w:rsidR="00D97DC4" w:rsidRPr="005D1C9D" w:rsidRDefault="00D97DC4" w:rsidP="00A95542">
                  <w:pPr>
                    <w:rPr>
                      <w:b/>
                      <w:sz w:val="22"/>
                      <w:szCs w:val="22"/>
                    </w:rPr>
                  </w:pPr>
                  <w:r w:rsidRPr="005D1C9D">
                    <w:rPr>
                      <w:b/>
                      <w:sz w:val="22"/>
                      <w:szCs w:val="22"/>
                    </w:rPr>
                    <w:t>До 3 млрд. рублей</w:t>
                  </w:r>
                </w:p>
                <w:p w:rsidR="00D97DC4" w:rsidRPr="005D1C9D" w:rsidRDefault="00D97DC4" w:rsidP="00A95542">
                  <w:pPr>
                    <w:rPr>
                      <w:b/>
                      <w:sz w:val="22"/>
                      <w:szCs w:val="22"/>
                    </w:rPr>
                  </w:pPr>
                </w:p>
              </w:tc>
              <w:tc>
                <w:tcPr>
                  <w:tcW w:w="539" w:type="dxa"/>
                  <w:tcBorders>
                    <w:top w:val="single" w:sz="4" w:space="0" w:color="000000"/>
                    <w:left w:val="single" w:sz="4" w:space="0" w:color="auto"/>
                    <w:bottom w:val="single" w:sz="4" w:space="0" w:color="000000"/>
                    <w:right w:val="single" w:sz="4" w:space="0" w:color="000000"/>
                  </w:tcBorders>
                </w:tcPr>
                <w:p w:rsidR="00D97DC4" w:rsidRPr="005D1C9D" w:rsidRDefault="00D97DC4" w:rsidP="00A95542">
                  <w:pPr>
                    <w:rPr>
                      <w:b/>
                      <w:sz w:val="22"/>
                      <w:szCs w:val="22"/>
                    </w:rPr>
                  </w:pPr>
                </w:p>
              </w:tc>
            </w:tr>
            <w:tr w:rsidR="00D97DC4" w:rsidRPr="005D1C9D" w:rsidTr="005D1C9D">
              <w:tc>
                <w:tcPr>
                  <w:tcW w:w="2708" w:type="dxa"/>
                  <w:tcBorders>
                    <w:top w:val="single" w:sz="4" w:space="0" w:color="000000"/>
                    <w:left w:val="single" w:sz="4" w:space="0" w:color="000000"/>
                    <w:bottom w:val="single" w:sz="4" w:space="0" w:color="000000"/>
                    <w:right w:val="single" w:sz="4" w:space="0" w:color="auto"/>
                  </w:tcBorders>
                </w:tcPr>
                <w:p w:rsidR="00D97DC4" w:rsidRPr="005D1C9D" w:rsidRDefault="00D97DC4" w:rsidP="00A95542">
                  <w:pPr>
                    <w:rPr>
                      <w:b/>
                      <w:sz w:val="22"/>
                      <w:szCs w:val="22"/>
                    </w:rPr>
                  </w:pPr>
                  <w:r w:rsidRPr="005D1C9D">
                    <w:rPr>
                      <w:b/>
                      <w:sz w:val="22"/>
                      <w:szCs w:val="22"/>
                    </w:rPr>
                    <w:t>До 10 млрд. рублей</w:t>
                  </w:r>
                </w:p>
                <w:p w:rsidR="00D97DC4" w:rsidRPr="005D1C9D" w:rsidRDefault="00D97DC4" w:rsidP="00A95542">
                  <w:pPr>
                    <w:rPr>
                      <w:b/>
                      <w:sz w:val="22"/>
                      <w:szCs w:val="22"/>
                    </w:rPr>
                  </w:pPr>
                </w:p>
              </w:tc>
              <w:tc>
                <w:tcPr>
                  <w:tcW w:w="539" w:type="dxa"/>
                  <w:tcBorders>
                    <w:top w:val="single" w:sz="4" w:space="0" w:color="000000"/>
                    <w:left w:val="single" w:sz="4" w:space="0" w:color="auto"/>
                    <w:bottom w:val="single" w:sz="4" w:space="0" w:color="000000"/>
                    <w:right w:val="single" w:sz="4" w:space="0" w:color="000000"/>
                  </w:tcBorders>
                </w:tcPr>
                <w:p w:rsidR="00D97DC4" w:rsidRPr="005D1C9D" w:rsidRDefault="00D97DC4" w:rsidP="00A95542">
                  <w:pPr>
                    <w:rPr>
                      <w:b/>
                      <w:sz w:val="22"/>
                      <w:szCs w:val="22"/>
                    </w:rPr>
                  </w:pPr>
                </w:p>
              </w:tc>
            </w:tr>
            <w:tr w:rsidR="00D97DC4" w:rsidRPr="005D1C9D" w:rsidTr="005D1C9D">
              <w:tc>
                <w:tcPr>
                  <w:tcW w:w="2708" w:type="dxa"/>
                  <w:tcBorders>
                    <w:top w:val="single" w:sz="4" w:space="0" w:color="000000"/>
                    <w:left w:val="single" w:sz="4" w:space="0" w:color="000000"/>
                    <w:bottom w:val="single" w:sz="4" w:space="0" w:color="000000"/>
                    <w:right w:val="single" w:sz="4" w:space="0" w:color="auto"/>
                  </w:tcBorders>
                </w:tcPr>
                <w:p w:rsidR="00D97DC4" w:rsidRPr="005D1C9D" w:rsidRDefault="00D97DC4" w:rsidP="00A95542">
                  <w:pPr>
                    <w:rPr>
                      <w:b/>
                      <w:sz w:val="22"/>
                      <w:szCs w:val="22"/>
                    </w:rPr>
                  </w:pPr>
                  <w:r w:rsidRPr="005D1C9D">
                    <w:rPr>
                      <w:b/>
                      <w:sz w:val="22"/>
                      <w:szCs w:val="22"/>
                    </w:rPr>
                    <w:t>Свыше 10 млрд. рублей</w:t>
                  </w:r>
                </w:p>
                <w:p w:rsidR="00D97DC4" w:rsidRPr="005D1C9D" w:rsidRDefault="00D97DC4" w:rsidP="00A95542">
                  <w:pPr>
                    <w:rPr>
                      <w:b/>
                      <w:sz w:val="22"/>
                      <w:szCs w:val="22"/>
                    </w:rPr>
                  </w:pPr>
                </w:p>
              </w:tc>
              <w:tc>
                <w:tcPr>
                  <w:tcW w:w="539" w:type="dxa"/>
                  <w:tcBorders>
                    <w:top w:val="single" w:sz="4" w:space="0" w:color="000000"/>
                    <w:left w:val="single" w:sz="4" w:space="0" w:color="auto"/>
                    <w:bottom w:val="single" w:sz="4" w:space="0" w:color="000000"/>
                    <w:right w:val="single" w:sz="4" w:space="0" w:color="000000"/>
                  </w:tcBorders>
                </w:tcPr>
                <w:p w:rsidR="00D97DC4" w:rsidRPr="005D1C9D" w:rsidRDefault="00D97DC4" w:rsidP="00A95542">
                  <w:pPr>
                    <w:rPr>
                      <w:b/>
                      <w:sz w:val="22"/>
                      <w:szCs w:val="22"/>
                    </w:rPr>
                  </w:pPr>
                </w:p>
              </w:tc>
            </w:tr>
          </w:tbl>
          <w:p w:rsidR="00D97DC4" w:rsidRDefault="00D97DC4" w:rsidP="00D97DC4">
            <w:pPr>
              <w:rPr>
                <w:b/>
                <w:sz w:val="22"/>
                <w:szCs w:val="22"/>
              </w:rPr>
            </w:pPr>
          </w:p>
          <w:p w:rsidR="00D97DC4" w:rsidRPr="006725E5" w:rsidRDefault="00D97DC4" w:rsidP="00D97DC4">
            <w:pPr>
              <w:rPr>
                <w:sz w:val="22"/>
                <w:szCs w:val="22"/>
              </w:rPr>
            </w:pPr>
            <w:r w:rsidRPr="005511F6">
              <w:rPr>
                <w:b/>
                <w:i/>
                <w:sz w:val="22"/>
                <w:szCs w:val="22"/>
              </w:rPr>
              <w:t>Сделать отметку в нужном квадрате</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 Промышленное строительство</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 Предприятия и объекты топливной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33.1.2. Предприятия и объекты угольной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33.1.3. Предприятия и объекты черной металлургии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33.1.4. Предприятия и объекты цветной металлургии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33.1.5 Предприятия и объекты химической и нефтехимической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33.1.6 Предприятия и объекты машиностроения и металлообработки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33.1.7. Предприятия и объекты лесной, деревообрабатывающей, целлюлозно-бумажной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33.1.8. Предприятия и объекты легкой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33.1.9. Предприятия и объекты пищевой промышленности*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33.1.10. Предприятия и объекты сельского и лесного хозяйства*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33.1.11. Тепловые электростанции</w:t>
            </w:r>
          </w:p>
        </w:tc>
      </w:tr>
      <w:tr w:rsidR="00D54E2C" w:rsidRPr="006725E5" w:rsidTr="00D54E2C">
        <w:trPr>
          <w:trHeight w:val="141"/>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33.1.12. Объекты использования атомной энергии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33.1.13. Объекты электроснабжения свыше 110 кВ</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33.1.14. Объекты нефтегазового комплекса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 Транспортное строительство</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33.2.1. Автомобильные дороги и объекты инфраструктуры автомобильного транспорта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33.2.2. Железные дороги и объекты инфраструктуры железнодорожного транспорта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33.2.3. Аэропорты и иные объекты авиационной инфраструктуры</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33.2.4. Тоннели автомобильные и железнодорожные</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33.2.5. Метрополитены</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33.2.6. Мосты (большие и средние)</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33.2.7. Предприятия и объекты общественного транспорта*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33.3. Жилищно-гражданское строительство</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33.4. Объекты электроснабжения до 110 кВ включительно</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33.5. Объекты теплоснабжения</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33.6. Объекты газоснабжения</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33.7. Объекты водоснабжения и канализации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33.8. Здания и сооружения объектов связи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33.9. Объекты морского транспорта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33.10. Объекты речного транспорта</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33.11. Объекты гидроэнергетики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33.12. Дамбы, плотины, каналы, берегоукрепительные сооружения, водохранилища (за исключением объектов гидроэнергетики)</w:t>
            </w:r>
          </w:p>
        </w:tc>
      </w:tr>
      <w:tr w:rsidR="00D54E2C" w:rsidRPr="006725E5" w:rsidTr="00D54E2C">
        <w:trPr>
          <w:jc w:val="center"/>
        </w:trPr>
        <w:tc>
          <w:tcPr>
            <w:tcW w:w="614" w:type="dxa"/>
          </w:tcPr>
          <w:p w:rsidR="00D54E2C" w:rsidRPr="006725E5" w:rsidRDefault="00D54E2C" w:rsidP="006B25D1">
            <w:pPr>
              <w:rPr>
                <w:bCs/>
                <w:sz w:val="22"/>
                <w:szCs w:val="22"/>
              </w:rPr>
            </w:pPr>
          </w:p>
        </w:tc>
        <w:tc>
          <w:tcPr>
            <w:tcW w:w="9649" w:type="dxa"/>
          </w:tcPr>
          <w:p w:rsidR="00D54E2C" w:rsidRPr="006725E5" w:rsidRDefault="00D54E2C" w:rsidP="006B25D1">
            <w:pPr>
              <w:rPr>
                <w:sz w:val="22"/>
                <w:szCs w:val="22"/>
              </w:rPr>
            </w:pPr>
            <w:r w:rsidRPr="006725E5">
              <w:rPr>
                <w:bCs/>
                <w:sz w:val="22"/>
                <w:szCs w:val="22"/>
              </w:rPr>
              <w:t>33.13. Гидромелиоративные объекты</w:t>
            </w:r>
          </w:p>
        </w:tc>
      </w:tr>
      <w:tr w:rsidR="0078674A" w:rsidRPr="006725E5" w:rsidTr="00D54E2C">
        <w:trPr>
          <w:jc w:val="center"/>
        </w:trPr>
        <w:tc>
          <w:tcPr>
            <w:tcW w:w="614" w:type="dxa"/>
          </w:tcPr>
          <w:p w:rsidR="0078674A" w:rsidRPr="006725E5" w:rsidRDefault="0078674A" w:rsidP="006B25D1">
            <w:pPr>
              <w:rPr>
                <w:bCs/>
                <w:sz w:val="22"/>
                <w:szCs w:val="22"/>
              </w:rPr>
            </w:pPr>
          </w:p>
        </w:tc>
        <w:tc>
          <w:tcPr>
            <w:tcW w:w="9649" w:type="dxa"/>
          </w:tcPr>
          <w:p w:rsidR="0078674A" w:rsidRPr="006725E5" w:rsidRDefault="0078674A" w:rsidP="006B25D1">
            <w:pPr>
              <w:rPr>
                <w:bCs/>
                <w:sz w:val="22"/>
                <w:szCs w:val="22"/>
              </w:rPr>
            </w:pPr>
            <w: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p>
        </w:tc>
      </w:tr>
    </w:tbl>
    <w:p w:rsidR="00C27895" w:rsidRDefault="00C27895" w:rsidP="00C27895">
      <w:pPr>
        <w:ind w:firstLine="748"/>
        <w:jc w:val="both"/>
      </w:pPr>
    </w:p>
    <w:p w:rsidR="00C27895" w:rsidRDefault="00C27895" w:rsidP="00C27895">
      <w:pPr>
        <w:ind w:left="-120" w:firstLine="720"/>
        <w:jc w:val="both"/>
        <w:rPr>
          <w:sz w:val="22"/>
          <w:szCs w:val="22"/>
        </w:rPr>
      </w:pPr>
    </w:p>
    <w:p w:rsidR="00C27895" w:rsidRPr="00A41AC2" w:rsidRDefault="00C27895" w:rsidP="00C27895">
      <w:pPr>
        <w:ind w:left="-120" w:firstLine="720"/>
        <w:jc w:val="both"/>
        <w:rPr>
          <w:sz w:val="22"/>
          <w:szCs w:val="22"/>
        </w:rPr>
      </w:pPr>
      <w:r w:rsidRPr="00824D41">
        <w:rPr>
          <w:sz w:val="22"/>
          <w:szCs w:val="22"/>
        </w:rPr>
        <w:t xml:space="preserve">всего ______(______________) видов </w:t>
      </w:r>
      <w:r>
        <w:rPr>
          <w:sz w:val="22"/>
          <w:szCs w:val="22"/>
        </w:rPr>
        <w:t>работ</w:t>
      </w:r>
    </w:p>
    <w:p w:rsidR="00C27895" w:rsidRDefault="00C27895" w:rsidP="00C27895">
      <w:pPr>
        <w:pStyle w:val="1"/>
        <w:ind w:left="-120" w:firstLine="720"/>
        <w:rPr>
          <w:b w:val="0"/>
          <w:bCs w:val="0"/>
          <w:sz w:val="22"/>
          <w:szCs w:val="22"/>
          <w:lang w:val="ru-RU"/>
        </w:rPr>
      </w:pPr>
    </w:p>
    <w:p w:rsidR="00C27895" w:rsidRPr="000A1001" w:rsidRDefault="00C27895" w:rsidP="00C27895">
      <w:pPr>
        <w:ind w:firstLine="748"/>
        <w:jc w:val="both"/>
        <w:rPr>
          <w:sz w:val="22"/>
          <w:szCs w:val="22"/>
        </w:rPr>
      </w:pPr>
      <w:r w:rsidRPr="000A1001">
        <w:rPr>
          <w:sz w:val="22"/>
          <w:szCs w:val="22"/>
        </w:rPr>
        <w:t>Примечание: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2009г № 624 (зарегистрирован в Минюсте России 15 апреля 2010г., регистрационный № 16902).</w:t>
      </w:r>
    </w:p>
    <w:p w:rsidR="00C27895" w:rsidRDefault="00C27895" w:rsidP="00C27895">
      <w:pPr>
        <w:ind w:left="-120" w:firstLine="720"/>
        <w:jc w:val="both"/>
        <w:rPr>
          <w:sz w:val="22"/>
          <w:szCs w:val="22"/>
        </w:rPr>
      </w:pPr>
    </w:p>
    <w:tbl>
      <w:tblPr>
        <w:tblW w:w="10188" w:type="dxa"/>
        <w:tblLook w:val="01E0"/>
      </w:tblPr>
      <w:tblGrid>
        <w:gridCol w:w="4248"/>
        <w:gridCol w:w="236"/>
        <w:gridCol w:w="2340"/>
        <w:gridCol w:w="540"/>
        <w:gridCol w:w="2824"/>
      </w:tblGrid>
      <w:tr w:rsidR="00C27895" w:rsidRPr="00E90964" w:rsidTr="006B25D1">
        <w:tc>
          <w:tcPr>
            <w:tcW w:w="4248" w:type="dxa"/>
            <w:tcBorders>
              <w:top w:val="nil"/>
              <w:left w:val="nil"/>
              <w:bottom w:val="single" w:sz="4" w:space="0" w:color="auto"/>
              <w:right w:val="nil"/>
            </w:tcBorders>
          </w:tcPr>
          <w:p w:rsidR="00C27895" w:rsidRDefault="00C27895" w:rsidP="006B25D1">
            <w:pPr>
              <w:jc w:val="center"/>
              <w:rPr>
                <w:b/>
                <w:bCs/>
              </w:rPr>
            </w:pPr>
          </w:p>
          <w:p w:rsidR="00993095" w:rsidRDefault="00993095" w:rsidP="006B25D1">
            <w:pPr>
              <w:jc w:val="center"/>
              <w:rPr>
                <w:b/>
                <w:bCs/>
              </w:rPr>
            </w:pPr>
          </w:p>
          <w:p w:rsidR="00993095" w:rsidRPr="00E90964" w:rsidRDefault="00993095" w:rsidP="006B25D1">
            <w:pPr>
              <w:jc w:val="center"/>
              <w:rPr>
                <w:b/>
                <w:bCs/>
              </w:rPr>
            </w:pPr>
          </w:p>
        </w:tc>
        <w:tc>
          <w:tcPr>
            <w:tcW w:w="236" w:type="dxa"/>
          </w:tcPr>
          <w:p w:rsidR="00C27895" w:rsidRPr="00E90964" w:rsidRDefault="00C27895" w:rsidP="006B25D1">
            <w:pPr>
              <w:rPr>
                <w:b/>
                <w:bCs/>
              </w:rPr>
            </w:pPr>
          </w:p>
        </w:tc>
        <w:tc>
          <w:tcPr>
            <w:tcW w:w="2340" w:type="dxa"/>
            <w:tcBorders>
              <w:top w:val="nil"/>
              <w:left w:val="nil"/>
              <w:bottom w:val="single" w:sz="4" w:space="0" w:color="auto"/>
              <w:right w:val="nil"/>
            </w:tcBorders>
          </w:tcPr>
          <w:p w:rsidR="00C27895" w:rsidRPr="00E90964" w:rsidRDefault="00C27895" w:rsidP="006B25D1">
            <w:pPr>
              <w:ind w:left="102"/>
              <w:rPr>
                <w:b/>
                <w:bCs/>
              </w:rPr>
            </w:pPr>
          </w:p>
        </w:tc>
        <w:tc>
          <w:tcPr>
            <w:tcW w:w="540" w:type="dxa"/>
          </w:tcPr>
          <w:p w:rsidR="00C27895" w:rsidRPr="00E90964" w:rsidRDefault="00C27895" w:rsidP="006B25D1">
            <w:pPr>
              <w:rPr>
                <w:b/>
                <w:bCs/>
              </w:rPr>
            </w:pPr>
          </w:p>
        </w:tc>
        <w:tc>
          <w:tcPr>
            <w:tcW w:w="2824" w:type="dxa"/>
            <w:tcBorders>
              <w:top w:val="nil"/>
              <w:left w:val="nil"/>
              <w:bottom w:val="single" w:sz="4" w:space="0" w:color="auto"/>
              <w:right w:val="nil"/>
            </w:tcBorders>
          </w:tcPr>
          <w:p w:rsidR="00C27895" w:rsidRPr="00E90964" w:rsidRDefault="00C27895" w:rsidP="006B25D1">
            <w:pPr>
              <w:jc w:val="center"/>
              <w:rPr>
                <w:b/>
                <w:bCs/>
              </w:rPr>
            </w:pPr>
          </w:p>
        </w:tc>
      </w:tr>
      <w:tr w:rsidR="00C27895" w:rsidRPr="00E90964" w:rsidTr="006B25D1">
        <w:tc>
          <w:tcPr>
            <w:tcW w:w="4248" w:type="dxa"/>
            <w:tcBorders>
              <w:top w:val="single" w:sz="4" w:space="0" w:color="auto"/>
              <w:left w:val="nil"/>
              <w:right w:val="nil"/>
            </w:tcBorders>
          </w:tcPr>
          <w:p w:rsidR="00C27895" w:rsidRPr="00E90964" w:rsidRDefault="00C27895" w:rsidP="006B25D1">
            <w:pPr>
              <w:jc w:val="center"/>
              <w:rPr>
                <w:vertAlign w:val="superscript"/>
              </w:rPr>
            </w:pPr>
            <w:r w:rsidRPr="00E90964">
              <w:rPr>
                <w:vertAlign w:val="superscript"/>
              </w:rPr>
              <w:t>(Должность руководителя</w:t>
            </w:r>
          </w:p>
          <w:p w:rsidR="00C27895" w:rsidRPr="00E90964" w:rsidRDefault="00C27895" w:rsidP="006B25D1">
            <w:pPr>
              <w:jc w:val="center"/>
            </w:pPr>
            <w:r w:rsidRPr="00E90964">
              <w:rPr>
                <w:vertAlign w:val="superscript"/>
              </w:rPr>
              <w:t>исполнительного органа организации)</w:t>
            </w:r>
          </w:p>
        </w:tc>
        <w:tc>
          <w:tcPr>
            <w:tcW w:w="236" w:type="dxa"/>
          </w:tcPr>
          <w:p w:rsidR="00C27895" w:rsidRPr="00E90964" w:rsidRDefault="00C27895" w:rsidP="006B25D1">
            <w:pPr>
              <w:tabs>
                <w:tab w:val="left" w:pos="851"/>
                <w:tab w:val="left" w:pos="993"/>
                <w:tab w:val="left" w:pos="2127"/>
              </w:tabs>
              <w:jc w:val="both"/>
              <w:rPr>
                <w:sz w:val="16"/>
                <w:szCs w:val="16"/>
              </w:rPr>
            </w:pPr>
          </w:p>
        </w:tc>
        <w:tc>
          <w:tcPr>
            <w:tcW w:w="2340" w:type="dxa"/>
            <w:tcBorders>
              <w:top w:val="single" w:sz="4" w:space="0" w:color="auto"/>
              <w:left w:val="nil"/>
              <w:right w:val="nil"/>
            </w:tcBorders>
          </w:tcPr>
          <w:p w:rsidR="00C27895" w:rsidRPr="00E90964" w:rsidRDefault="00C27895" w:rsidP="006B25D1">
            <w:pPr>
              <w:tabs>
                <w:tab w:val="left" w:pos="851"/>
                <w:tab w:val="left" w:pos="993"/>
                <w:tab w:val="left" w:pos="2127"/>
              </w:tabs>
              <w:jc w:val="center"/>
              <w:rPr>
                <w:sz w:val="16"/>
                <w:szCs w:val="16"/>
              </w:rPr>
            </w:pPr>
            <w:r w:rsidRPr="00E90964">
              <w:rPr>
                <w:sz w:val="16"/>
                <w:szCs w:val="16"/>
              </w:rPr>
              <w:t>(подпись)</w:t>
            </w:r>
          </w:p>
          <w:p w:rsidR="00C27895" w:rsidRPr="00E90964" w:rsidRDefault="00C27895" w:rsidP="006B25D1">
            <w:pPr>
              <w:tabs>
                <w:tab w:val="left" w:pos="851"/>
                <w:tab w:val="left" w:pos="993"/>
                <w:tab w:val="left" w:pos="2127"/>
              </w:tabs>
              <w:jc w:val="center"/>
              <w:rPr>
                <w:sz w:val="16"/>
                <w:szCs w:val="16"/>
              </w:rPr>
            </w:pPr>
          </w:p>
          <w:p w:rsidR="00C27895" w:rsidRPr="00E90964" w:rsidRDefault="00C27895" w:rsidP="006B25D1">
            <w:pPr>
              <w:tabs>
                <w:tab w:val="left" w:pos="851"/>
                <w:tab w:val="left" w:pos="993"/>
                <w:tab w:val="left" w:pos="2127"/>
              </w:tabs>
              <w:jc w:val="center"/>
              <w:rPr>
                <w:sz w:val="16"/>
                <w:szCs w:val="16"/>
              </w:rPr>
            </w:pPr>
          </w:p>
        </w:tc>
        <w:tc>
          <w:tcPr>
            <w:tcW w:w="540" w:type="dxa"/>
          </w:tcPr>
          <w:p w:rsidR="00C27895" w:rsidRPr="00E90964" w:rsidRDefault="00C27895" w:rsidP="006B25D1">
            <w:pPr>
              <w:tabs>
                <w:tab w:val="left" w:pos="851"/>
                <w:tab w:val="left" w:pos="993"/>
                <w:tab w:val="left" w:pos="2127"/>
              </w:tabs>
              <w:jc w:val="both"/>
              <w:rPr>
                <w:sz w:val="16"/>
                <w:szCs w:val="16"/>
              </w:rPr>
            </w:pPr>
          </w:p>
        </w:tc>
        <w:tc>
          <w:tcPr>
            <w:tcW w:w="2824" w:type="dxa"/>
            <w:tcBorders>
              <w:top w:val="single" w:sz="4" w:space="0" w:color="auto"/>
              <w:left w:val="nil"/>
              <w:right w:val="nil"/>
            </w:tcBorders>
          </w:tcPr>
          <w:p w:rsidR="00C27895" w:rsidRPr="00E90964" w:rsidRDefault="00C27895" w:rsidP="006B25D1">
            <w:pPr>
              <w:tabs>
                <w:tab w:val="left" w:pos="851"/>
                <w:tab w:val="left" w:pos="993"/>
                <w:tab w:val="left" w:pos="2127"/>
              </w:tabs>
              <w:jc w:val="center"/>
              <w:rPr>
                <w:sz w:val="16"/>
                <w:szCs w:val="16"/>
              </w:rPr>
            </w:pPr>
            <w:r w:rsidRPr="00E90964">
              <w:rPr>
                <w:vertAlign w:val="superscript"/>
              </w:rPr>
              <w:t>(Расшифровка подписи)</w:t>
            </w:r>
          </w:p>
        </w:tc>
      </w:tr>
      <w:tr w:rsidR="00C27895" w:rsidRPr="008457B4" w:rsidTr="006B25D1">
        <w:tc>
          <w:tcPr>
            <w:tcW w:w="4248" w:type="dxa"/>
            <w:tcBorders>
              <w:left w:val="nil"/>
              <w:bottom w:val="nil"/>
              <w:right w:val="nil"/>
            </w:tcBorders>
          </w:tcPr>
          <w:p w:rsidR="00C27895" w:rsidRPr="00E90964" w:rsidRDefault="00C27895" w:rsidP="006B25D1">
            <w:pPr>
              <w:tabs>
                <w:tab w:val="left" w:pos="851"/>
                <w:tab w:val="left" w:pos="993"/>
                <w:tab w:val="left" w:pos="2127"/>
              </w:tabs>
              <w:jc w:val="center"/>
            </w:pPr>
          </w:p>
        </w:tc>
        <w:tc>
          <w:tcPr>
            <w:tcW w:w="236" w:type="dxa"/>
          </w:tcPr>
          <w:p w:rsidR="00C27895" w:rsidRPr="00E90964" w:rsidRDefault="00C27895" w:rsidP="006B25D1">
            <w:pPr>
              <w:tabs>
                <w:tab w:val="left" w:pos="851"/>
                <w:tab w:val="left" w:pos="993"/>
                <w:tab w:val="left" w:pos="2127"/>
              </w:tabs>
              <w:jc w:val="both"/>
            </w:pPr>
          </w:p>
        </w:tc>
        <w:tc>
          <w:tcPr>
            <w:tcW w:w="2340" w:type="dxa"/>
            <w:tcBorders>
              <w:left w:val="nil"/>
              <w:bottom w:val="nil"/>
              <w:right w:val="nil"/>
            </w:tcBorders>
          </w:tcPr>
          <w:p w:rsidR="00C27895" w:rsidRPr="008457B4" w:rsidRDefault="00C27895" w:rsidP="006B25D1">
            <w:pPr>
              <w:tabs>
                <w:tab w:val="left" w:pos="851"/>
                <w:tab w:val="left" w:pos="993"/>
                <w:tab w:val="left" w:pos="2127"/>
              </w:tabs>
              <w:jc w:val="center"/>
            </w:pPr>
            <w:r w:rsidRPr="00E90964">
              <w:t>М.П.</w:t>
            </w:r>
          </w:p>
        </w:tc>
        <w:tc>
          <w:tcPr>
            <w:tcW w:w="540" w:type="dxa"/>
          </w:tcPr>
          <w:p w:rsidR="00C27895" w:rsidRPr="008457B4" w:rsidRDefault="00C27895" w:rsidP="006B25D1">
            <w:pPr>
              <w:tabs>
                <w:tab w:val="left" w:pos="851"/>
                <w:tab w:val="left" w:pos="993"/>
                <w:tab w:val="left" w:pos="2127"/>
              </w:tabs>
              <w:jc w:val="both"/>
            </w:pPr>
          </w:p>
        </w:tc>
        <w:tc>
          <w:tcPr>
            <w:tcW w:w="2824" w:type="dxa"/>
            <w:tcBorders>
              <w:left w:val="nil"/>
              <w:bottom w:val="nil"/>
              <w:right w:val="nil"/>
            </w:tcBorders>
          </w:tcPr>
          <w:p w:rsidR="00C27895" w:rsidRPr="008457B4" w:rsidRDefault="00C27895" w:rsidP="006B25D1">
            <w:pPr>
              <w:tabs>
                <w:tab w:val="left" w:pos="851"/>
                <w:tab w:val="left" w:pos="993"/>
                <w:tab w:val="left" w:pos="2127"/>
              </w:tabs>
              <w:jc w:val="center"/>
              <w:rPr>
                <w:vertAlign w:val="superscript"/>
              </w:rPr>
            </w:pPr>
          </w:p>
        </w:tc>
      </w:tr>
    </w:tbl>
    <w:p w:rsidR="00F76D08" w:rsidRDefault="00F76D08" w:rsidP="001C45D1">
      <w:pPr>
        <w:jc w:val="both"/>
      </w:pPr>
    </w:p>
    <w:sectPr w:rsidR="00F76D08" w:rsidSect="00993095">
      <w:type w:val="continuous"/>
      <w:pgSz w:w="11906" w:h="16838" w:code="9"/>
      <w:pgMar w:top="426" w:right="851" w:bottom="426" w:left="1418" w:header="720" w:footer="720"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A5" w:rsidRDefault="00D025A5">
      <w:r>
        <w:separator/>
      </w:r>
    </w:p>
  </w:endnote>
  <w:endnote w:type="continuationSeparator" w:id="0">
    <w:p w:rsidR="00D025A5" w:rsidRDefault="00D02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A5" w:rsidRDefault="00D025A5">
      <w:r>
        <w:separator/>
      </w:r>
    </w:p>
  </w:footnote>
  <w:footnote w:type="continuationSeparator" w:id="0">
    <w:p w:rsidR="00D025A5" w:rsidRDefault="00D02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7FAE"/>
    <w:multiLevelType w:val="hybridMultilevel"/>
    <w:tmpl w:val="2760E424"/>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1">
    <w:nsid w:val="1E142550"/>
    <w:multiLevelType w:val="hybridMultilevel"/>
    <w:tmpl w:val="10F298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767E2B"/>
    <w:multiLevelType w:val="multilevel"/>
    <w:tmpl w:val="5A585EA0"/>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454A78CA"/>
    <w:multiLevelType w:val="hybridMultilevel"/>
    <w:tmpl w:val="74D69006"/>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4">
    <w:nsid w:val="4AB953E9"/>
    <w:multiLevelType w:val="multilevel"/>
    <w:tmpl w:val="AB9CEDFC"/>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C2A28E6"/>
    <w:multiLevelType w:val="hybridMultilevel"/>
    <w:tmpl w:val="5A585EA0"/>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6">
    <w:nsid w:val="55684827"/>
    <w:multiLevelType w:val="multilevel"/>
    <w:tmpl w:val="2760E424"/>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7">
    <w:nsid w:val="6AB02E94"/>
    <w:multiLevelType w:val="hybridMultilevel"/>
    <w:tmpl w:val="553A0044"/>
    <w:lvl w:ilvl="0" w:tplc="57F85E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1F47CB7"/>
    <w:multiLevelType w:val="hybridMultilevel"/>
    <w:tmpl w:val="E6CCD5F0"/>
    <w:lvl w:ilvl="0" w:tplc="48401896">
      <w:start w:val="1"/>
      <w:numFmt w:val="bullet"/>
      <w:lvlText w:val="□"/>
      <w:lvlJc w:val="left"/>
      <w:pPr>
        <w:tabs>
          <w:tab w:val="num" w:pos="1211"/>
        </w:tabs>
        <w:ind w:left="1211" w:hanging="360"/>
      </w:pPr>
      <w:rPr>
        <w:rFonts w:ascii="Courier New" w:hAnsi="Courier New" w:hint="default"/>
      </w:rPr>
    </w:lvl>
    <w:lvl w:ilvl="1" w:tplc="BFA6E5AE">
      <w:start w:val="1"/>
      <w:numFmt w:val="decimal"/>
      <w:lvlText w:val="453030%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96C03A2"/>
    <w:multiLevelType w:val="hybridMultilevel"/>
    <w:tmpl w:val="CDC82B20"/>
    <w:lvl w:ilvl="0" w:tplc="30802500">
      <w:start w:val="6420"/>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9"/>
  </w:num>
  <w:num w:numId="4">
    <w:abstractNumId w:val="1"/>
  </w:num>
  <w:num w:numId="5">
    <w:abstractNumId w:val="5"/>
  </w:num>
  <w:num w:numId="6">
    <w:abstractNumId w:val="2"/>
  </w:num>
  <w:num w:numId="7">
    <w:abstractNumId w:val="0"/>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B149E9"/>
    <w:rsid w:val="000404EA"/>
    <w:rsid w:val="00040CD9"/>
    <w:rsid w:val="00062EEE"/>
    <w:rsid w:val="00075ECE"/>
    <w:rsid w:val="0008444E"/>
    <w:rsid w:val="000A1001"/>
    <w:rsid w:val="000D3F34"/>
    <w:rsid w:val="00112432"/>
    <w:rsid w:val="001B5AF1"/>
    <w:rsid w:val="001C45D1"/>
    <w:rsid w:val="001D76DD"/>
    <w:rsid w:val="00217C9F"/>
    <w:rsid w:val="00273A8C"/>
    <w:rsid w:val="0029528B"/>
    <w:rsid w:val="00295C1D"/>
    <w:rsid w:val="002C6A9E"/>
    <w:rsid w:val="002D2D29"/>
    <w:rsid w:val="002E09AF"/>
    <w:rsid w:val="002F237C"/>
    <w:rsid w:val="00307EF1"/>
    <w:rsid w:val="003370D3"/>
    <w:rsid w:val="00346625"/>
    <w:rsid w:val="00397FD6"/>
    <w:rsid w:val="00412F33"/>
    <w:rsid w:val="00437912"/>
    <w:rsid w:val="00475075"/>
    <w:rsid w:val="004912BB"/>
    <w:rsid w:val="0049714D"/>
    <w:rsid w:val="004E4734"/>
    <w:rsid w:val="005346C6"/>
    <w:rsid w:val="0054149A"/>
    <w:rsid w:val="00545E84"/>
    <w:rsid w:val="005511F6"/>
    <w:rsid w:val="005776ED"/>
    <w:rsid w:val="005857B1"/>
    <w:rsid w:val="005A6877"/>
    <w:rsid w:val="005D1C9D"/>
    <w:rsid w:val="005E7F38"/>
    <w:rsid w:val="00610CB8"/>
    <w:rsid w:val="00630BD1"/>
    <w:rsid w:val="0064487A"/>
    <w:rsid w:val="006725E5"/>
    <w:rsid w:val="006B25D1"/>
    <w:rsid w:val="006E5F32"/>
    <w:rsid w:val="006F0C94"/>
    <w:rsid w:val="006F5974"/>
    <w:rsid w:val="00710D15"/>
    <w:rsid w:val="00747499"/>
    <w:rsid w:val="0078674A"/>
    <w:rsid w:val="00794C04"/>
    <w:rsid w:val="007A77EB"/>
    <w:rsid w:val="007E501C"/>
    <w:rsid w:val="00817093"/>
    <w:rsid w:val="00824D41"/>
    <w:rsid w:val="008457B4"/>
    <w:rsid w:val="008728BB"/>
    <w:rsid w:val="008F4B10"/>
    <w:rsid w:val="00956C33"/>
    <w:rsid w:val="00993095"/>
    <w:rsid w:val="00993E76"/>
    <w:rsid w:val="009B29B6"/>
    <w:rsid w:val="009C184E"/>
    <w:rsid w:val="009F16C3"/>
    <w:rsid w:val="00A41AC2"/>
    <w:rsid w:val="00A56D3E"/>
    <w:rsid w:val="00A637B1"/>
    <w:rsid w:val="00A95542"/>
    <w:rsid w:val="00B00951"/>
    <w:rsid w:val="00B149E9"/>
    <w:rsid w:val="00B32646"/>
    <w:rsid w:val="00B40810"/>
    <w:rsid w:val="00BA0A3A"/>
    <w:rsid w:val="00BE4094"/>
    <w:rsid w:val="00C13375"/>
    <w:rsid w:val="00C27895"/>
    <w:rsid w:val="00C83F3E"/>
    <w:rsid w:val="00C870CA"/>
    <w:rsid w:val="00CA6D7A"/>
    <w:rsid w:val="00CB13B0"/>
    <w:rsid w:val="00CB199E"/>
    <w:rsid w:val="00CC1E22"/>
    <w:rsid w:val="00D025A5"/>
    <w:rsid w:val="00D167AD"/>
    <w:rsid w:val="00D54E2C"/>
    <w:rsid w:val="00D64E27"/>
    <w:rsid w:val="00D97DC4"/>
    <w:rsid w:val="00DA46A0"/>
    <w:rsid w:val="00DD72A4"/>
    <w:rsid w:val="00DE74DF"/>
    <w:rsid w:val="00E25F81"/>
    <w:rsid w:val="00E90964"/>
    <w:rsid w:val="00E9437B"/>
    <w:rsid w:val="00EA0D35"/>
    <w:rsid w:val="00EC4614"/>
    <w:rsid w:val="00ED7B5B"/>
    <w:rsid w:val="00F024EA"/>
    <w:rsid w:val="00F5137E"/>
    <w:rsid w:val="00F76D08"/>
    <w:rsid w:val="00FE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7C"/>
    <w:rPr>
      <w:sz w:val="24"/>
      <w:szCs w:val="24"/>
    </w:rPr>
  </w:style>
  <w:style w:type="paragraph" w:styleId="1">
    <w:name w:val="heading 1"/>
    <w:basedOn w:val="a"/>
    <w:next w:val="a"/>
    <w:link w:val="10"/>
    <w:uiPriority w:val="99"/>
    <w:qFormat/>
    <w:locked/>
    <w:rsid w:val="00C27895"/>
    <w:pPr>
      <w:keepNext/>
      <w:tabs>
        <w:tab w:val="left" w:pos="851"/>
        <w:tab w:val="left" w:pos="993"/>
        <w:tab w:val="left" w:pos="2127"/>
      </w:tabs>
      <w:jc w:val="both"/>
      <w:outlineLvl w:val="0"/>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237C"/>
    <w:rPr>
      <w:rFonts w:ascii="Cambria" w:hAnsi="Cambria" w:cs="Times New Roman"/>
      <w:b/>
      <w:bCs/>
      <w:kern w:val="32"/>
      <w:sz w:val="32"/>
      <w:szCs w:val="32"/>
    </w:rPr>
  </w:style>
  <w:style w:type="paragraph" w:styleId="a3">
    <w:name w:val="Balloon Text"/>
    <w:basedOn w:val="a"/>
    <w:link w:val="a4"/>
    <w:uiPriority w:val="99"/>
    <w:semiHidden/>
    <w:rsid w:val="00C13375"/>
    <w:rPr>
      <w:rFonts w:ascii="Tahoma" w:hAnsi="Tahoma" w:cs="Tahoma"/>
      <w:sz w:val="16"/>
      <w:szCs w:val="16"/>
    </w:rPr>
  </w:style>
  <w:style w:type="character" w:customStyle="1" w:styleId="a4">
    <w:name w:val="Текст выноски Знак"/>
    <w:basedOn w:val="a0"/>
    <w:link w:val="a3"/>
    <w:uiPriority w:val="99"/>
    <w:semiHidden/>
    <w:locked/>
    <w:rsid w:val="00C13375"/>
    <w:rPr>
      <w:rFonts w:ascii="Tahoma" w:hAnsi="Tahoma" w:cs="Tahoma"/>
      <w:sz w:val="16"/>
      <w:szCs w:val="16"/>
    </w:rPr>
  </w:style>
  <w:style w:type="table" w:styleId="a5">
    <w:name w:val="Table Grid"/>
    <w:basedOn w:val="a1"/>
    <w:uiPriority w:val="99"/>
    <w:rsid w:val="00CB1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76D08"/>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EC4614"/>
    <w:pPr>
      <w:ind w:left="708"/>
    </w:pPr>
  </w:style>
  <w:style w:type="paragraph" w:styleId="HTML">
    <w:name w:val="HTML Preformatted"/>
    <w:basedOn w:val="a"/>
    <w:link w:val="HTML0"/>
    <w:uiPriority w:val="99"/>
    <w:rsid w:val="00C2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F237C"/>
    <w:rPr>
      <w:rFonts w:ascii="Courier New" w:hAnsi="Courier New" w:cs="Courier New"/>
      <w:sz w:val="20"/>
      <w:szCs w:val="20"/>
    </w:rPr>
  </w:style>
  <w:style w:type="paragraph" w:styleId="a7">
    <w:name w:val="footer"/>
    <w:basedOn w:val="a"/>
    <w:link w:val="a8"/>
    <w:uiPriority w:val="99"/>
    <w:rsid w:val="00C27895"/>
    <w:pPr>
      <w:tabs>
        <w:tab w:val="center" w:pos="4677"/>
        <w:tab w:val="right" w:pos="9355"/>
      </w:tabs>
    </w:pPr>
  </w:style>
  <w:style w:type="character" w:customStyle="1" w:styleId="a8">
    <w:name w:val="Нижний колонтитул Знак"/>
    <w:basedOn w:val="a0"/>
    <w:link w:val="a7"/>
    <w:uiPriority w:val="99"/>
    <w:semiHidden/>
    <w:locked/>
    <w:rsid w:val="002F237C"/>
    <w:rPr>
      <w:rFonts w:cs="Times New Roman"/>
      <w:sz w:val="24"/>
      <w:szCs w:val="24"/>
    </w:rPr>
  </w:style>
  <w:style w:type="character" w:styleId="a9">
    <w:name w:val="page number"/>
    <w:basedOn w:val="a0"/>
    <w:uiPriority w:val="99"/>
    <w:rsid w:val="00C27895"/>
    <w:rPr>
      <w:rFonts w:cs="Times New Roman"/>
    </w:rPr>
  </w:style>
  <w:style w:type="character" w:customStyle="1" w:styleId="aa">
    <w:name w:val="Знак Знак"/>
    <w:basedOn w:val="a0"/>
    <w:uiPriority w:val="99"/>
    <w:semiHidden/>
    <w:rsid w:val="00C27895"/>
    <w:rPr>
      <w:rFonts w:ascii="Tahoma" w:hAnsi="Tahoma" w:cs="Tahoma"/>
      <w:sz w:val="16"/>
      <w:szCs w:val="16"/>
      <w:lang w:val="ru-RU" w:eastAsia="ru-RU" w:bidi="ar-SA"/>
    </w:rPr>
  </w:style>
  <w:style w:type="character" w:customStyle="1" w:styleId="ParagraphFont">
    <w:name w:val="Paragraph Font"/>
    <w:uiPriority w:val="99"/>
    <w:rsid w:val="00C27895"/>
  </w:style>
  <w:style w:type="paragraph" w:styleId="ab">
    <w:name w:val="footnote text"/>
    <w:basedOn w:val="a"/>
    <w:link w:val="ac"/>
    <w:semiHidden/>
    <w:rsid w:val="00993095"/>
    <w:rPr>
      <w:sz w:val="20"/>
      <w:szCs w:val="20"/>
    </w:rPr>
  </w:style>
  <w:style w:type="character" w:customStyle="1" w:styleId="ac">
    <w:name w:val="Текст сноски Знак"/>
    <w:basedOn w:val="a0"/>
    <w:link w:val="ab"/>
    <w:semiHidden/>
    <w:rsid w:val="00993095"/>
  </w:style>
  <w:style w:type="character" w:styleId="ad">
    <w:name w:val="footnote reference"/>
    <w:basedOn w:val="a0"/>
    <w:semiHidden/>
    <w:rsid w:val="00993095"/>
    <w:rPr>
      <w:vertAlign w:val="superscript"/>
    </w:rPr>
  </w:style>
  <w:style w:type="paragraph" w:styleId="ae">
    <w:name w:val="endnote text"/>
    <w:basedOn w:val="a"/>
    <w:link w:val="af"/>
    <w:uiPriority w:val="99"/>
    <w:semiHidden/>
    <w:unhideWhenUsed/>
    <w:rsid w:val="00993095"/>
    <w:rPr>
      <w:sz w:val="20"/>
      <w:szCs w:val="20"/>
    </w:rPr>
  </w:style>
  <w:style w:type="character" w:customStyle="1" w:styleId="af">
    <w:name w:val="Текст концевой сноски Знак"/>
    <w:basedOn w:val="a0"/>
    <w:link w:val="ae"/>
    <w:uiPriority w:val="99"/>
    <w:semiHidden/>
    <w:rsid w:val="00993095"/>
  </w:style>
  <w:style w:type="character" w:styleId="af0">
    <w:name w:val="endnote reference"/>
    <w:basedOn w:val="a0"/>
    <w:uiPriority w:val="99"/>
    <w:semiHidden/>
    <w:unhideWhenUsed/>
    <w:rsid w:val="009930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078E-5AFF-4D21-BFD6-38F7A56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4249</Words>
  <Characters>24220</Characters>
  <Application>Microsoft Office Word</Application>
  <DocSecurity>0</DocSecurity>
  <Lines>201</Lines>
  <Paragraphs>56</Paragraphs>
  <ScaleCrop>false</ScaleCrop>
  <Company>1</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союз строителей</dc:title>
  <dc:creator>Kholopik</dc:creator>
  <cp:lastModifiedBy>khaprenko_mv</cp:lastModifiedBy>
  <cp:revision>5</cp:revision>
  <cp:lastPrinted>2009-04-02T07:19:00Z</cp:lastPrinted>
  <dcterms:created xsi:type="dcterms:W3CDTF">2017-05-10T11:54:00Z</dcterms:created>
  <dcterms:modified xsi:type="dcterms:W3CDTF">2017-05-10T11:57:00Z</dcterms:modified>
</cp:coreProperties>
</file>